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5556" w14:textId="4F051D4C" w:rsidR="00B14E9A" w:rsidRPr="00C67ECE" w:rsidRDefault="00935E9B" w:rsidP="00B14E9A">
      <w:pPr>
        <w:jc w:val="center"/>
        <w:rPr>
          <w:rFonts w:ascii="Monotype Corsiva" w:eastAsia="GungsuhChe" w:hAnsi="Monotype Corsiva" w:cs="EucrosiaUPC"/>
          <w:b/>
          <w:sz w:val="52"/>
          <w:szCs w:val="52"/>
          <w:lang w:val="fi-FI"/>
        </w:rPr>
      </w:pPr>
      <w:bookmarkStart w:id="0" w:name="_Hlk66868741"/>
      <w:r>
        <w:rPr>
          <w:rFonts w:ascii="Monotype Corsiva" w:eastAsia="GungsuhChe" w:hAnsi="Monotype Corsiva" w:cs="EucrosiaUPC"/>
          <w:b/>
          <w:sz w:val="52"/>
          <w:szCs w:val="52"/>
          <w:lang w:val="fi-FI"/>
        </w:rPr>
        <w:t xml:space="preserve">TOIVAKAN </w:t>
      </w:r>
      <w:r w:rsidR="00B14E9A" w:rsidRPr="00C67ECE">
        <w:rPr>
          <w:rFonts w:ascii="Monotype Corsiva" w:eastAsia="GungsuhChe" w:hAnsi="Monotype Corsiva" w:cs="EucrosiaUPC"/>
          <w:b/>
          <w:sz w:val="52"/>
          <w:szCs w:val="52"/>
          <w:lang w:val="fi-FI"/>
        </w:rPr>
        <w:t>SEURAKUNTA</w:t>
      </w:r>
    </w:p>
    <w:p w14:paraId="22299F82" w14:textId="77777777" w:rsidR="00B14E9A" w:rsidRPr="00C67ECE" w:rsidRDefault="00B14E9A" w:rsidP="00B14E9A">
      <w:pPr>
        <w:jc w:val="center"/>
        <w:rPr>
          <w:rFonts w:ascii="Monotype Corsiva" w:eastAsia="GungsuhChe" w:hAnsi="Monotype Corsiva" w:cs="EucrosiaUPC"/>
          <w:b/>
          <w:sz w:val="52"/>
          <w:szCs w:val="52"/>
          <w:lang w:val="fi-FI"/>
        </w:rPr>
      </w:pPr>
    </w:p>
    <w:p w14:paraId="31D8FAD8" w14:textId="64B685F6" w:rsidR="00B14E9A" w:rsidRDefault="00B14E9A" w:rsidP="00B14E9A">
      <w:pPr>
        <w:jc w:val="center"/>
        <w:rPr>
          <w:rFonts w:ascii="Monotype Corsiva" w:eastAsia="GungsuhChe" w:hAnsi="Monotype Corsiva" w:cs="EucrosiaUPC"/>
          <w:b/>
          <w:sz w:val="52"/>
          <w:szCs w:val="52"/>
          <w:lang w:val="fi-FI"/>
        </w:rPr>
      </w:pPr>
      <w:r w:rsidRPr="00580C23">
        <w:rPr>
          <w:rFonts w:ascii="Monotype Corsiva" w:eastAsia="GungsuhChe" w:hAnsi="Monotype Corsiva" w:cs="EucrosiaUPC"/>
          <w:b/>
          <w:sz w:val="52"/>
          <w:szCs w:val="52"/>
          <w:lang w:val="fi-FI"/>
        </w:rPr>
        <w:t>T</w:t>
      </w:r>
      <w:r>
        <w:rPr>
          <w:rFonts w:ascii="Monotype Corsiva" w:eastAsia="GungsuhChe" w:hAnsi="Monotype Corsiva" w:cs="EucrosiaUPC"/>
          <w:b/>
          <w:sz w:val="52"/>
          <w:szCs w:val="52"/>
          <w:lang w:val="fi-FI"/>
        </w:rPr>
        <w:t>ilinpäätös 202</w:t>
      </w:r>
      <w:r w:rsidR="000436DA">
        <w:rPr>
          <w:rFonts w:ascii="Monotype Corsiva" w:eastAsia="GungsuhChe" w:hAnsi="Monotype Corsiva" w:cs="EucrosiaUPC"/>
          <w:b/>
          <w:sz w:val="52"/>
          <w:szCs w:val="52"/>
          <w:lang w:val="fi-FI"/>
        </w:rPr>
        <w:t>2</w:t>
      </w:r>
      <w:r w:rsidR="00F84C6A">
        <w:rPr>
          <w:rFonts w:ascii="Monotype Corsiva" w:eastAsia="GungsuhChe" w:hAnsi="Monotype Corsiva" w:cs="EucrosiaUPC"/>
          <w:b/>
          <w:sz w:val="52"/>
          <w:szCs w:val="52"/>
          <w:lang w:val="fi-FI"/>
        </w:rPr>
        <w:t xml:space="preserve"> </w:t>
      </w:r>
      <w:r w:rsidR="00A45E0C">
        <w:rPr>
          <w:rFonts w:ascii="Monotype Corsiva" w:eastAsia="GungsuhChe" w:hAnsi="Monotype Corsiva" w:cs="EucrosiaUPC"/>
          <w:b/>
          <w:sz w:val="52"/>
          <w:szCs w:val="52"/>
          <w:lang w:val="fi-FI"/>
        </w:rPr>
        <w:t xml:space="preserve"> </w:t>
      </w:r>
    </w:p>
    <w:p w14:paraId="3E6D3C5D" w14:textId="1A9E5DD5" w:rsidR="00B14E9A" w:rsidRDefault="00B14E9A" w:rsidP="00B14E9A">
      <w:pPr>
        <w:jc w:val="center"/>
        <w:rPr>
          <w:rFonts w:ascii="Monotype Corsiva" w:eastAsia="GungsuhChe" w:hAnsi="Monotype Corsiva" w:cs="EucrosiaUPC"/>
          <w:b/>
          <w:sz w:val="52"/>
          <w:szCs w:val="52"/>
          <w:lang w:val="fi-FI"/>
        </w:rPr>
      </w:pPr>
    </w:p>
    <w:p w14:paraId="4882774B" w14:textId="6536E114" w:rsidR="00B14E9A" w:rsidRDefault="00B14E9A" w:rsidP="00B14E9A">
      <w:pPr>
        <w:jc w:val="center"/>
        <w:rPr>
          <w:rFonts w:ascii="Monotype Corsiva" w:eastAsia="GungsuhChe" w:hAnsi="Monotype Corsiva" w:cs="EucrosiaUPC"/>
          <w:b/>
          <w:sz w:val="52"/>
          <w:szCs w:val="52"/>
          <w:lang w:val="fi-FI"/>
        </w:rPr>
      </w:pPr>
    </w:p>
    <w:p w14:paraId="0565B1C2" w14:textId="5ED93AA1" w:rsidR="00B14E9A" w:rsidRDefault="000E3170" w:rsidP="00B14E9A">
      <w:pPr>
        <w:jc w:val="center"/>
        <w:rPr>
          <w:rFonts w:ascii="Monotype Corsiva" w:eastAsia="GungsuhChe" w:hAnsi="Monotype Corsiva" w:cs="EucrosiaUPC"/>
          <w:b/>
          <w:sz w:val="52"/>
          <w:szCs w:val="52"/>
          <w:lang w:val="fi-FI"/>
        </w:rPr>
      </w:pPr>
      <w:r>
        <w:rPr>
          <w:noProof/>
        </w:rPr>
        <w:drawing>
          <wp:anchor distT="0" distB="0" distL="114300" distR="114300" simplePos="0" relativeHeight="251658240" behindDoc="0" locked="0" layoutInCell="1" allowOverlap="1" wp14:anchorId="6658DBCE" wp14:editId="709AFAA6">
            <wp:simplePos x="1152525" y="2752725"/>
            <wp:positionH relativeFrom="page">
              <wp:align>center</wp:align>
            </wp:positionH>
            <wp:positionV relativeFrom="paragraph">
              <wp:posOffset>0</wp:posOffset>
            </wp:positionV>
            <wp:extent cx="5248800" cy="3484800"/>
            <wp:effectExtent l="0" t="0" r="0" b="1905"/>
            <wp:wrapThrough wrapText="bothSides">
              <wp:wrapPolygon edited="0">
                <wp:start x="0" y="0"/>
                <wp:lineTo x="0" y="21494"/>
                <wp:lineTo x="21482" y="21494"/>
                <wp:lineTo x="21482" y="0"/>
                <wp:lineTo x="0" y="0"/>
              </wp:wrapPolygon>
            </wp:wrapThrough>
            <wp:docPr id="2" name="Kuva 2" descr="Kuva, joka sisältää kohteen ulko, taivas, rakennus, hallintorakenn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ulko, taivas, rakennus, hallintorakennus&#10;&#10;Kuvaus luotu automaattises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8800" cy="34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5F26E6" w14:textId="36B0133F" w:rsidR="00B14E9A" w:rsidRDefault="00B14E9A" w:rsidP="00B14E9A">
      <w:pPr>
        <w:jc w:val="center"/>
        <w:rPr>
          <w:rFonts w:ascii="Monotype Corsiva" w:eastAsia="GungsuhChe" w:hAnsi="Monotype Corsiva" w:cs="EucrosiaUPC"/>
          <w:b/>
          <w:sz w:val="52"/>
          <w:szCs w:val="52"/>
          <w:lang w:val="fi-FI"/>
        </w:rPr>
      </w:pPr>
    </w:p>
    <w:p w14:paraId="1BDF2ECE" w14:textId="74104C52" w:rsidR="00B14E9A" w:rsidRDefault="00B14E9A" w:rsidP="00B14E9A">
      <w:pPr>
        <w:jc w:val="center"/>
        <w:rPr>
          <w:rFonts w:ascii="Monotype Corsiva" w:eastAsia="GungsuhChe" w:hAnsi="Monotype Corsiva" w:cs="EucrosiaUPC"/>
          <w:b/>
          <w:sz w:val="52"/>
          <w:szCs w:val="52"/>
          <w:lang w:val="fi-FI"/>
        </w:rPr>
      </w:pPr>
    </w:p>
    <w:p w14:paraId="304CEE3C" w14:textId="2CC709C2" w:rsidR="00B14E9A" w:rsidRDefault="00B14E9A" w:rsidP="00B14E9A">
      <w:pPr>
        <w:jc w:val="center"/>
        <w:rPr>
          <w:rFonts w:ascii="Monotype Corsiva" w:eastAsia="GungsuhChe" w:hAnsi="Monotype Corsiva" w:cs="EucrosiaUPC"/>
          <w:b/>
          <w:sz w:val="52"/>
          <w:szCs w:val="52"/>
          <w:lang w:val="fi-FI"/>
        </w:rPr>
      </w:pPr>
    </w:p>
    <w:p w14:paraId="6ACE1FEE" w14:textId="775B8AE1" w:rsidR="00B14E9A" w:rsidRDefault="00B14E9A" w:rsidP="00B14E9A">
      <w:pPr>
        <w:jc w:val="center"/>
        <w:rPr>
          <w:rFonts w:ascii="Monotype Corsiva" w:eastAsia="GungsuhChe" w:hAnsi="Monotype Corsiva" w:cs="EucrosiaUPC"/>
          <w:b/>
          <w:sz w:val="52"/>
          <w:szCs w:val="52"/>
          <w:lang w:val="fi-FI"/>
        </w:rPr>
      </w:pPr>
    </w:p>
    <w:p w14:paraId="0DEBDA78" w14:textId="3F52CA82" w:rsidR="00B14E9A" w:rsidRDefault="00B14E9A" w:rsidP="00B14E9A">
      <w:pPr>
        <w:jc w:val="center"/>
        <w:rPr>
          <w:rFonts w:ascii="Monotype Corsiva" w:eastAsia="GungsuhChe" w:hAnsi="Monotype Corsiva" w:cs="EucrosiaUPC"/>
          <w:b/>
          <w:sz w:val="52"/>
          <w:szCs w:val="52"/>
          <w:lang w:val="fi-FI"/>
        </w:rPr>
      </w:pPr>
    </w:p>
    <w:p w14:paraId="662FB770" w14:textId="5BA1A7F2" w:rsidR="00B14E9A" w:rsidRDefault="00B14E9A" w:rsidP="00B14E9A">
      <w:pPr>
        <w:jc w:val="center"/>
        <w:rPr>
          <w:rFonts w:ascii="Monotype Corsiva" w:eastAsia="GungsuhChe" w:hAnsi="Monotype Corsiva" w:cs="EucrosiaUPC"/>
          <w:b/>
          <w:sz w:val="52"/>
          <w:szCs w:val="52"/>
          <w:lang w:val="fi-FI"/>
        </w:rPr>
      </w:pPr>
    </w:p>
    <w:p w14:paraId="63B4CF6B" w14:textId="2E26D16B" w:rsidR="00B14E9A" w:rsidRDefault="00B14E9A" w:rsidP="00B14E9A">
      <w:pPr>
        <w:jc w:val="center"/>
        <w:rPr>
          <w:rFonts w:ascii="Monotype Corsiva" w:eastAsia="GungsuhChe" w:hAnsi="Monotype Corsiva" w:cs="EucrosiaUPC"/>
          <w:b/>
          <w:sz w:val="52"/>
          <w:szCs w:val="52"/>
          <w:lang w:val="fi-FI"/>
        </w:rPr>
      </w:pPr>
    </w:p>
    <w:p w14:paraId="223CBB2F" w14:textId="36F7A299" w:rsidR="00B14E9A" w:rsidRDefault="00B14E9A" w:rsidP="00B14E9A">
      <w:pPr>
        <w:jc w:val="center"/>
        <w:rPr>
          <w:rFonts w:ascii="Monotype Corsiva" w:eastAsia="GungsuhChe" w:hAnsi="Monotype Corsiva" w:cs="EucrosiaUPC"/>
          <w:b/>
          <w:sz w:val="52"/>
          <w:szCs w:val="52"/>
          <w:lang w:val="fi-FI"/>
        </w:rPr>
      </w:pPr>
    </w:p>
    <w:p w14:paraId="5525992E" w14:textId="173F4C68" w:rsidR="00B14E9A" w:rsidRDefault="00B14E9A" w:rsidP="00B14E9A">
      <w:pPr>
        <w:jc w:val="center"/>
        <w:rPr>
          <w:rFonts w:ascii="Monotype Corsiva" w:eastAsia="GungsuhChe" w:hAnsi="Monotype Corsiva" w:cs="EucrosiaUPC"/>
          <w:b/>
          <w:sz w:val="52"/>
          <w:szCs w:val="52"/>
          <w:lang w:val="fi-FI"/>
        </w:rPr>
      </w:pPr>
    </w:p>
    <w:p w14:paraId="72630147" w14:textId="341A71BA" w:rsidR="00B14E9A" w:rsidRDefault="00B14E9A" w:rsidP="00B14E9A">
      <w:pPr>
        <w:jc w:val="center"/>
        <w:rPr>
          <w:rFonts w:ascii="Monotype Corsiva" w:eastAsia="GungsuhChe" w:hAnsi="Monotype Corsiva" w:cs="EucrosiaUPC"/>
          <w:b/>
          <w:sz w:val="52"/>
          <w:szCs w:val="52"/>
          <w:lang w:val="fi-FI"/>
        </w:rPr>
      </w:pPr>
    </w:p>
    <w:p w14:paraId="7589AB95" w14:textId="1CB2FB10" w:rsidR="00B14E9A" w:rsidRDefault="00B14E9A" w:rsidP="00B14E9A">
      <w:pPr>
        <w:jc w:val="center"/>
        <w:rPr>
          <w:rFonts w:ascii="Monotype Corsiva" w:eastAsia="GungsuhChe" w:hAnsi="Monotype Corsiva" w:cs="EucrosiaUPC"/>
          <w:b/>
          <w:sz w:val="52"/>
          <w:szCs w:val="52"/>
          <w:lang w:val="fi-FI"/>
        </w:rPr>
      </w:pPr>
    </w:p>
    <w:p w14:paraId="19565B53" w14:textId="100C088D" w:rsidR="00B14E9A" w:rsidRDefault="00B14E9A" w:rsidP="00B14E9A">
      <w:pPr>
        <w:jc w:val="center"/>
        <w:rPr>
          <w:rFonts w:ascii="Monotype Corsiva" w:eastAsia="GungsuhChe" w:hAnsi="Monotype Corsiva" w:cs="EucrosiaUPC"/>
          <w:b/>
          <w:sz w:val="52"/>
          <w:szCs w:val="52"/>
          <w:lang w:val="fi-FI"/>
        </w:rPr>
      </w:pPr>
    </w:p>
    <w:p w14:paraId="38B0C8D6" w14:textId="06E08406" w:rsidR="00B14E9A" w:rsidRDefault="00B14E9A" w:rsidP="00B14E9A">
      <w:pPr>
        <w:jc w:val="center"/>
        <w:rPr>
          <w:rFonts w:ascii="Monotype Corsiva" w:eastAsia="GungsuhChe" w:hAnsi="Monotype Corsiva" w:cs="EucrosiaUPC"/>
          <w:b/>
          <w:sz w:val="52"/>
          <w:szCs w:val="52"/>
          <w:lang w:val="fi-FI"/>
        </w:rPr>
      </w:pPr>
    </w:p>
    <w:p w14:paraId="6E358B7B" w14:textId="15BA09E0" w:rsidR="00B14E9A" w:rsidRDefault="00B14E9A" w:rsidP="00B14E9A">
      <w:pPr>
        <w:jc w:val="center"/>
        <w:rPr>
          <w:rFonts w:ascii="Monotype Corsiva" w:eastAsia="GungsuhChe" w:hAnsi="Monotype Corsiva" w:cs="EucrosiaUPC"/>
          <w:b/>
          <w:sz w:val="52"/>
          <w:szCs w:val="52"/>
          <w:lang w:val="fi-FI"/>
        </w:rPr>
      </w:pPr>
    </w:p>
    <w:p w14:paraId="1D19910C" w14:textId="6EAB5065" w:rsidR="00B14E9A" w:rsidRDefault="00B14E9A" w:rsidP="00B14E9A">
      <w:pPr>
        <w:jc w:val="center"/>
        <w:rPr>
          <w:rFonts w:ascii="Monotype Corsiva" w:eastAsia="GungsuhChe" w:hAnsi="Monotype Corsiva" w:cs="EucrosiaUPC"/>
          <w:b/>
          <w:sz w:val="52"/>
          <w:szCs w:val="52"/>
          <w:lang w:val="fi-FI"/>
        </w:rPr>
      </w:pPr>
    </w:p>
    <w:p w14:paraId="3D38330B" w14:textId="13A72C5F" w:rsidR="00B14E9A" w:rsidRDefault="00B14E9A" w:rsidP="00B14E9A">
      <w:pPr>
        <w:jc w:val="center"/>
        <w:rPr>
          <w:rFonts w:ascii="Monotype Corsiva" w:eastAsia="GungsuhChe" w:hAnsi="Monotype Corsiva" w:cs="EucrosiaUPC"/>
          <w:b/>
          <w:sz w:val="52"/>
          <w:szCs w:val="52"/>
          <w:lang w:val="fi-FI"/>
        </w:rPr>
      </w:pPr>
    </w:p>
    <w:p w14:paraId="0F5DFD99" w14:textId="6F99C49F" w:rsidR="00B14E9A" w:rsidRDefault="00943636" w:rsidP="00943636">
      <w:pPr>
        <w:rPr>
          <w:rFonts w:ascii="Arial" w:eastAsia="GungsuhChe" w:hAnsi="Arial" w:cs="Arial"/>
          <w:b/>
          <w:sz w:val="22"/>
          <w:szCs w:val="22"/>
          <w:lang w:val="fi-FI"/>
        </w:rPr>
      </w:pPr>
      <w:r>
        <w:rPr>
          <w:rFonts w:ascii="Arial" w:eastAsia="GungsuhChe" w:hAnsi="Arial" w:cs="Arial"/>
          <w:b/>
          <w:sz w:val="22"/>
          <w:szCs w:val="22"/>
          <w:lang w:val="fi-FI"/>
        </w:rPr>
        <w:t>KN</w:t>
      </w:r>
      <w:r w:rsidR="00EE30B2">
        <w:rPr>
          <w:rFonts w:ascii="Arial" w:eastAsia="GungsuhChe" w:hAnsi="Arial" w:cs="Arial"/>
          <w:b/>
          <w:sz w:val="22"/>
          <w:szCs w:val="22"/>
          <w:lang w:val="fi-FI"/>
        </w:rPr>
        <w:t xml:space="preserve"> 2</w:t>
      </w:r>
      <w:r>
        <w:rPr>
          <w:rFonts w:ascii="Arial" w:eastAsia="GungsuhChe" w:hAnsi="Arial" w:cs="Arial"/>
          <w:b/>
          <w:sz w:val="22"/>
          <w:szCs w:val="22"/>
          <w:lang w:val="fi-FI"/>
        </w:rPr>
        <w:t>/202</w:t>
      </w:r>
      <w:r w:rsidR="00F94C16">
        <w:rPr>
          <w:rFonts w:ascii="Arial" w:eastAsia="GungsuhChe" w:hAnsi="Arial" w:cs="Arial"/>
          <w:b/>
          <w:sz w:val="22"/>
          <w:szCs w:val="22"/>
          <w:lang w:val="fi-FI"/>
        </w:rPr>
        <w:t>3</w:t>
      </w:r>
      <w:r>
        <w:rPr>
          <w:rFonts w:ascii="Arial" w:eastAsia="GungsuhChe" w:hAnsi="Arial" w:cs="Arial"/>
          <w:b/>
          <w:sz w:val="22"/>
          <w:szCs w:val="22"/>
          <w:lang w:val="fi-FI"/>
        </w:rPr>
        <w:t xml:space="preserve">, </w:t>
      </w:r>
      <w:r w:rsidR="007E51E9">
        <w:rPr>
          <w:rFonts w:ascii="Arial" w:eastAsia="GungsuhChe" w:hAnsi="Arial" w:cs="Arial"/>
          <w:b/>
          <w:sz w:val="22"/>
          <w:szCs w:val="22"/>
          <w:lang w:val="fi-FI"/>
        </w:rPr>
        <w:t xml:space="preserve">22 </w:t>
      </w:r>
      <w:r>
        <w:rPr>
          <w:rFonts w:ascii="Arial" w:eastAsia="GungsuhChe" w:hAnsi="Arial" w:cs="Arial"/>
          <w:b/>
          <w:sz w:val="22"/>
          <w:szCs w:val="22"/>
          <w:lang w:val="fi-FI"/>
        </w:rPr>
        <w:t>§</w:t>
      </w:r>
    </w:p>
    <w:p w14:paraId="12FDB8DA" w14:textId="25F57B0D" w:rsidR="00943636" w:rsidRPr="00943636" w:rsidRDefault="00943636" w:rsidP="00943636">
      <w:pPr>
        <w:rPr>
          <w:rFonts w:ascii="Arial" w:eastAsia="GungsuhChe" w:hAnsi="Arial" w:cs="Arial"/>
          <w:b/>
          <w:sz w:val="22"/>
          <w:szCs w:val="22"/>
          <w:lang w:val="fi-FI"/>
        </w:rPr>
      </w:pPr>
      <w:r>
        <w:rPr>
          <w:rFonts w:ascii="Arial" w:eastAsia="GungsuhChe" w:hAnsi="Arial" w:cs="Arial"/>
          <w:b/>
          <w:sz w:val="22"/>
          <w:szCs w:val="22"/>
          <w:lang w:val="fi-FI"/>
        </w:rPr>
        <w:t xml:space="preserve">KV </w:t>
      </w:r>
      <w:r w:rsidR="00EE30B2">
        <w:rPr>
          <w:rFonts w:ascii="Arial" w:eastAsia="GungsuhChe" w:hAnsi="Arial" w:cs="Arial"/>
          <w:b/>
          <w:sz w:val="22"/>
          <w:szCs w:val="22"/>
          <w:lang w:val="fi-FI"/>
        </w:rPr>
        <w:t>2</w:t>
      </w:r>
      <w:r>
        <w:rPr>
          <w:rFonts w:ascii="Arial" w:eastAsia="GungsuhChe" w:hAnsi="Arial" w:cs="Arial"/>
          <w:b/>
          <w:sz w:val="22"/>
          <w:szCs w:val="22"/>
          <w:lang w:val="fi-FI"/>
        </w:rPr>
        <w:t>/202</w:t>
      </w:r>
      <w:r w:rsidR="00F94C16">
        <w:rPr>
          <w:rFonts w:ascii="Arial" w:eastAsia="GungsuhChe" w:hAnsi="Arial" w:cs="Arial"/>
          <w:b/>
          <w:sz w:val="22"/>
          <w:szCs w:val="22"/>
          <w:lang w:val="fi-FI"/>
        </w:rPr>
        <w:t>3</w:t>
      </w:r>
      <w:r>
        <w:rPr>
          <w:rFonts w:ascii="Arial" w:eastAsia="GungsuhChe" w:hAnsi="Arial" w:cs="Arial"/>
          <w:b/>
          <w:sz w:val="22"/>
          <w:szCs w:val="22"/>
          <w:lang w:val="fi-FI"/>
        </w:rPr>
        <w:t xml:space="preserve">, </w:t>
      </w:r>
      <w:r w:rsidR="000436DA">
        <w:rPr>
          <w:rFonts w:ascii="Arial" w:eastAsia="GungsuhChe" w:hAnsi="Arial" w:cs="Arial"/>
          <w:b/>
          <w:sz w:val="22"/>
          <w:szCs w:val="22"/>
          <w:lang w:val="fi-FI"/>
        </w:rPr>
        <w:t>§</w:t>
      </w:r>
    </w:p>
    <w:bookmarkEnd w:id="0"/>
    <w:p w14:paraId="7D60A141" w14:textId="77777777" w:rsidR="00B14E9A" w:rsidRDefault="00B14E9A" w:rsidP="00B14E9A">
      <w:pPr>
        <w:pStyle w:val="Sisllysluettelonotsikko"/>
      </w:pPr>
      <w:r>
        <w:lastRenderedPageBreak/>
        <w:t>Sisällysluettelo</w:t>
      </w:r>
    </w:p>
    <w:p w14:paraId="5379E118" w14:textId="713CE432" w:rsidR="00601454" w:rsidRDefault="00B14E9A">
      <w:pPr>
        <w:pStyle w:val="Sisluet1"/>
        <w:tabs>
          <w:tab w:val="right" w:leader="dot" w:pos="9628"/>
        </w:tabs>
        <w:rPr>
          <w:rFonts w:asciiTheme="minorHAnsi" w:eastAsiaTheme="minorEastAsia" w:hAnsiTheme="minorHAnsi" w:cstheme="minorBidi"/>
          <w:b w:val="0"/>
          <w:bCs w:val="0"/>
          <w:caps w:val="0"/>
          <w:noProof/>
          <w:sz w:val="22"/>
          <w:szCs w:val="22"/>
          <w:lang w:val="fi-FI"/>
        </w:rPr>
      </w:pPr>
      <w:r w:rsidRPr="00B54918">
        <w:rPr>
          <w:i/>
          <w:iCs/>
        </w:rPr>
        <w:fldChar w:fldCharType="begin"/>
      </w:r>
      <w:r w:rsidRPr="00B54918">
        <w:rPr>
          <w:i/>
          <w:iCs/>
        </w:rPr>
        <w:instrText xml:space="preserve"> TOC \o "1-4" \h \z \u </w:instrText>
      </w:r>
      <w:r w:rsidRPr="00B54918">
        <w:rPr>
          <w:i/>
          <w:iCs/>
        </w:rPr>
        <w:fldChar w:fldCharType="separate"/>
      </w:r>
      <w:hyperlink w:anchor="_Toc98838216" w:history="1">
        <w:r w:rsidR="00601454" w:rsidRPr="008F3887">
          <w:rPr>
            <w:rStyle w:val="Hyperlinkki"/>
            <w:noProof/>
            <w:lang w:val="fi-FI"/>
          </w:rPr>
          <w:t>1.Toimintakertomus 202</w:t>
        </w:r>
        <w:r w:rsidR="00F20260">
          <w:rPr>
            <w:rStyle w:val="Hyperlinkki"/>
            <w:noProof/>
            <w:lang w:val="fi-FI"/>
          </w:rPr>
          <w:t>2</w:t>
        </w:r>
        <w:r w:rsidR="00601454">
          <w:rPr>
            <w:noProof/>
            <w:webHidden/>
          </w:rPr>
          <w:tab/>
        </w:r>
        <w:r w:rsidR="00601454">
          <w:rPr>
            <w:noProof/>
            <w:webHidden/>
          </w:rPr>
          <w:fldChar w:fldCharType="begin"/>
        </w:r>
        <w:r w:rsidR="00601454">
          <w:rPr>
            <w:noProof/>
            <w:webHidden/>
          </w:rPr>
          <w:instrText xml:space="preserve"> PAGEREF _Toc98838216 \h </w:instrText>
        </w:r>
        <w:r w:rsidR="00601454">
          <w:rPr>
            <w:noProof/>
            <w:webHidden/>
          </w:rPr>
        </w:r>
        <w:r w:rsidR="00601454">
          <w:rPr>
            <w:noProof/>
            <w:webHidden/>
          </w:rPr>
          <w:fldChar w:fldCharType="separate"/>
        </w:r>
        <w:r w:rsidR="007E51E9">
          <w:rPr>
            <w:noProof/>
            <w:webHidden/>
          </w:rPr>
          <w:t>3</w:t>
        </w:r>
        <w:r w:rsidR="00601454">
          <w:rPr>
            <w:noProof/>
            <w:webHidden/>
          </w:rPr>
          <w:fldChar w:fldCharType="end"/>
        </w:r>
      </w:hyperlink>
    </w:p>
    <w:p w14:paraId="05BD3269" w14:textId="37846D9D"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17" w:history="1">
        <w:r w:rsidR="00601454" w:rsidRPr="008F3887">
          <w:rPr>
            <w:rStyle w:val="Hyperlinkki"/>
            <w:noProof/>
            <w:lang w:val="fi-FI"/>
          </w:rPr>
          <w:t>1.1. KIRKKOHERRAN KATSAUS</w:t>
        </w:r>
        <w:r w:rsidR="00601454">
          <w:rPr>
            <w:noProof/>
            <w:webHidden/>
          </w:rPr>
          <w:tab/>
        </w:r>
        <w:r w:rsidR="00601454">
          <w:rPr>
            <w:noProof/>
            <w:webHidden/>
          </w:rPr>
          <w:fldChar w:fldCharType="begin"/>
        </w:r>
        <w:r w:rsidR="00601454">
          <w:rPr>
            <w:noProof/>
            <w:webHidden/>
          </w:rPr>
          <w:instrText xml:space="preserve"> PAGEREF _Toc98838217 \h </w:instrText>
        </w:r>
        <w:r w:rsidR="00601454">
          <w:rPr>
            <w:noProof/>
            <w:webHidden/>
          </w:rPr>
        </w:r>
        <w:r w:rsidR="00601454">
          <w:rPr>
            <w:noProof/>
            <w:webHidden/>
          </w:rPr>
          <w:fldChar w:fldCharType="separate"/>
        </w:r>
        <w:r>
          <w:rPr>
            <w:noProof/>
            <w:webHidden/>
          </w:rPr>
          <w:t>3</w:t>
        </w:r>
        <w:r w:rsidR="00601454">
          <w:rPr>
            <w:noProof/>
            <w:webHidden/>
          </w:rPr>
          <w:fldChar w:fldCharType="end"/>
        </w:r>
      </w:hyperlink>
    </w:p>
    <w:p w14:paraId="46438DB5" w14:textId="59E0ACA4"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18" w:history="1">
        <w:r w:rsidR="00601454" w:rsidRPr="008F3887">
          <w:rPr>
            <w:rStyle w:val="Hyperlinkki"/>
            <w:noProof/>
            <w:lang w:val="fi-FI"/>
          </w:rPr>
          <w:t>1.2. HALLINTO</w:t>
        </w:r>
        <w:r w:rsidR="00601454">
          <w:rPr>
            <w:noProof/>
            <w:webHidden/>
          </w:rPr>
          <w:tab/>
        </w:r>
        <w:r w:rsidR="00601454">
          <w:rPr>
            <w:noProof/>
            <w:webHidden/>
          </w:rPr>
          <w:fldChar w:fldCharType="begin"/>
        </w:r>
        <w:r w:rsidR="00601454">
          <w:rPr>
            <w:noProof/>
            <w:webHidden/>
          </w:rPr>
          <w:instrText xml:space="preserve"> PAGEREF _Toc98838218 \h </w:instrText>
        </w:r>
        <w:r w:rsidR="00601454">
          <w:rPr>
            <w:noProof/>
            <w:webHidden/>
          </w:rPr>
        </w:r>
        <w:r w:rsidR="00601454">
          <w:rPr>
            <w:noProof/>
            <w:webHidden/>
          </w:rPr>
          <w:fldChar w:fldCharType="separate"/>
        </w:r>
        <w:r>
          <w:rPr>
            <w:noProof/>
            <w:webHidden/>
          </w:rPr>
          <w:t>15</w:t>
        </w:r>
        <w:r w:rsidR="00601454">
          <w:rPr>
            <w:noProof/>
            <w:webHidden/>
          </w:rPr>
          <w:fldChar w:fldCharType="end"/>
        </w:r>
      </w:hyperlink>
    </w:p>
    <w:p w14:paraId="28A02F00" w14:textId="266862C4"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19" w:history="1">
        <w:r w:rsidR="00601454" w:rsidRPr="008F3887">
          <w:rPr>
            <w:rStyle w:val="Hyperlinkki"/>
            <w:noProof/>
            <w:lang w:val="fi-FI"/>
          </w:rPr>
          <w:t>1.3. HENKILÖSTÖ</w:t>
        </w:r>
        <w:r w:rsidR="00601454">
          <w:rPr>
            <w:noProof/>
            <w:webHidden/>
          </w:rPr>
          <w:tab/>
        </w:r>
        <w:r w:rsidR="00601454">
          <w:rPr>
            <w:noProof/>
            <w:webHidden/>
          </w:rPr>
          <w:fldChar w:fldCharType="begin"/>
        </w:r>
        <w:r w:rsidR="00601454">
          <w:rPr>
            <w:noProof/>
            <w:webHidden/>
          </w:rPr>
          <w:instrText xml:space="preserve"> PAGEREF _Toc98838219 \h </w:instrText>
        </w:r>
        <w:r w:rsidR="00601454">
          <w:rPr>
            <w:noProof/>
            <w:webHidden/>
          </w:rPr>
        </w:r>
        <w:r w:rsidR="00601454">
          <w:rPr>
            <w:noProof/>
            <w:webHidden/>
          </w:rPr>
          <w:fldChar w:fldCharType="separate"/>
        </w:r>
        <w:r>
          <w:rPr>
            <w:noProof/>
            <w:webHidden/>
          </w:rPr>
          <w:t>18</w:t>
        </w:r>
        <w:r w:rsidR="00601454">
          <w:rPr>
            <w:noProof/>
            <w:webHidden/>
          </w:rPr>
          <w:fldChar w:fldCharType="end"/>
        </w:r>
      </w:hyperlink>
    </w:p>
    <w:p w14:paraId="2437C91A" w14:textId="040BCBE3"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20" w:history="1">
        <w:r w:rsidR="00601454" w:rsidRPr="008F3887">
          <w:rPr>
            <w:rStyle w:val="Hyperlinkki"/>
            <w:noProof/>
            <w:lang w:val="fi-FI"/>
          </w:rPr>
          <w:t>1.4. JÄSENMÄÄRÄ</w:t>
        </w:r>
        <w:r w:rsidR="00601454">
          <w:rPr>
            <w:noProof/>
            <w:webHidden/>
          </w:rPr>
          <w:tab/>
        </w:r>
        <w:r w:rsidR="00601454">
          <w:rPr>
            <w:noProof/>
            <w:webHidden/>
          </w:rPr>
          <w:fldChar w:fldCharType="begin"/>
        </w:r>
        <w:r w:rsidR="00601454">
          <w:rPr>
            <w:noProof/>
            <w:webHidden/>
          </w:rPr>
          <w:instrText xml:space="preserve"> PAGEREF _Toc98838220 \h </w:instrText>
        </w:r>
        <w:r w:rsidR="00601454">
          <w:rPr>
            <w:noProof/>
            <w:webHidden/>
          </w:rPr>
        </w:r>
        <w:r w:rsidR="00601454">
          <w:rPr>
            <w:noProof/>
            <w:webHidden/>
          </w:rPr>
          <w:fldChar w:fldCharType="separate"/>
        </w:r>
        <w:r>
          <w:rPr>
            <w:noProof/>
            <w:webHidden/>
          </w:rPr>
          <w:t>20</w:t>
        </w:r>
        <w:r w:rsidR="00601454">
          <w:rPr>
            <w:noProof/>
            <w:webHidden/>
          </w:rPr>
          <w:fldChar w:fldCharType="end"/>
        </w:r>
      </w:hyperlink>
    </w:p>
    <w:p w14:paraId="0B2AA378" w14:textId="65153112"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21" w:history="1">
        <w:r w:rsidR="00601454" w:rsidRPr="008F3887">
          <w:rPr>
            <w:rStyle w:val="Hyperlinkki"/>
            <w:noProof/>
            <w:lang w:val="fi-FI"/>
          </w:rPr>
          <w:t>1.5.TALOUDEN TUNNUSLUVUT</w:t>
        </w:r>
        <w:r w:rsidR="00601454">
          <w:rPr>
            <w:noProof/>
            <w:webHidden/>
          </w:rPr>
          <w:tab/>
        </w:r>
        <w:r w:rsidR="00601454">
          <w:rPr>
            <w:noProof/>
            <w:webHidden/>
          </w:rPr>
          <w:fldChar w:fldCharType="begin"/>
        </w:r>
        <w:r w:rsidR="00601454">
          <w:rPr>
            <w:noProof/>
            <w:webHidden/>
          </w:rPr>
          <w:instrText xml:space="preserve"> PAGEREF _Toc98838221 \h </w:instrText>
        </w:r>
        <w:r w:rsidR="00601454">
          <w:rPr>
            <w:noProof/>
            <w:webHidden/>
          </w:rPr>
        </w:r>
        <w:r w:rsidR="00601454">
          <w:rPr>
            <w:noProof/>
            <w:webHidden/>
          </w:rPr>
          <w:fldChar w:fldCharType="separate"/>
        </w:r>
        <w:r>
          <w:rPr>
            <w:noProof/>
            <w:webHidden/>
          </w:rPr>
          <w:t>22</w:t>
        </w:r>
        <w:r w:rsidR="00601454">
          <w:rPr>
            <w:noProof/>
            <w:webHidden/>
          </w:rPr>
          <w:fldChar w:fldCharType="end"/>
        </w:r>
      </w:hyperlink>
    </w:p>
    <w:p w14:paraId="7DCDEED5" w14:textId="56D637C4"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22" w:history="1">
        <w:r w:rsidR="00601454" w:rsidRPr="008F3887">
          <w:rPr>
            <w:rStyle w:val="Hyperlinkki"/>
            <w:noProof/>
            <w:lang w:val="fi-FI"/>
          </w:rPr>
          <w:t>1.6. Kirkkoneuvoston esitys tilikauden tuloksen käsittelyksi ja talouden tasapainottamistoimenpiteeksi</w:t>
        </w:r>
        <w:r w:rsidR="00601454">
          <w:rPr>
            <w:noProof/>
            <w:webHidden/>
          </w:rPr>
          <w:tab/>
        </w:r>
        <w:r w:rsidR="00601454">
          <w:rPr>
            <w:noProof/>
            <w:webHidden/>
          </w:rPr>
          <w:fldChar w:fldCharType="begin"/>
        </w:r>
        <w:r w:rsidR="00601454">
          <w:rPr>
            <w:noProof/>
            <w:webHidden/>
          </w:rPr>
          <w:instrText xml:space="preserve"> PAGEREF _Toc98838222 \h </w:instrText>
        </w:r>
        <w:r w:rsidR="00601454">
          <w:rPr>
            <w:noProof/>
            <w:webHidden/>
          </w:rPr>
        </w:r>
        <w:r w:rsidR="00601454">
          <w:rPr>
            <w:noProof/>
            <w:webHidden/>
          </w:rPr>
          <w:fldChar w:fldCharType="separate"/>
        </w:r>
        <w:r>
          <w:rPr>
            <w:noProof/>
            <w:webHidden/>
          </w:rPr>
          <w:t>24</w:t>
        </w:r>
        <w:r w:rsidR="00601454">
          <w:rPr>
            <w:noProof/>
            <w:webHidden/>
          </w:rPr>
          <w:fldChar w:fldCharType="end"/>
        </w:r>
      </w:hyperlink>
    </w:p>
    <w:p w14:paraId="60506314" w14:textId="0DAB4AE1"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23" w:history="1">
        <w:r w:rsidR="00601454" w:rsidRPr="008F3887">
          <w:rPr>
            <w:rStyle w:val="Hyperlinkki"/>
            <w:noProof/>
            <w:lang w:val="fi-FI"/>
          </w:rPr>
          <w:t>2. TALOUSARVION TOTEUTUMINEN</w:t>
        </w:r>
        <w:r w:rsidR="00601454">
          <w:rPr>
            <w:noProof/>
            <w:webHidden/>
          </w:rPr>
          <w:tab/>
        </w:r>
        <w:r w:rsidR="00601454">
          <w:rPr>
            <w:noProof/>
            <w:webHidden/>
          </w:rPr>
          <w:fldChar w:fldCharType="begin"/>
        </w:r>
        <w:r w:rsidR="00601454">
          <w:rPr>
            <w:noProof/>
            <w:webHidden/>
          </w:rPr>
          <w:instrText xml:space="preserve"> PAGEREF _Toc98838223 \h </w:instrText>
        </w:r>
        <w:r w:rsidR="00601454">
          <w:rPr>
            <w:noProof/>
            <w:webHidden/>
          </w:rPr>
        </w:r>
        <w:r w:rsidR="00601454">
          <w:rPr>
            <w:noProof/>
            <w:webHidden/>
          </w:rPr>
          <w:fldChar w:fldCharType="separate"/>
        </w:r>
        <w:r>
          <w:rPr>
            <w:noProof/>
            <w:webHidden/>
          </w:rPr>
          <w:t>25</w:t>
        </w:r>
        <w:r w:rsidR="00601454">
          <w:rPr>
            <w:noProof/>
            <w:webHidden/>
          </w:rPr>
          <w:fldChar w:fldCharType="end"/>
        </w:r>
      </w:hyperlink>
    </w:p>
    <w:p w14:paraId="06F5E04B" w14:textId="7501B639"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24" w:history="1">
        <w:r w:rsidR="00601454" w:rsidRPr="008F3887">
          <w:rPr>
            <w:rStyle w:val="Hyperlinkki"/>
            <w:noProof/>
            <w:lang w:val="fi-FI"/>
          </w:rPr>
          <w:t>2.1. Käyttötalouden toteutuminen</w:t>
        </w:r>
        <w:r w:rsidR="00601454">
          <w:rPr>
            <w:noProof/>
            <w:webHidden/>
          </w:rPr>
          <w:tab/>
        </w:r>
        <w:r w:rsidR="00601454">
          <w:rPr>
            <w:noProof/>
            <w:webHidden/>
          </w:rPr>
          <w:fldChar w:fldCharType="begin"/>
        </w:r>
        <w:r w:rsidR="00601454">
          <w:rPr>
            <w:noProof/>
            <w:webHidden/>
          </w:rPr>
          <w:instrText xml:space="preserve"> PAGEREF _Toc98838224 \h </w:instrText>
        </w:r>
        <w:r w:rsidR="00601454">
          <w:rPr>
            <w:noProof/>
            <w:webHidden/>
          </w:rPr>
        </w:r>
        <w:r w:rsidR="00601454">
          <w:rPr>
            <w:noProof/>
            <w:webHidden/>
          </w:rPr>
          <w:fldChar w:fldCharType="separate"/>
        </w:r>
        <w:r>
          <w:rPr>
            <w:noProof/>
            <w:webHidden/>
          </w:rPr>
          <w:t>25</w:t>
        </w:r>
        <w:r w:rsidR="00601454">
          <w:rPr>
            <w:noProof/>
            <w:webHidden/>
          </w:rPr>
          <w:fldChar w:fldCharType="end"/>
        </w:r>
      </w:hyperlink>
    </w:p>
    <w:p w14:paraId="21AA518C" w14:textId="56D01F50"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25" w:history="1">
        <w:r w:rsidR="00601454" w:rsidRPr="008F3887">
          <w:rPr>
            <w:rStyle w:val="Hyperlinkki"/>
            <w:noProof/>
            <w:lang w:val="fi-FI"/>
          </w:rPr>
          <w:t>2.2. TUloslaskelmaosan toteutuminen</w:t>
        </w:r>
        <w:r w:rsidR="00601454">
          <w:rPr>
            <w:noProof/>
            <w:webHidden/>
          </w:rPr>
          <w:tab/>
        </w:r>
        <w:r w:rsidR="00601454">
          <w:rPr>
            <w:noProof/>
            <w:webHidden/>
          </w:rPr>
          <w:fldChar w:fldCharType="begin"/>
        </w:r>
        <w:r w:rsidR="00601454">
          <w:rPr>
            <w:noProof/>
            <w:webHidden/>
          </w:rPr>
          <w:instrText xml:space="preserve"> PAGEREF _Toc98838225 \h </w:instrText>
        </w:r>
        <w:r w:rsidR="00601454">
          <w:rPr>
            <w:noProof/>
            <w:webHidden/>
          </w:rPr>
        </w:r>
        <w:r w:rsidR="00601454">
          <w:rPr>
            <w:noProof/>
            <w:webHidden/>
          </w:rPr>
          <w:fldChar w:fldCharType="separate"/>
        </w:r>
        <w:r>
          <w:rPr>
            <w:noProof/>
            <w:webHidden/>
          </w:rPr>
          <w:t>37</w:t>
        </w:r>
        <w:r w:rsidR="00601454">
          <w:rPr>
            <w:noProof/>
            <w:webHidden/>
          </w:rPr>
          <w:fldChar w:fldCharType="end"/>
        </w:r>
      </w:hyperlink>
    </w:p>
    <w:p w14:paraId="1E073975" w14:textId="66623FAC"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26" w:history="1">
        <w:r w:rsidR="00601454" w:rsidRPr="008F3887">
          <w:rPr>
            <w:rStyle w:val="Hyperlinkki"/>
            <w:noProof/>
            <w:lang w:val="fi-FI"/>
          </w:rPr>
          <w:t>2.3. INVESTOINTIOSAN TOTEUTUMINEN</w:t>
        </w:r>
        <w:r w:rsidR="00601454">
          <w:rPr>
            <w:noProof/>
            <w:webHidden/>
          </w:rPr>
          <w:tab/>
        </w:r>
        <w:r w:rsidR="00601454">
          <w:rPr>
            <w:noProof/>
            <w:webHidden/>
          </w:rPr>
          <w:fldChar w:fldCharType="begin"/>
        </w:r>
        <w:r w:rsidR="00601454">
          <w:rPr>
            <w:noProof/>
            <w:webHidden/>
          </w:rPr>
          <w:instrText xml:space="preserve"> PAGEREF _Toc98838226 \h </w:instrText>
        </w:r>
        <w:r w:rsidR="00601454">
          <w:rPr>
            <w:noProof/>
            <w:webHidden/>
          </w:rPr>
        </w:r>
        <w:r w:rsidR="00601454">
          <w:rPr>
            <w:noProof/>
            <w:webHidden/>
          </w:rPr>
          <w:fldChar w:fldCharType="separate"/>
        </w:r>
        <w:r>
          <w:rPr>
            <w:noProof/>
            <w:webHidden/>
          </w:rPr>
          <w:t>38</w:t>
        </w:r>
        <w:r w:rsidR="00601454">
          <w:rPr>
            <w:noProof/>
            <w:webHidden/>
          </w:rPr>
          <w:fldChar w:fldCharType="end"/>
        </w:r>
      </w:hyperlink>
    </w:p>
    <w:p w14:paraId="16340FEE" w14:textId="12DC1349"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27" w:history="1">
        <w:r w:rsidR="00601454" w:rsidRPr="008F3887">
          <w:rPr>
            <w:rStyle w:val="Hyperlinkki"/>
            <w:noProof/>
            <w:lang w:val="fi-FI"/>
          </w:rPr>
          <w:t>2.4. RAHOITUSOSAN TOTEUTUMINEN</w:t>
        </w:r>
        <w:r w:rsidR="00601454">
          <w:rPr>
            <w:noProof/>
            <w:webHidden/>
          </w:rPr>
          <w:tab/>
        </w:r>
        <w:r w:rsidR="00601454">
          <w:rPr>
            <w:noProof/>
            <w:webHidden/>
          </w:rPr>
          <w:fldChar w:fldCharType="begin"/>
        </w:r>
        <w:r w:rsidR="00601454">
          <w:rPr>
            <w:noProof/>
            <w:webHidden/>
          </w:rPr>
          <w:instrText xml:space="preserve"> PAGEREF _Toc98838227 \h </w:instrText>
        </w:r>
        <w:r w:rsidR="00601454">
          <w:rPr>
            <w:noProof/>
            <w:webHidden/>
          </w:rPr>
        </w:r>
        <w:r w:rsidR="00601454">
          <w:rPr>
            <w:noProof/>
            <w:webHidden/>
          </w:rPr>
          <w:fldChar w:fldCharType="separate"/>
        </w:r>
        <w:r>
          <w:rPr>
            <w:noProof/>
            <w:webHidden/>
          </w:rPr>
          <w:t>38</w:t>
        </w:r>
        <w:r w:rsidR="00601454">
          <w:rPr>
            <w:noProof/>
            <w:webHidden/>
          </w:rPr>
          <w:fldChar w:fldCharType="end"/>
        </w:r>
      </w:hyperlink>
    </w:p>
    <w:p w14:paraId="6653C971" w14:textId="5411A34C"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28" w:history="1">
        <w:r w:rsidR="00601454" w:rsidRPr="008F3887">
          <w:rPr>
            <w:rStyle w:val="Hyperlinkki"/>
            <w:noProof/>
            <w:lang w:val="fi-FI"/>
          </w:rPr>
          <w:t>3.TILINPÄÄTÖSLASKELMAT</w:t>
        </w:r>
        <w:r w:rsidR="00601454">
          <w:rPr>
            <w:noProof/>
            <w:webHidden/>
          </w:rPr>
          <w:tab/>
        </w:r>
        <w:r w:rsidR="00601454">
          <w:rPr>
            <w:noProof/>
            <w:webHidden/>
          </w:rPr>
          <w:fldChar w:fldCharType="begin"/>
        </w:r>
        <w:r w:rsidR="00601454">
          <w:rPr>
            <w:noProof/>
            <w:webHidden/>
          </w:rPr>
          <w:instrText xml:space="preserve"> PAGEREF _Toc98838228 \h </w:instrText>
        </w:r>
        <w:r w:rsidR="00601454">
          <w:rPr>
            <w:noProof/>
            <w:webHidden/>
          </w:rPr>
        </w:r>
        <w:r w:rsidR="00601454">
          <w:rPr>
            <w:noProof/>
            <w:webHidden/>
          </w:rPr>
          <w:fldChar w:fldCharType="separate"/>
        </w:r>
        <w:r>
          <w:rPr>
            <w:noProof/>
            <w:webHidden/>
          </w:rPr>
          <w:t>40</w:t>
        </w:r>
        <w:r w:rsidR="00601454">
          <w:rPr>
            <w:noProof/>
            <w:webHidden/>
          </w:rPr>
          <w:fldChar w:fldCharType="end"/>
        </w:r>
      </w:hyperlink>
    </w:p>
    <w:p w14:paraId="3763E5CB" w14:textId="780E5104"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29" w:history="1">
        <w:r w:rsidR="00601454" w:rsidRPr="008F3887">
          <w:rPr>
            <w:rStyle w:val="Hyperlinkki"/>
            <w:noProof/>
            <w:lang w:val="fi-FI"/>
          </w:rPr>
          <w:t>3.1. Tuloslaskelma</w:t>
        </w:r>
        <w:r w:rsidR="00601454">
          <w:rPr>
            <w:noProof/>
            <w:webHidden/>
          </w:rPr>
          <w:tab/>
        </w:r>
        <w:r w:rsidR="00601454">
          <w:rPr>
            <w:noProof/>
            <w:webHidden/>
          </w:rPr>
          <w:fldChar w:fldCharType="begin"/>
        </w:r>
        <w:r w:rsidR="00601454">
          <w:rPr>
            <w:noProof/>
            <w:webHidden/>
          </w:rPr>
          <w:instrText xml:space="preserve"> PAGEREF _Toc98838229 \h </w:instrText>
        </w:r>
        <w:r w:rsidR="00601454">
          <w:rPr>
            <w:noProof/>
            <w:webHidden/>
          </w:rPr>
        </w:r>
        <w:r w:rsidR="00601454">
          <w:rPr>
            <w:noProof/>
            <w:webHidden/>
          </w:rPr>
          <w:fldChar w:fldCharType="separate"/>
        </w:r>
        <w:r>
          <w:rPr>
            <w:noProof/>
            <w:webHidden/>
          </w:rPr>
          <w:t>40</w:t>
        </w:r>
        <w:r w:rsidR="00601454">
          <w:rPr>
            <w:noProof/>
            <w:webHidden/>
          </w:rPr>
          <w:fldChar w:fldCharType="end"/>
        </w:r>
      </w:hyperlink>
    </w:p>
    <w:p w14:paraId="0E736C40" w14:textId="650E23A1"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30" w:history="1">
        <w:r w:rsidR="00601454" w:rsidRPr="008F3887">
          <w:rPr>
            <w:rStyle w:val="Hyperlinkki"/>
            <w:noProof/>
            <w:lang w:val="fi-FI"/>
          </w:rPr>
          <w:t>3.2. RAhoituslaskelma</w:t>
        </w:r>
        <w:r w:rsidR="00601454">
          <w:rPr>
            <w:noProof/>
            <w:webHidden/>
          </w:rPr>
          <w:tab/>
        </w:r>
        <w:r w:rsidR="00601454">
          <w:rPr>
            <w:noProof/>
            <w:webHidden/>
          </w:rPr>
          <w:fldChar w:fldCharType="begin"/>
        </w:r>
        <w:r w:rsidR="00601454">
          <w:rPr>
            <w:noProof/>
            <w:webHidden/>
          </w:rPr>
          <w:instrText xml:space="preserve"> PAGEREF _Toc98838230 \h </w:instrText>
        </w:r>
        <w:r w:rsidR="00601454">
          <w:rPr>
            <w:noProof/>
            <w:webHidden/>
          </w:rPr>
        </w:r>
        <w:r w:rsidR="00601454">
          <w:rPr>
            <w:noProof/>
            <w:webHidden/>
          </w:rPr>
          <w:fldChar w:fldCharType="separate"/>
        </w:r>
        <w:r>
          <w:rPr>
            <w:noProof/>
            <w:webHidden/>
          </w:rPr>
          <w:t>41</w:t>
        </w:r>
        <w:r w:rsidR="00601454">
          <w:rPr>
            <w:noProof/>
            <w:webHidden/>
          </w:rPr>
          <w:fldChar w:fldCharType="end"/>
        </w:r>
      </w:hyperlink>
    </w:p>
    <w:p w14:paraId="7D0C7C02" w14:textId="738CBFA4"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31" w:history="1">
        <w:r w:rsidR="00601454" w:rsidRPr="008F3887">
          <w:rPr>
            <w:rStyle w:val="Hyperlinkki"/>
            <w:noProof/>
            <w:lang w:val="fi-FI"/>
          </w:rPr>
          <w:t>3.3. TASE</w:t>
        </w:r>
        <w:r w:rsidR="00601454">
          <w:rPr>
            <w:noProof/>
            <w:webHidden/>
          </w:rPr>
          <w:tab/>
        </w:r>
        <w:r w:rsidR="00601454">
          <w:rPr>
            <w:noProof/>
            <w:webHidden/>
          </w:rPr>
          <w:fldChar w:fldCharType="begin"/>
        </w:r>
        <w:r w:rsidR="00601454">
          <w:rPr>
            <w:noProof/>
            <w:webHidden/>
          </w:rPr>
          <w:instrText xml:space="preserve"> PAGEREF _Toc98838231 \h </w:instrText>
        </w:r>
        <w:r w:rsidR="00601454">
          <w:rPr>
            <w:noProof/>
            <w:webHidden/>
          </w:rPr>
        </w:r>
        <w:r w:rsidR="00601454">
          <w:rPr>
            <w:noProof/>
            <w:webHidden/>
          </w:rPr>
          <w:fldChar w:fldCharType="separate"/>
        </w:r>
        <w:r>
          <w:rPr>
            <w:noProof/>
            <w:webHidden/>
          </w:rPr>
          <w:t>42</w:t>
        </w:r>
        <w:r w:rsidR="00601454">
          <w:rPr>
            <w:noProof/>
            <w:webHidden/>
          </w:rPr>
          <w:fldChar w:fldCharType="end"/>
        </w:r>
      </w:hyperlink>
    </w:p>
    <w:p w14:paraId="62FE51BC" w14:textId="45887704"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32" w:history="1">
        <w:r w:rsidR="00601454" w:rsidRPr="008F3887">
          <w:rPr>
            <w:rStyle w:val="Hyperlinkki"/>
            <w:noProof/>
            <w:lang w:val="fi-FI"/>
          </w:rPr>
          <w:t>4. TILINPÄÄTÖKSEN LIITETIEDOT</w:t>
        </w:r>
        <w:r w:rsidR="00601454">
          <w:rPr>
            <w:noProof/>
            <w:webHidden/>
          </w:rPr>
          <w:tab/>
        </w:r>
        <w:r w:rsidR="00601454">
          <w:rPr>
            <w:noProof/>
            <w:webHidden/>
          </w:rPr>
          <w:fldChar w:fldCharType="begin"/>
        </w:r>
        <w:r w:rsidR="00601454">
          <w:rPr>
            <w:noProof/>
            <w:webHidden/>
          </w:rPr>
          <w:instrText xml:space="preserve"> PAGEREF _Toc98838232 \h </w:instrText>
        </w:r>
        <w:r w:rsidR="00601454">
          <w:rPr>
            <w:noProof/>
            <w:webHidden/>
          </w:rPr>
        </w:r>
        <w:r w:rsidR="00601454">
          <w:rPr>
            <w:noProof/>
            <w:webHidden/>
          </w:rPr>
          <w:fldChar w:fldCharType="separate"/>
        </w:r>
        <w:r>
          <w:rPr>
            <w:noProof/>
            <w:webHidden/>
          </w:rPr>
          <w:t>43</w:t>
        </w:r>
        <w:r w:rsidR="00601454">
          <w:rPr>
            <w:noProof/>
            <w:webHidden/>
          </w:rPr>
          <w:fldChar w:fldCharType="end"/>
        </w:r>
      </w:hyperlink>
    </w:p>
    <w:p w14:paraId="5192809F" w14:textId="76730266"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33" w:history="1">
        <w:r w:rsidR="00601454" w:rsidRPr="008F3887">
          <w:rPr>
            <w:rStyle w:val="Hyperlinkki"/>
            <w:noProof/>
            <w:lang w:val="fi-FI"/>
          </w:rPr>
          <w:t>4.1. TILINPÄÄTÖKSEN LAATIMISTA KOSKEVAT LIITETIEDOT</w:t>
        </w:r>
        <w:r w:rsidR="00601454">
          <w:rPr>
            <w:noProof/>
            <w:webHidden/>
          </w:rPr>
          <w:tab/>
        </w:r>
        <w:r w:rsidR="00601454">
          <w:rPr>
            <w:noProof/>
            <w:webHidden/>
          </w:rPr>
          <w:fldChar w:fldCharType="begin"/>
        </w:r>
        <w:r w:rsidR="00601454">
          <w:rPr>
            <w:noProof/>
            <w:webHidden/>
          </w:rPr>
          <w:instrText xml:space="preserve"> PAGEREF _Toc98838233 \h </w:instrText>
        </w:r>
        <w:r w:rsidR="00601454">
          <w:rPr>
            <w:noProof/>
            <w:webHidden/>
          </w:rPr>
        </w:r>
        <w:r w:rsidR="00601454">
          <w:rPr>
            <w:noProof/>
            <w:webHidden/>
          </w:rPr>
          <w:fldChar w:fldCharType="separate"/>
        </w:r>
        <w:r>
          <w:rPr>
            <w:noProof/>
            <w:webHidden/>
          </w:rPr>
          <w:t>43</w:t>
        </w:r>
        <w:r w:rsidR="00601454">
          <w:rPr>
            <w:noProof/>
            <w:webHidden/>
          </w:rPr>
          <w:fldChar w:fldCharType="end"/>
        </w:r>
      </w:hyperlink>
    </w:p>
    <w:p w14:paraId="7C5D401B" w14:textId="6F811387"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34" w:history="1">
        <w:r w:rsidR="00601454" w:rsidRPr="008F3887">
          <w:rPr>
            <w:rStyle w:val="Hyperlinkki"/>
            <w:noProof/>
            <w:lang w:val="fi-FI"/>
          </w:rPr>
          <w:t>4.2. TILINPÄÄTÖKSEN ESITTÄMISTAPAA KOSKEVAT LIITETIEDOT</w:t>
        </w:r>
        <w:r w:rsidR="00601454">
          <w:rPr>
            <w:noProof/>
            <w:webHidden/>
          </w:rPr>
          <w:tab/>
        </w:r>
        <w:r w:rsidR="00601454">
          <w:rPr>
            <w:noProof/>
            <w:webHidden/>
          </w:rPr>
          <w:fldChar w:fldCharType="begin"/>
        </w:r>
        <w:r w:rsidR="00601454">
          <w:rPr>
            <w:noProof/>
            <w:webHidden/>
          </w:rPr>
          <w:instrText xml:space="preserve"> PAGEREF _Toc98838234 \h </w:instrText>
        </w:r>
        <w:r w:rsidR="00601454">
          <w:rPr>
            <w:noProof/>
            <w:webHidden/>
          </w:rPr>
        </w:r>
        <w:r w:rsidR="00601454">
          <w:rPr>
            <w:noProof/>
            <w:webHidden/>
          </w:rPr>
          <w:fldChar w:fldCharType="separate"/>
        </w:r>
        <w:r>
          <w:rPr>
            <w:noProof/>
            <w:webHidden/>
          </w:rPr>
          <w:t>43</w:t>
        </w:r>
        <w:r w:rsidR="00601454">
          <w:rPr>
            <w:noProof/>
            <w:webHidden/>
          </w:rPr>
          <w:fldChar w:fldCharType="end"/>
        </w:r>
      </w:hyperlink>
    </w:p>
    <w:p w14:paraId="20713EAD" w14:textId="44067EFD"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35" w:history="1">
        <w:r w:rsidR="00601454" w:rsidRPr="008F3887">
          <w:rPr>
            <w:rStyle w:val="Hyperlinkki"/>
            <w:noProof/>
            <w:lang w:val="fi-FI"/>
          </w:rPr>
          <w:t>4.3. TULOSLASKELMAN LIITETIEDOT</w:t>
        </w:r>
        <w:r w:rsidR="00601454">
          <w:rPr>
            <w:noProof/>
            <w:webHidden/>
          </w:rPr>
          <w:tab/>
        </w:r>
        <w:r w:rsidR="00601454">
          <w:rPr>
            <w:noProof/>
            <w:webHidden/>
          </w:rPr>
          <w:fldChar w:fldCharType="begin"/>
        </w:r>
        <w:r w:rsidR="00601454">
          <w:rPr>
            <w:noProof/>
            <w:webHidden/>
          </w:rPr>
          <w:instrText xml:space="preserve"> PAGEREF _Toc98838235 \h </w:instrText>
        </w:r>
        <w:r w:rsidR="00601454">
          <w:rPr>
            <w:noProof/>
            <w:webHidden/>
          </w:rPr>
        </w:r>
        <w:r w:rsidR="00601454">
          <w:rPr>
            <w:noProof/>
            <w:webHidden/>
          </w:rPr>
          <w:fldChar w:fldCharType="separate"/>
        </w:r>
        <w:r>
          <w:rPr>
            <w:noProof/>
            <w:webHidden/>
          </w:rPr>
          <w:t>43</w:t>
        </w:r>
        <w:r w:rsidR="00601454">
          <w:rPr>
            <w:noProof/>
            <w:webHidden/>
          </w:rPr>
          <w:fldChar w:fldCharType="end"/>
        </w:r>
      </w:hyperlink>
    </w:p>
    <w:p w14:paraId="337E37DC" w14:textId="16CBC16C"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36" w:history="1">
        <w:r w:rsidR="00601454" w:rsidRPr="008F3887">
          <w:rPr>
            <w:rStyle w:val="Hyperlinkki"/>
            <w:noProof/>
            <w:lang w:val="fi-FI"/>
          </w:rPr>
          <w:t>4.4. TASEEN Vastaavia koskevat liitetiedot</w:t>
        </w:r>
        <w:r w:rsidR="00601454">
          <w:rPr>
            <w:noProof/>
            <w:webHidden/>
          </w:rPr>
          <w:tab/>
        </w:r>
        <w:r w:rsidR="00601454">
          <w:rPr>
            <w:noProof/>
            <w:webHidden/>
          </w:rPr>
          <w:fldChar w:fldCharType="begin"/>
        </w:r>
        <w:r w:rsidR="00601454">
          <w:rPr>
            <w:noProof/>
            <w:webHidden/>
          </w:rPr>
          <w:instrText xml:space="preserve"> PAGEREF _Toc98838236 \h </w:instrText>
        </w:r>
        <w:r w:rsidR="00601454">
          <w:rPr>
            <w:noProof/>
            <w:webHidden/>
          </w:rPr>
        </w:r>
        <w:r w:rsidR="00601454">
          <w:rPr>
            <w:noProof/>
            <w:webHidden/>
          </w:rPr>
          <w:fldChar w:fldCharType="separate"/>
        </w:r>
        <w:r>
          <w:rPr>
            <w:noProof/>
            <w:webHidden/>
          </w:rPr>
          <w:t>45</w:t>
        </w:r>
        <w:r w:rsidR="00601454">
          <w:rPr>
            <w:noProof/>
            <w:webHidden/>
          </w:rPr>
          <w:fldChar w:fldCharType="end"/>
        </w:r>
      </w:hyperlink>
    </w:p>
    <w:p w14:paraId="0C31B191" w14:textId="47BBED70"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37" w:history="1">
        <w:r w:rsidR="00601454" w:rsidRPr="008F3887">
          <w:rPr>
            <w:rStyle w:val="Hyperlinkki"/>
            <w:noProof/>
            <w:lang w:val="fi-FI"/>
          </w:rPr>
          <w:t>4.5. Taseen vastattavia koskevat liitetiedot</w:t>
        </w:r>
        <w:r w:rsidR="00601454">
          <w:rPr>
            <w:noProof/>
            <w:webHidden/>
          </w:rPr>
          <w:tab/>
        </w:r>
        <w:r w:rsidR="00601454">
          <w:rPr>
            <w:noProof/>
            <w:webHidden/>
          </w:rPr>
          <w:fldChar w:fldCharType="begin"/>
        </w:r>
        <w:r w:rsidR="00601454">
          <w:rPr>
            <w:noProof/>
            <w:webHidden/>
          </w:rPr>
          <w:instrText xml:space="preserve"> PAGEREF _Toc98838237 \h </w:instrText>
        </w:r>
        <w:r w:rsidR="00601454">
          <w:rPr>
            <w:noProof/>
            <w:webHidden/>
          </w:rPr>
        </w:r>
        <w:r w:rsidR="00601454">
          <w:rPr>
            <w:noProof/>
            <w:webHidden/>
          </w:rPr>
          <w:fldChar w:fldCharType="separate"/>
        </w:r>
        <w:r>
          <w:rPr>
            <w:noProof/>
            <w:webHidden/>
          </w:rPr>
          <w:t>45</w:t>
        </w:r>
        <w:r w:rsidR="00601454">
          <w:rPr>
            <w:noProof/>
            <w:webHidden/>
          </w:rPr>
          <w:fldChar w:fldCharType="end"/>
        </w:r>
      </w:hyperlink>
    </w:p>
    <w:p w14:paraId="6975B574" w14:textId="5CE8D9F4"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38" w:history="1">
        <w:r w:rsidR="00601454" w:rsidRPr="008F3887">
          <w:rPr>
            <w:rStyle w:val="Hyperlinkki"/>
            <w:noProof/>
            <w:lang w:val="fi-FI"/>
          </w:rPr>
          <w:t>4.6. VAKUuksia ja vastuusitoumuksia koskevat liitetiedot</w:t>
        </w:r>
        <w:r w:rsidR="00601454">
          <w:rPr>
            <w:noProof/>
            <w:webHidden/>
          </w:rPr>
          <w:tab/>
        </w:r>
        <w:r w:rsidR="00601454">
          <w:rPr>
            <w:noProof/>
            <w:webHidden/>
          </w:rPr>
          <w:fldChar w:fldCharType="begin"/>
        </w:r>
        <w:r w:rsidR="00601454">
          <w:rPr>
            <w:noProof/>
            <w:webHidden/>
          </w:rPr>
          <w:instrText xml:space="preserve"> PAGEREF _Toc98838238 \h </w:instrText>
        </w:r>
        <w:r w:rsidR="00601454">
          <w:rPr>
            <w:noProof/>
            <w:webHidden/>
          </w:rPr>
        </w:r>
        <w:r w:rsidR="00601454">
          <w:rPr>
            <w:noProof/>
            <w:webHidden/>
          </w:rPr>
          <w:fldChar w:fldCharType="separate"/>
        </w:r>
        <w:r>
          <w:rPr>
            <w:noProof/>
            <w:webHidden/>
          </w:rPr>
          <w:t>45</w:t>
        </w:r>
        <w:r w:rsidR="00601454">
          <w:rPr>
            <w:noProof/>
            <w:webHidden/>
          </w:rPr>
          <w:fldChar w:fldCharType="end"/>
        </w:r>
      </w:hyperlink>
    </w:p>
    <w:p w14:paraId="63BF22AB" w14:textId="66FA8C2A"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39" w:history="1">
        <w:r w:rsidR="00601454" w:rsidRPr="008F3887">
          <w:rPr>
            <w:rStyle w:val="Hyperlinkki"/>
            <w:noProof/>
            <w:lang w:val="fi-FI"/>
          </w:rPr>
          <w:t>4.7. TAseyksikköinä hoidettujen rahastojen tilinpäätökset -HAUTAINHOITORAHASTO</w:t>
        </w:r>
        <w:r w:rsidR="00601454">
          <w:rPr>
            <w:noProof/>
            <w:webHidden/>
          </w:rPr>
          <w:tab/>
        </w:r>
        <w:r w:rsidR="00601454">
          <w:rPr>
            <w:noProof/>
            <w:webHidden/>
          </w:rPr>
          <w:fldChar w:fldCharType="begin"/>
        </w:r>
        <w:r w:rsidR="00601454">
          <w:rPr>
            <w:noProof/>
            <w:webHidden/>
          </w:rPr>
          <w:instrText xml:space="preserve"> PAGEREF _Toc98838239 \h </w:instrText>
        </w:r>
        <w:r w:rsidR="00601454">
          <w:rPr>
            <w:noProof/>
            <w:webHidden/>
          </w:rPr>
        </w:r>
        <w:r w:rsidR="00601454">
          <w:rPr>
            <w:noProof/>
            <w:webHidden/>
          </w:rPr>
          <w:fldChar w:fldCharType="separate"/>
        </w:r>
        <w:r>
          <w:rPr>
            <w:noProof/>
            <w:webHidden/>
          </w:rPr>
          <w:t>46</w:t>
        </w:r>
        <w:r w:rsidR="00601454">
          <w:rPr>
            <w:noProof/>
            <w:webHidden/>
          </w:rPr>
          <w:fldChar w:fldCharType="end"/>
        </w:r>
      </w:hyperlink>
    </w:p>
    <w:p w14:paraId="36A1D9CE" w14:textId="63266FFB"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40" w:history="1">
        <w:r w:rsidR="00601454" w:rsidRPr="008F3887">
          <w:rPr>
            <w:rStyle w:val="Hyperlinkki"/>
            <w:noProof/>
            <w:lang w:val="fi-FI"/>
          </w:rPr>
          <w:t>4.7.1. HHR TOIMINTAKERTOMUS</w:t>
        </w:r>
        <w:r w:rsidR="00601454">
          <w:rPr>
            <w:noProof/>
            <w:webHidden/>
          </w:rPr>
          <w:tab/>
        </w:r>
        <w:r w:rsidR="00601454">
          <w:rPr>
            <w:noProof/>
            <w:webHidden/>
          </w:rPr>
          <w:fldChar w:fldCharType="begin"/>
        </w:r>
        <w:r w:rsidR="00601454">
          <w:rPr>
            <w:noProof/>
            <w:webHidden/>
          </w:rPr>
          <w:instrText xml:space="preserve"> PAGEREF _Toc98838240 \h </w:instrText>
        </w:r>
        <w:r w:rsidR="00601454">
          <w:rPr>
            <w:noProof/>
            <w:webHidden/>
          </w:rPr>
        </w:r>
        <w:r w:rsidR="00601454">
          <w:rPr>
            <w:noProof/>
            <w:webHidden/>
          </w:rPr>
          <w:fldChar w:fldCharType="separate"/>
        </w:r>
        <w:r>
          <w:rPr>
            <w:noProof/>
            <w:webHidden/>
          </w:rPr>
          <w:t>46</w:t>
        </w:r>
        <w:r w:rsidR="00601454">
          <w:rPr>
            <w:noProof/>
            <w:webHidden/>
          </w:rPr>
          <w:fldChar w:fldCharType="end"/>
        </w:r>
      </w:hyperlink>
    </w:p>
    <w:p w14:paraId="7A2D8BF3" w14:textId="563BF2D7"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41" w:history="1">
        <w:r w:rsidR="00601454" w:rsidRPr="008F3887">
          <w:rPr>
            <w:rStyle w:val="Hyperlinkki"/>
            <w:noProof/>
            <w:lang w:val="fi-FI"/>
          </w:rPr>
          <w:t>4.7.2 HHR TALOUSARVION TOTEUTUMINEN</w:t>
        </w:r>
        <w:r w:rsidR="00601454">
          <w:rPr>
            <w:noProof/>
            <w:webHidden/>
          </w:rPr>
          <w:tab/>
        </w:r>
        <w:r w:rsidR="00601454">
          <w:rPr>
            <w:noProof/>
            <w:webHidden/>
          </w:rPr>
          <w:fldChar w:fldCharType="begin"/>
        </w:r>
        <w:r w:rsidR="00601454">
          <w:rPr>
            <w:noProof/>
            <w:webHidden/>
          </w:rPr>
          <w:instrText xml:space="preserve"> PAGEREF _Toc98838241 \h </w:instrText>
        </w:r>
        <w:r w:rsidR="00601454">
          <w:rPr>
            <w:noProof/>
            <w:webHidden/>
          </w:rPr>
        </w:r>
        <w:r w:rsidR="00601454">
          <w:rPr>
            <w:noProof/>
            <w:webHidden/>
          </w:rPr>
          <w:fldChar w:fldCharType="separate"/>
        </w:r>
        <w:r>
          <w:rPr>
            <w:noProof/>
            <w:webHidden/>
          </w:rPr>
          <w:t>47</w:t>
        </w:r>
        <w:r w:rsidR="00601454">
          <w:rPr>
            <w:noProof/>
            <w:webHidden/>
          </w:rPr>
          <w:fldChar w:fldCharType="end"/>
        </w:r>
      </w:hyperlink>
    </w:p>
    <w:p w14:paraId="405EDA7F" w14:textId="52AD93C0"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42" w:history="1">
        <w:r w:rsidR="00601454" w:rsidRPr="008F3887">
          <w:rPr>
            <w:rStyle w:val="Hyperlinkki"/>
            <w:noProof/>
            <w:lang w:val="fi-FI"/>
          </w:rPr>
          <w:t>4.7.3. HHR Tilinpäätöslaskelmat</w:t>
        </w:r>
        <w:r w:rsidR="00601454">
          <w:rPr>
            <w:noProof/>
            <w:webHidden/>
          </w:rPr>
          <w:tab/>
        </w:r>
        <w:r w:rsidR="00601454">
          <w:rPr>
            <w:noProof/>
            <w:webHidden/>
          </w:rPr>
          <w:fldChar w:fldCharType="begin"/>
        </w:r>
        <w:r w:rsidR="00601454">
          <w:rPr>
            <w:noProof/>
            <w:webHidden/>
          </w:rPr>
          <w:instrText xml:space="preserve"> PAGEREF _Toc98838242 \h </w:instrText>
        </w:r>
        <w:r w:rsidR="00601454">
          <w:rPr>
            <w:noProof/>
            <w:webHidden/>
          </w:rPr>
        </w:r>
        <w:r w:rsidR="00601454">
          <w:rPr>
            <w:noProof/>
            <w:webHidden/>
          </w:rPr>
          <w:fldChar w:fldCharType="separate"/>
        </w:r>
        <w:r>
          <w:rPr>
            <w:noProof/>
            <w:webHidden/>
          </w:rPr>
          <w:t>48</w:t>
        </w:r>
        <w:r w:rsidR="00601454">
          <w:rPr>
            <w:noProof/>
            <w:webHidden/>
          </w:rPr>
          <w:fldChar w:fldCharType="end"/>
        </w:r>
      </w:hyperlink>
    </w:p>
    <w:p w14:paraId="11F0FF4C" w14:textId="0A4ED159"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43" w:history="1">
        <w:r w:rsidR="00601454" w:rsidRPr="008F3887">
          <w:rPr>
            <w:rStyle w:val="Hyperlinkki"/>
            <w:noProof/>
            <w:lang w:val="fi-FI"/>
          </w:rPr>
          <w:t>4.7.4. HHR Hautainhoitorahaston liitetiedot</w:t>
        </w:r>
        <w:r w:rsidR="00601454">
          <w:rPr>
            <w:noProof/>
            <w:webHidden/>
          </w:rPr>
          <w:tab/>
        </w:r>
        <w:r w:rsidR="00601454">
          <w:rPr>
            <w:noProof/>
            <w:webHidden/>
          </w:rPr>
          <w:fldChar w:fldCharType="begin"/>
        </w:r>
        <w:r w:rsidR="00601454">
          <w:rPr>
            <w:noProof/>
            <w:webHidden/>
          </w:rPr>
          <w:instrText xml:space="preserve"> PAGEREF _Toc98838243 \h </w:instrText>
        </w:r>
        <w:r w:rsidR="00601454">
          <w:rPr>
            <w:noProof/>
            <w:webHidden/>
          </w:rPr>
        </w:r>
        <w:r w:rsidR="00601454">
          <w:rPr>
            <w:noProof/>
            <w:webHidden/>
          </w:rPr>
          <w:fldChar w:fldCharType="separate"/>
        </w:r>
        <w:r>
          <w:rPr>
            <w:noProof/>
            <w:webHidden/>
          </w:rPr>
          <w:t>49</w:t>
        </w:r>
        <w:r w:rsidR="00601454">
          <w:rPr>
            <w:noProof/>
            <w:webHidden/>
          </w:rPr>
          <w:fldChar w:fldCharType="end"/>
        </w:r>
      </w:hyperlink>
    </w:p>
    <w:p w14:paraId="657ED32F" w14:textId="1E95DC48"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44" w:history="1">
        <w:r w:rsidR="00601454" w:rsidRPr="008F3887">
          <w:rPr>
            <w:rStyle w:val="Hyperlinkki"/>
            <w:noProof/>
            <w:lang w:val="fi-FI"/>
          </w:rPr>
          <w:t>5. ALLEKIRJOITUKSET JA tilinpäätösmerkintä</w:t>
        </w:r>
        <w:r w:rsidR="00601454">
          <w:rPr>
            <w:noProof/>
            <w:webHidden/>
          </w:rPr>
          <w:tab/>
        </w:r>
        <w:r w:rsidR="00601454">
          <w:rPr>
            <w:noProof/>
            <w:webHidden/>
          </w:rPr>
          <w:fldChar w:fldCharType="begin"/>
        </w:r>
        <w:r w:rsidR="00601454">
          <w:rPr>
            <w:noProof/>
            <w:webHidden/>
          </w:rPr>
          <w:instrText xml:space="preserve"> PAGEREF _Toc98838244 \h </w:instrText>
        </w:r>
        <w:r w:rsidR="00601454">
          <w:rPr>
            <w:noProof/>
            <w:webHidden/>
          </w:rPr>
        </w:r>
        <w:r w:rsidR="00601454">
          <w:rPr>
            <w:noProof/>
            <w:webHidden/>
          </w:rPr>
          <w:fldChar w:fldCharType="separate"/>
        </w:r>
        <w:r>
          <w:rPr>
            <w:noProof/>
            <w:webHidden/>
          </w:rPr>
          <w:t>49</w:t>
        </w:r>
        <w:r w:rsidR="00601454">
          <w:rPr>
            <w:noProof/>
            <w:webHidden/>
          </w:rPr>
          <w:fldChar w:fldCharType="end"/>
        </w:r>
      </w:hyperlink>
    </w:p>
    <w:p w14:paraId="4D78A457" w14:textId="7F0B40D0" w:rsidR="00601454" w:rsidRDefault="007E51E9">
      <w:pPr>
        <w:pStyle w:val="Sisluet1"/>
        <w:tabs>
          <w:tab w:val="right" w:leader="dot" w:pos="9628"/>
        </w:tabs>
        <w:rPr>
          <w:rFonts w:asciiTheme="minorHAnsi" w:eastAsiaTheme="minorEastAsia" w:hAnsiTheme="minorHAnsi" w:cstheme="minorBidi"/>
          <w:b w:val="0"/>
          <w:bCs w:val="0"/>
          <w:caps w:val="0"/>
          <w:noProof/>
          <w:sz w:val="22"/>
          <w:szCs w:val="22"/>
          <w:lang w:val="fi-FI"/>
        </w:rPr>
      </w:pPr>
      <w:hyperlink w:anchor="_Toc98838245" w:history="1">
        <w:r w:rsidR="00601454" w:rsidRPr="008F3887">
          <w:rPr>
            <w:rStyle w:val="Hyperlinkki"/>
            <w:noProof/>
            <w:lang w:val="fi-FI"/>
          </w:rPr>
          <w:t>6. LUETTELOT JA SELVITYKSET</w:t>
        </w:r>
        <w:r w:rsidR="00601454">
          <w:rPr>
            <w:noProof/>
            <w:webHidden/>
          </w:rPr>
          <w:tab/>
        </w:r>
        <w:r w:rsidR="00601454">
          <w:rPr>
            <w:noProof/>
            <w:webHidden/>
          </w:rPr>
          <w:fldChar w:fldCharType="begin"/>
        </w:r>
        <w:r w:rsidR="00601454">
          <w:rPr>
            <w:noProof/>
            <w:webHidden/>
          </w:rPr>
          <w:instrText xml:space="preserve"> PAGEREF _Toc98838245 \h </w:instrText>
        </w:r>
        <w:r w:rsidR="00601454">
          <w:rPr>
            <w:noProof/>
            <w:webHidden/>
          </w:rPr>
        </w:r>
        <w:r w:rsidR="00601454">
          <w:rPr>
            <w:noProof/>
            <w:webHidden/>
          </w:rPr>
          <w:fldChar w:fldCharType="separate"/>
        </w:r>
        <w:r>
          <w:rPr>
            <w:noProof/>
            <w:webHidden/>
          </w:rPr>
          <w:t>51</w:t>
        </w:r>
        <w:r w:rsidR="00601454">
          <w:rPr>
            <w:noProof/>
            <w:webHidden/>
          </w:rPr>
          <w:fldChar w:fldCharType="end"/>
        </w:r>
      </w:hyperlink>
    </w:p>
    <w:p w14:paraId="3251D98E" w14:textId="28457785" w:rsidR="00E70B03" w:rsidRDefault="00B14E9A" w:rsidP="00B14E9A">
      <w:r w:rsidRPr="00B54918">
        <w:rPr>
          <w:rFonts w:ascii="Calibri" w:hAnsi="Calibri"/>
          <w:i/>
          <w:iCs/>
          <w:sz w:val="20"/>
        </w:rPr>
        <w:fldChar w:fldCharType="end"/>
      </w:r>
    </w:p>
    <w:p w14:paraId="2B681DA7" w14:textId="5F6070AD" w:rsidR="00B14E9A" w:rsidRDefault="00B14E9A"/>
    <w:p w14:paraId="11CF7D0F" w14:textId="1CE2BDD7" w:rsidR="00B14E9A" w:rsidRDefault="00B14E9A"/>
    <w:p w14:paraId="4199B134" w14:textId="44FD70C3" w:rsidR="00B14E9A" w:rsidRDefault="00B14E9A"/>
    <w:p w14:paraId="49DBD21D" w14:textId="3C6282C5" w:rsidR="00913EEC" w:rsidRDefault="00913EEC"/>
    <w:p w14:paraId="2A3F8EEB" w14:textId="77777777" w:rsidR="00913EEC" w:rsidRDefault="00913EEC"/>
    <w:p w14:paraId="329FEE4D" w14:textId="3C85C548" w:rsidR="00B14E9A" w:rsidRDefault="00B14E9A"/>
    <w:p w14:paraId="72EE35AB" w14:textId="378DCB25" w:rsidR="00B14E9A" w:rsidRDefault="00B14E9A"/>
    <w:p w14:paraId="3961B269" w14:textId="2097F171" w:rsidR="00B14E9A" w:rsidRPr="00F20260" w:rsidRDefault="00882A43" w:rsidP="00B14E9A">
      <w:pPr>
        <w:rPr>
          <w:b/>
          <w:sz w:val="32"/>
          <w:szCs w:val="32"/>
          <w:lang w:val="fi-FI"/>
        </w:rPr>
      </w:pPr>
      <w:bookmarkStart w:id="1" w:name="_Toc508027525"/>
      <w:bookmarkStart w:id="2" w:name="_Toc508028735"/>
      <w:r w:rsidRPr="00F20260">
        <w:rPr>
          <w:b/>
          <w:sz w:val="32"/>
          <w:szCs w:val="32"/>
          <w:lang w:val="fi-FI"/>
        </w:rPr>
        <w:lastRenderedPageBreak/>
        <w:t>TOIVAKAN</w:t>
      </w:r>
      <w:r w:rsidR="00B14E9A" w:rsidRPr="00F20260">
        <w:rPr>
          <w:b/>
          <w:sz w:val="32"/>
          <w:szCs w:val="32"/>
          <w:lang w:val="fi-FI"/>
        </w:rPr>
        <w:t xml:space="preserve"> SEURAKUNTA</w:t>
      </w:r>
      <w:bookmarkEnd w:id="1"/>
      <w:bookmarkEnd w:id="2"/>
      <w:r w:rsidR="00B14E9A" w:rsidRPr="00F20260">
        <w:rPr>
          <w:b/>
          <w:sz w:val="32"/>
          <w:szCs w:val="32"/>
          <w:lang w:val="fi-FI"/>
        </w:rPr>
        <w:t xml:space="preserve"> </w:t>
      </w:r>
    </w:p>
    <w:p w14:paraId="7406393D" w14:textId="1EB02C1C" w:rsidR="00B14E9A" w:rsidRPr="00F20260" w:rsidRDefault="00B14E9A" w:rsidP="00B14E9A">
      <w:pPr>
        <w:pStyle w:val="Otsikko1"/>
        <w:rPr>
          <w:lang w:val="fi-FI"/>
        </w:rPr>
      </w:pPr>
      <w:bookmarkStart w:id="3" w:name="_Toc98838216"/>
      <w:r w:rsidRPr="00F20260">
        <w:rPr>
          <w:lang w:val="fi-FI"/>
        </w:rPr>
        <w:t>1.Toimintakertomus 202</w:t>
      </w:r>
      <w:bookmarkEnd w:id="3"/>
      <w:r w:rsidR="00F20260">
        <w:rPr>
          <w:lang w:val="fi-FI"/>
        </w:rPr>
        <w:t>2</w:t>
      </w:r>
    </w:p>
    <w:p w14:paraId="29B0D305" w14:textId="4EA4898F" w:rsidR="009C7EBE" w:rsidRPr="008C2E5B" w:rsidRDefault="00B14E9A" w:rsidP="009C7EBE">
      <w:pPr>
        <w:pStyle w:val="Otsikko1"/>
        <w:rPr>
          <w:lang w:val="fi-FI"/>
        </w:rPr>
      </w:pPr>
      <w:bookmarkStart w:id="4" w:name="_Toc98838217"/>
      <w:r w:rsidRPr="008C2E5B">
        <w:rPr>
          <w:lang w:val="fi-FI"/>
        </w:rPr>
        <w:t xml:space="preserve">1.1. </w:t>
      </w:r>
      <w:r w:rsidR="009C7EBE" w:rsidRPr="008C2E5B">
        <w:rPr>
          <w:lang w:val="fi-FI"/>
        </w:rPr>
        <w:t>KIRKKOHERRAN KATSAUS</w:t>
      </w:r>
      <w:bookmarkEnd w:id="4"/>
      <w:r w:rsidR="009C7EBE" w:rsidRPr="008C2E5B">
        <w:rPr>
          <w:lang w:val="fi-FI"/>
        </w:rPr>
        <w:t xml:space="preserve"> </w:t>
      </w:r>
    </w:p>
    <w:p w14:paraId="7F9C1F75" w14:textId="77777777" w:rsidR="009C7EBE" w:rsidRPr="00F20260" w:rsidRDefault="009C7EBE" w:rsidP="009C7EBE">
      <w:pPr>
        <w:rPr>
          <w:i/>
          <w:iCs/>
          <w:lang w:val="fi-FI"/>
        </w:rPr>
      </w:pPr>
    </w:p>
    <w:p w14:paraId="236FD7FF" w14:textId="50AAF6F7" w:rsidR="009C7EBE" w:rsidRPr="00F20260" w:rsidRDefault="009C7EBE" w:rsidP="009C7EBE">
      <w:pPr>
        <w:spacing w:after="160"/>
        <w:rPr>
          <w:i/>
          <w:iCs/>
          <w:lang w:val="fi-FI"/>
        </w:rPr>
      </w:pPr>
      <w:r w:rsidRPr="00F20260">
        <w:rPr>
          <w:i/>
          <w:iCs/>
          <w:lang w:val="fi-FI"/>
        </w:rPr>
        <w:t>Toiminnan</w:t>
      </w:r>
      <w:r w:rsidR="00761B3D">
        <w:rPr>
          <w:i/>
          <w:iCs/>
          <w:lang w:val="fi-FI"/>
        </w:rPr>
        <w:t xml:space="preserve"> strategiset </w:t>
      </w:r>
      <w:r w:rsidRPr="00F20260">
        <w:rPr>
          <w:i/>
          <w:iCs/>
          <w:lang w:val="fi-FI"/>
        </w:rPr>
        <w:t>lähtökohd</w:t>
      </w:r>
      <w:r w:rsidR="00BF4B39" w:rsidRPr="00F20260">
        <w:rPr>
          <w:i/>
          <w:iCs/>
          <w:lang w:val="fi-FI"/>
        </w:rPr>
        <w:t>a</w:t>
      </w:r>
      <w:r w:rsidRPr="00F20260">
        <w:rPr>
          <w:i/>
          <w:iCs/>
          <w:lang w:val="fi-FI"/>
        </w:rPr>
        <w:t>t</w:t>
      </w:r>
      <w:r w:rsidR="00D30F65">
        <w:rPr>
          <w:i/>
          <w:iCs/>
          <w:lang w:val="fi-FI"/>
        </w:rPr>
        <w:t xml:space="preserve"> ja tavoitteet</w:t>
      </w:r>
      <w:r w:rsidRPr="00F20260">
        <w:rPr>
          <w:i/>
          <w:iCs/>
          <w:lang w:val="fi-FI"/>
        </w:rPr>
        <w:t xml:space="preserve"> </w:t>
      </w:r>
    </w:p>
    <w:p w14:paraId="33CD2DD3" w14:textId="19F704CD" w:rsidR="00400DAC" w:rsidRPr="00A221F7" w:rsidRDefault="00D976F5" w:rsidP="00D976F5">
      <w:pPr>
        <w:rPr>
          <w:szCs w:val="24"/>
          <w:lang w:val="fi-FI"/>
        </w:rPr>
      </w:pPr>
      <w:r w:rsidRPr="00A221F7">
        <w:rPr>
          <w:szCs w:val="24"/>
          <w:lang w:val="fi-FI"/>
        </w:rPr>
        <w:t xml:space="preserve">Kirkkohallituksen ja hiippakuntien tuomiokapitulien esityksenä on, että paikallisseurakunnissa toteutetaan Suomen evankelis-luterilaisen kirkon </w:t>
      </w:r>
      <w:hyperlink r:id="rId9" w:history="1">
        <w:r w:rsidRPr="00A221F7">
          <w:rPr>
            <w:rStyle w:val="Hyperlinkki"/>
            <w:smallCaps/>
            <w:szCs w:val="24"/>
            <w:lang w:val="fi-FI"/>
          </w:rPr>
          <w:t>Ovet Auki -strategiaa</w:t>
        </w:r>
      </w:hyperlink>
      <w:r w:rsidRPr="00A221F7">
        <w:rPr>
          <w:szCs w:val="24"/>
          <w:lang w:val="fi-FI"/>
        </w:rPr>
        <w:t xml:space="preserve"> (-2026). Tarkoituksena on, että jokainen seurakunta valmistelee strategiasta oman paikallisen sovellutuksensa.</w:t>
      </w:r>
      <w:r w:rsidR="00400DAC" w:rsidRPr="00A221F7">
        <w:rPr>
          <w:szCs w:val="24"/>
          <w:lang w:val="fi-FI"/>
        </w:rPr>
        <w:t xml:space="preserve"> Lisänä suositellaan käytettäväksi </w:t>
      </w:r>
      <w:hyperlink r:id="rId10" w:history="1">
        <w:r w:rsidR="00400DAC" w:rsidRPr="00A221F7">
          <w:rPr>
            <w:rStyle w:val="Hyperlinkki"/>
            <w:smallCaps/>
            <w:szCs w:val="24"/>
            <w:lang w:val="fi-FI"/>
          </w:rPr>
          <w:t>Polku-toimintamallia</w:t>
        </w:r>
      </w:hyperlink>
      <w:r w:rsidR="00400DAC" w:rsidRPr="00A221F7">
        <w:rPr>
          <w:szCs w:val="24"/>
          <w:lang w:val="fi-FI"/>
        </w:rPr>
        <w:t>.</w:t>
      </w:r>
      <w:r w:rsidRPr="00A221F7">
        <w:rPr>
          <w:szCs w:val="24"/>
          <w:lang w:val="fi-FI"/>
        </w:rPr>
        <w:t xml:space="preserve"> </w:t>
      </w:r>
      <w:r w:rsidRPr="00A221F7">
        <w:rPr>
          <w:szCs w:val="24"/>
          <w:lang w:val="fi-FI"/>
        </w:rPr>
        <w:br/>
      </w:r>
      <w:r w:rsidRPr="00A221F7">
        <w:rPr>
          <w:szCs w:val="24"/>
          <w:lang w:val="fi-FI"/>
        </w:rPr>
        <w:br/>
        <w:t xml:space="preserve">Toivakan seurakunnassa </w:t>
      </w:r>
      <w:r w:rsidR="00400DAC" w:rsidRPr="00A221F7">
        <w:rPr>
          <w:szCs w:val="24"/>
          <w:lang w:val="fi-FI"/>
        </w:rPr>
        <w:t>strategia</w:t>
      </w:r>
      <w:r w:rsidR="005121B6" w:rsidRPr="00A221F7">
        <w:rPr>
          <w:szCs w:val="24"/>
          <w:lang w:val="fi-FI"/>
        </w:rPr>
        <w:t xml:space="preserve">prosessi hakee vielä muotoaan. </w:t>
      </w:r>
      <w:r w:rsidRPr="00A221F7">
        <w:rPr>
          <w:szCs w:val="24"/>
          <w:lang w:val="fi-FI"/>
        </w:rPr>
        <w:t>Koska uudet luottamushenkilöt aloittavat alkuvuodesta</w:t>
      </w:r>
      <w:r w:rsidR="005121B6" w:rsidRPr="00A221F7">
        <w:rPr>
          <w:szCs w:val="24"/>
          <w:lang w:val="fi-FI"/>
        </w:rPr>
        <w:t xml:space="preserve"> 2023</w:t>
      </w:r>
      <w:r w:rsidRPr="00A221F7">
        <w:rPr>
          <w:szCs w:val="24"/>
          <w:lang w:val="fi-FI"/>
        </w:rPr>
        <w:t xml:space="preserve">, </w:t>
      </w:r>
      <w:r w:rsidR="005121B6" w:rsidRPr="00A221F7">
        <w:rPr>
          <w:szCs w:val="24"/>
          <w:lang w:val="fi-FI"/>
        </w:rPr>
        <w:t xml:space="preserve">tehtiin </w:t>
      </w:r>
      <w:r w:rsidR="002F7C88" w:rsidRPr="00A221F7">
        <w:rPr>
          <w:szCs w:val="24"/>
          <w:lang w:val="fi-FI"/>
        </w:rPr>
        <w:t xml:space="preserve">kirkkoneuvostossa </w:t>
      </w:r>
      <w:r w:rsidR="005121B6" w:rsidRPr="00A221F7">
        <w:rPr>
          <w:szCs w:val="24"/>
          <w:lang w:val="fi-FI"/>
        </w:rPr>
        <w:t xml:space="preserve">päätös, että </w:t>
      </w:r>
      <w:r w:rsidRPr="00A221F7">
        <w:rPr>
          <w:szCs w:val="24"/>
          <w:lang w:val="fi-FI"/>
        </w:rPr>
        <w:t xml:space="preserve">he pääsevät vaikuttamaan </w:t>
      </w:r>
      <w:r w:rsidR="005121B6" w:rsidRPr="00A221F7">
        <w:rPr>
          <w:szCs w:val="24"/>
          <w:lang w:val="fi-FI"/>
        </w:rPr>
        <w:t xml:space="preserve">uusiin </w:t>
      </w:r>
      <w:r w:rsidRPr="00A221F7">
        <w:rPr>
          <w:szCs w:val="24"/>
          <w:lang w:val="fi-FI"/>
        </w:rPr>
        <w:t xml:space="preserve">linjauksiin. Myös Jyvässeudun seurakuntien liitosselvitykset ovat </w:t>
      </w:r>
      <w:r w:rsidR="005121B6" w:rsidRPr="00A221F7">
        <w:rPr>
          <w:szCs w:val="24"/>
          <w:lang w:val="fi-FI"/>
        </w:rPr>
        <w:t xml:space="preserve">käynnistyneet ja silläkin on vaikutuksensa tulevaan. </w:t>
      </w:r>
      <w:r w:rsidRPr="00A221F7">
        <w:rPr>
          <w:szCs w:val="24"/>
          <w:lang w:val="fi-FI"/>
        </w:rPr>
        <w:t>Näistä syistä seurakunnan strategia viimeistellään vasta kevää</w:t>
      </w:r>
      <w:r w:rsidR="002F7C88" w:rsidRPr="00A221F7">
        <w:rPr>
          <w:szCs w:val="24"/>
          <w:lang w:val="fi-FI"/>
        </w:rPr>
        <w:t>llä</w:t>
      </w:r>
      <w:r w:rsidR="00B85DF9" w:rsidRPr="00A221F7">
        <w:rPr>
          <w:szCs w:val="24"/>
          <w:lang w:val="fi-FI"/>
        </w:rPr>
        <w:t xml:space="preserve"> </w:t>
      </w:r>
      <w:r w:rsidRPr="00A221F7">
        <w:rPr>
          <w:szCs w:val="24"/>
          <w:lang w:val="fi-FI"/>
        </w:rPr>
        <w:t>2023.</w:t>
      </w:r>
      <w:r w:rsidRPr="00A221F7">
        <w:rPr>
          <w:szCs w:val="24"/>
          <w:lang w:val="fi-FI"/>
        </w:rPr>
        <w:br/>
      </w:r>
    </w:p>
    <w:p w14:paraId="096F7BC0" w14:textId="7F7F276C" w:rsidR="00400DAC" w:rsidRPr="00A221F7" w:rsidRDefault="002F7C88" w:rsidP="00400DAC">
      <w:pPr>
        <w:jc w:val="both"/>
        <w:rPr>
          <w:rFonts w:cs="Calibri"/>
          <w:lang w:val="fi-FI"/>
        </w:rPr>
      </w:pPr>
      <w:r w:rsidRPr="00A221F7">
        <w:rPr>
          <w:rFonts w:cs="Calibri"/>
          <w:lang w:val="fi-FI"/>
        </w:rPr>
        <w:t>T</w:t>
      </w:r>
      <w:r w:rsidR="00400DAC" w:rsidRPr="00A221F7">
        <w:rPr>
          <w:rFonts w:cs="Calibri"/>
          <w:lang w:val="fi-FI"/>
        </w:rPr>
        <w:t xml:space="preserve">oimintakertomusvuoden strategia </w:t>
      </w:r>
      <w:r w:rsidR="00D30F65" w:rsidRPr="00A221F7">
        <w:rPr>
          <w:rFonts w:cs="Calibri"/>
          <w:lang w:val="fi-FI"/>
        </w:rPr>
        <w:t>muodostui</w:t>
      </w:r>
      <w:r w:rsidR="00400DAC" w:rsidRPr="00A221F7">
        <w:rPr>
          <w:rFonts w:cs="Calibri"/>
          <w:lang w:val="fi-FI"/>
        </w:rPr>
        <w:t xml:space="preserve"> eräänlai</w:t>
      </w:r>
      <w:r w:rsidR="00D30F65" w:rsidRPr="00A221F7">
        <w:rPr>
          <w:rFonts w:cs="Calibri"/>
          <w:lang w:val="fi-FI"/>
        </w:rPr>
        <w:t xml:space="preserve">seksi </w:t>
      </w:r>
      <w:r w:rsidR="00400DAC" w:rsidRPr="00A221F7">
        <w:rPr>
          <w:rFonts w:cs="Calibri"/>
          <w:lang w:val="fi-FI"/>
        </w:rPr>
        <w:t>hybridimalli</w:t>
      </w:r>
      <w:r w:rsidR="00D30F65" w:rsidRPr="00A221F7">
        <w:rPr>
          <w:rFonts w:cs="Calibri"/>
          <w:lang w:val="fi-FI"/>
        </w:rPr>
        <w:t>ksi</w:t>
      </w:r>
      <w:r w:rsidR="00400DAC" w:rsidRPr="00A221F7">
        <w:rPr>
          <w:rFonts w:cs="Calibri"/>
          <w:lang w:val="fi-FI"/>
        </w:rPr>
        <w:t xml:space="preserve">, jossa käytettiin </w:t>
      </w:r>
      <w:r w:rsidR="00D30F65" w:rsidRPr="00A221F7">
        <w:rPr>
          <w:rFonts w:cs="Calibri"/>
          <w:lang w:val="fi-FI"/>
        </w:rPr>
        <w:t xml:space="preserve">seurakunnan </w:t>
      </w:r>
      <w:r w:rsidR="00400DAC" w:rsidRPr="00A221F7">
        <w:rPr>
          <w:rFonts w:cs="Calibri"/>
          <w:lang w:val="fi-FI"/>
        </w:rPr>
        <w:t>voimassa oleva</w:t>
      </w:r>
      <w:r w:rsidR="00FC4E14" w:rsidRPr="00A221F7">
        <w:rPr>
          <w:rFonts w:cs="Calibri"/>
          <w:lang w:val="fi-FI"/>
        </w:rPr>
        <w:t>a</w:t>
      </w:r>
      <w:r w:rsidR="00400DAC" w:rsidRPr="00A221F7">
        <w:rPr>
          <w:rFonts w:cs="Calibri"/>
          <w:lang w:val="fi-FI"/>
        </w:rPr>
        <w:t xml:space="preserve"> strategiaa (2018-)</w:t>
      </w:r>
      <w:r w:rsidR="00761B3D" w:rsidRPr="00A221F7">
        <w:rPr>
          <w:rFonts w:cs="Calibri"/>
          <w:lang w:val="fi-FI"/>
        </w:rPr>
        <w:t xml:space="preserve">, </w:t>
      </w:r>
      <w:r w:rsidR="00400DAC" w:rsidRPr="00A221F7">
        <w:rPr>
          <w:rFonts w:cs="Calibri"/>
          <w:lang w:val="fi-FI"/>
        </w:rPr>
        <w:t>kirkon Ovet auki -strategiaa</w:t>
      </w:r>
      <w:r w:rsidR="00761B3D" w:rsidRPr="00A221F7">
        <w:rPr>
          <w:rFonts w:cs="Calibri"/>
          <w:lang w:val="fi-FI"/>
        </w:rPr>
        <w:t xml:space="preserve"> sekä </w:t>
      </w:r>
      <w:r w:rsidR="00D30F65" w:rsidRPr="00A221F7">
        <w:rPr>
          <w:rFonts w:cs="Calibri"/>
          <w:lang w:val="fi-FI"/>
        </w:rPr>
        <w:t xml:space="preserve">ajankohtaisia </w:t>
      </w:r>
      <w:r w:rsidR="00761B3D" w:rsidRPr="00A221F7">
        <w:rPr>
          <w:rFonts w:cs="Calibri"/>
          <w:lang w:val="fi-FI"/>
        </w:rPr>
        <w:t>paikallisia</w:t>
      </w:r>
      <w:r w:rsidR="00D30F65" w:rsidRPr="00A221F7">
        <w:rPr>
          <w:rFonts w:cs="Calibri"/>
          <w:lang w:val="fi-FI"/>
        </w:rPr>
        <w:t xml:space="preserve"> </w:t>
      </w:r>
      <w:r w:rsidR="00761B3D" w:rsidRPr="00A221F7">
        <w:rPr>
          <w:rFonts w:cs="Calibri"/>
          <w:lang w:val="fi-FI"/>
        </w:rPr>
        <w:t>sisältöjä.</w:t>
      </w:r>
      <w:r w:rsidR="00400DAC" w:rsidRPr="00A221F7">
        <w:rPr>
          <w:rFonts w:cs="Calibri"/>
          <w:lang w:val="fi-FI"/>
        </w:rPr>
        <w:t xml:space="preserve"> </w:t>
      </w:r>
    </w:p>
    <w:p w14:paraId="52E37FD2" w14:textId="7CAB88E8" w:rsidR="00400DAC" w:rsidRPr="00A221F7" w:rsidRDefault="00400DAC" w:rsidP="00400DAC">
      <w:pPr>
        <w:jc w:val="both"/>
        <w:rPr>
          <w:rFonts w:cs="Calibri"/>
          <w:lang w:val="fi-FI"/>
        </w:rPr>
      </w:pPr>
    </w:p>
    <w:p w14:paraId="0F291412" w14:textId="4678397D" w:rsidR="00400DAC" w:rsidRPr="00A221F7" w:rsidRDefault="00400DAC" w:rsidP="00400DAC">
      <w:pPr>
        <w:pStyle w:val="Eivli"/>
        <w:jc w:val="both"/>
        <w:rPr>
          <w:lang w:val="fi-FI"/>
        </w:rPr>
      </w:pPr>
      <w:r w:rsidRPr="00A221F7">
        <w:rPr>
          <w:b/>
          <w:bCs/>
          <w:lang w:val="fi-FI"/>
        </w:rPr>
        <w:t>Työaloja ohjeistettiin valitsemaan Ovet auki –strategiasta vähintään yksi paikallinen tavoite.</w:t>
      </w:r>
      <w:r w:rsidRPr="00A221F7">
        <w:rPr>
          <w:lang w:val="fi-FI"/>
        </w:rPr>
        <w:t xml:space="preserve"> Mainittakoon näistä esimerkkeinä </w:t>
      </w:r>
      <w:r w:rsidRPr="00A221F7">
        <w:rPr>
          <w:smallCaps/>
          <w:lang w:val="fi-FI"/>
        </w:rPr>
        <w:t xml:space="preserve">kasvatuksen </w:t>
      </w:r>
      <w:r w:rsidRPr="00A221F7">
        <w:rPr>
          <w:lang w:val="fi-FI"/>
        </w:rPr>
        <w:t xml:space="preserve">”Kierrätyksen ja ekologisuuden esillä pitäminen ja siihen ohjaaminen”, </w:t>
      </w:r>
      <w:r w:rsidRPr="00A221F7">
        <w:rPr>
          <w:smallCaps/>
          <w:lang w:val="fi-FI"/>
        </w:rPr>
        <w:t xml:space="preserve">jumalanpalveluselämän </w:t>
      </w:r>
      <w:r w:rsidRPr="00A221F7">
        <w:rPr>
          <w:lang w:val="fi-FI"/>
        </w:rPr>
        <w:t xml:space="preserve">”Pidetään kirkkoa auki säännöllisemmin” tai </w:t>
      </w:r>
      <w:r w:rsidRPr="00A221F7">
        <w:rPr>
          <w:smallCaps/>
          <w:lang w:val="fi-FI"/>
        </w:rPr>
        <w:t xml:space="preserve">viestinnän </w:t>
      </w:r>
      <w:r w:rsidRPr="00A221F7">
        <w:rPr>
          <w:lang w:val="fi-FI"/>
        </w:rPr>
        <w:t>”Pidetään huolta, että viestintä on kutsuvaa, tasa-arvoa ja yhdenvertaisuutta edistävää.”</w:t>
      </w:r>
    </w:p>
    <w:p w14:paraId="35F3C284" w14:textId="77777777" w:rsidR="00400DAC" w:rsidRPr="00A221F7" w:rsidRDefault="00400DAC" w:rsidP="00400DAC">
      <w:pPr>
        <w:pStyle w:val="Eivli"/>
        <w:jc w:val="both"/>
        <w:rPr>
          <w:lang w:val="fi-FI"/>
        </w:rPr>
      </w:pPr>
    </w:p>
    <w:p w14:paraId="637A22D5" w14:textId="0EB44BE9" w:rsidR="00400DAC" w:rsidRPr="00A221F7" w:rsidRDefault="00400DAC" w:rsidP="00400DAC">
      <w:pPr>
        <w:pStyle w:val="Eivli"/>
        <w:jc w:val="both"/>
        <w:rPr>
          <w:lang w:val="fi-FI"/>
        </w:rPr>
      </w:pPr>
      <w:r w:rsidRPr="00A221F7">
        <w:rPr>
          <w:b/>
          <w:bCs/>
          <w:lang w:val="fi-FI"/>
        </w:rPr>
        <w:t>Toisena toiminnallisena suuntaviittana toimivat nykyisen strategian sisällöt.</w:t>
      </w:r>
      <w:r w:rsidRPr="00A221F7">
        <w:rPr>
          <w:lang w:val="fi-FI"/>
        </w:rPr>
        <w:t xml:space="preserve"> Strategiassa painotetaan mm. seurakuntalaisuutta, uskoa ja sen jakamista, yhteisöllisyyttä ja resurssien riittävyyttä. Näiden yhdeksän visioikkunan kautta syntyvät tavoitteet ja toimenpiteet. </w:t>
      </w:r>
      <w:r w:rsidR="00FC4E14" w:rsidRPr="00A221F7">
        <w:rPr>
          <w:lang w:val="fi-FI"/>
        </w:rPr>
        <w:t>T</w:t>
      </w:r>
      <w:r w:rsidRPr="00A221F7">
        <w:rPr>
          <w:lang w:val="fi-FI"/>
        </w:rPr>
        <w:t xml:space="preserve">oimenpiteistä voidaan mainita </w:t>
      </w:r>
      <w:r w:rsidRPr="00A221F7">
        <w:rPr>
          <w:smallCaps/>
          <w:lang w:val="fi-FI"/>
        </w:rPr>
        <w:t>diakonian</w:t>
      </w:r>
      <w:r w:rsidRPr="00A221F7">
        <w:rPr>
          <w:lang w:val="fi-FI"/>
        </w:rPr>
        <w:t xml:space="preserve"> ”Puuro- ja keittopäivät eri-ikäisten ja perhekerhon kanssa”, </w:t>
      </w:r>
      <w:r w:rsidRPr="00A221F7">
        <w:rPr>
          <w:smallCaps/>
          <w:lang w:val="fi-FI"/>
        </w:rPr>
        <w:t xml:space="preserve">viestinnän </w:t>
      </w:r>
      <w:r w:rsidRPr="00A221F7">
        <w:rPr>
          <w:lang w:val="fi-FI"/>
        </w:rPr>
        <w:t xml:space="preserve">”läsnäolo somessa”, </w:t>
      </w:r>
      <w:r w:rsidRPr="00A221F7">
        <w:rPr>
          <w:smallCaps/>
          <w:lang w:val="fi-FI"/>
        </w:rPr>
        <w:t>jumalanpalveluksen</w:t>
      </w:r>
      <w:r w:rsidRPr="00A221F7">
        <w:rPr>
          <w:lang w:val="fi-FI"/>
        </w:rPr>
        <w:t xml:space="preserve"> ”ideoimisillat seurakuntalaisille”, </w:t>
      </w:r>
      <w:r w:rsidRPr="00A221F7">
        <w:rPr>
          <w:smallCaps/>
          <w:lang w:val="fi-FI"/>
        </w:rPr>
        <w:t>kasvatuksen</w:t>
      </w:r>
      <w:r w:rsidRPr="00A221F7">
        <w:rPr>
          <w:lang w:val="fi-FI"/>
        </w:rPr>
        <w:t xml:space="preserve"> ”kahvitukset kaupassa” ja </w:t>
      </w:r>
      <w:r w:rsidRPr="00A221F7">
        <w:rPr>
          <w:smallCaps/>
          <w:lang w:val="fi-FI"/>
        </w:rPr>
        <w:t xml:space="preserve">hallinnon </w:t>
      </w:r>
      <w:r w:rsidRPr="00A221F7">
        <w:rPr>
          <w:lang w:val="fi-FI"/>
        </w:rPr>
        <w:t xml:space="preserve">”Kysytään seurakuntalaisten mielipidettä vähintään yhdellä kyselyllä.”  </w:t>
      </w:r>
    </w:p>
    <w:p w14:paraId="5BB02284" w14:textId="5D06057D" w:rsidR="00400DAC" w:rsidRPr="00A221F7" w:rsidRDefault="00400DAC" w:rsidP="00400DAC">
      <w:pPr>
        <w:jc w:val="both"/>
        <w:rPr>
          <w:rFonts w:cs="Calibri"/>
          <w:lang w:val="fi-FI"/>
        </w:rPr>
      </w:pPr>
    </w:p>
    <w:p w14:paraId="59140A7F" w14:textId="29C30430" w:rsidR="00400DAC" w:rsidRPr="00A221F7" w:rsidRDefault="00400DAC" w:rsidP="00400DAC">
      <w:pPr>
        <w:jc w:val="both"/>
        <w:rPr>
          <w:rFonts w:cs="Calibri"/>
          <w:b/>
          <w:bCs/>
          <w:lang w:val="fi-FI"/>
        </w:rPr>
      </w:pPr>
      <w:r w:rsidRPr="00A221F7">
        <w:rPr>
          <w:rFonts w:cs="Calibri"/>
          <w:b/>
          <w:bCs/>
          <w:lang w:val="fi-FI"/>
        </w:rPr>
        <w:t>Kolmanneksi toiminnalliseksi tavoitteeksi asetettiin Toivakan kirkon 140-vuotisjuhlavuoden tapahtumat</w:t>
      </w:r>
      <w:r w:rsidR="00EC6855" w:rsidRPr="00A221F7">
        <w:rPr>
          <w:rFonts w:cs="Calibri"/>
          <w:b/>
          <w:bCs/>
          <w:lang w:val="fi-FI"/>
        </w:rPr>
        <w:t xml:space="preserve"> ja n</w:t>
      </w:r>
      <w:r w:rsidRPr="00A221F7">
        <w:rPr>
          <w:rFonts w:cs="Calibri"/>
          <w:b/>
          <w:bCs/>
          <w:lang w:val="fi-FI"/>
        </w:rPr>
        <w:t>eljänneksi</w:t>
      </w:r>
      <w:r w:rsidR="00EC6855" w:rsidRPr="00A221F7">
        <w:rPr>
          <w:rFonts w:cs="Calibri"/>
          <w:b/>
          <w:bCs/>
          <w:lang w:val="fi-FI"/>
        </w:rPr>
        <w:t xml:space="preserve"> </w:t>
      </w:r>
      <w:r w:rsidRPr="00A221F7">
        <w:rPr>
          <w:rFonts w:cs="Calibri"/>
          <w:b/>
          <w:bCs/>
          <w:lang w:val="fi-FI"/>
        </w:rPr>
        <w:t xml:space="preserve">syksyn seurakuntavaalit. </w:t>
      </w:r>
    </w:p>
    <w:p w14:paraId="632B121D" w14:textId="77777777" w:rsidR="00400DAC" w:rsidRPr="00A221F7" w:rsidRDefault="00400DAC" w:rsidP="00400DAC">
      <w:pPr>
        <w:jc w:val="both"/>
        <w:rPr>
          <w:rFonts w:cs="Calibri"/>
          <w:lang w:val="fi-FI"/>
        </w:rPr>
      </w:pPr>
    </w:p>
    <w:p w14:paraId="2BEA5B77" w14:textId="49EB9843" w:rsidR="00FC4E14" w:rsidRDefault="00D30F65" w:rsidP="00EC6855">
      <w:pPr>
        <w:rPr>
          <w:szCs w:val="24"/>
          <w:lang w:val="fi-FI"/>
        </w:rPr>
      </w:pPr>
      <w:r>
        <w:rPr>
          <w:szCs w:val="24"/>
          <w:lang w:val="fi-FI"/>
        </w:rPr>
        <w:t xml:space="preserve">Asetetut strategiset tavoitteet </w:t>
      </w:r>
      <w:r w:rsidR="00FC4E14">
        <w:rPr>
          <w:szCs w:val="24"/>
          <w:lang w:val="fi-FI"/>
        </w:rPr>
        <w:t xml:space="preserve">ovat </w:t>
      </w:r>
      <w:r>
        <w:rPr>
          <w:szCs w:val="24"/>
          <w:lang w:val="fi-FI"/>
        </w:rPr>
        <w:t>toteut</w:t>
      </w:r>
      <w:r w:rsidR="00FC4E14">
        <w:rPr>
          <w:szCs w:val="24"/>
          <w:lang w:val="fi-FI"/>
        </w:rPr>
        <w:t xml:space="preserve">uneet </w:t>
      </w:r>
      <w:r>
        <w:rPr>
          <w:szCs w:val="24"/>
          <w:lang w:val="fi-FI"/>
        </w:rPr>
        <w:t>keskimäärin hyvin.</w:t>
      </w:r>
      <w:r w:rsidR="00FC4E14">
        <w:rPr>
          <w:szCs w:val="24"/>
          <w:lang w:val="fi-FI"/>
        </w:rPr>
        <w:t xml:space="preserve"> Tästä kiitos työntekijöille, luottamushenkilöille, vastuuryhmille ja muille vastuunkantajille.  </w:t>
      </w:r>
      <w:r>
        <w:rPr>
          <w:szCs w:val="24"/>
          <w:lang w:val="fi-FI"/>
        </w:rPr>
        <w:t xml:space="preserve"> </w:t>
      </w:r>
    </w:p>
    <w:p w14:paraId="669F1E62" w14:textId="77777777" w:rsidR="00FC4E14" w:rsidRDefault="00FC4E14" w:rsidP="00EC6855">
      <w:pPr>
        <w:rPr>
          <w:szCs w:val="24"/>
          <w:lang w:val="fi-FI"/>
        </w:rPr>
      </w:pPr>
    </w:p>
    <w:p w14:paraId="08A59430" w14:textId="1F84CDE6" w:rsidR="00761B3D" w:rsidRDefault="00D30F65" w:rsidP="00EC6855">
      <w:pPr>
        <w:rPr>
          <w:szCs w:val="24"/>
          <w:lang w:val="fi-FI"/>
        </w:rPr>
      </w:pPr>
      <w:r>
        <w:rPr>
          <w:szCs w:val="24"/>
          <w:lang w:val="fi-FI"/>
        </w:rPr>
        <w:t xml:space="preserve">Toivakan seurakunnan nykyinen strategia ja tapa kehittää toimintaa on </w:t>
      </w:r>
      <w:r w:rsidR="001F798C">
        <w:rPr>
          <w:szCs w:val="24"/>
          <w:lang w:val="fi-FI"/>
        </w:rPr>
        <w:t xml:space="preserve">jo </w:t>
      </w:r>
      <w:r>
        <w:rPr>
          <w:szCs w:val="24"/>
          <w:lang w:val="fi-FI"/>
        </w:rPr>
        <w:t xml:space="preserve">hyvin lähellä kirkon Ovet auki -strategiaa. Siksi siirtymä kirkon yhteiseen strategiaan on käynyt vaivattomasti.   </w:t>
      </w:r>
    </w:p>
    <w:p w14:paraId="3D435347" w14:textId="77777777" w:rsidR="00D30F65" w:rsidRDefault="00D30F65" w:rsidP="00EC6855">
      <w:pPr>
        <w:rPr>
          <w:szCs w:val="24"/>
          <w:lang w:val="fi-FI"/>
        </w:rPr>
      </w:pPr>
    </w:p>
    <w:p w14:paraId="1509BEBD" w14:textId="11C53EE6" w:rsidR="00400DAC" w:rsidRPr="00A221F7" w:rsidRDefault="00FC4E14" w:rsidP="00761B3D">
      <w:pPr>
        <w:rPr>
          <w:rFonts w:cs="Calibri"/>
          <w:lang w:val="fi-FI"/>
        </w:rPr>
      </w:pPr>
      <w:r>
        <w:rPr>
          <w:lang w:val="fi-FI"/>
        </w:rPr>
        <w:t xml:space="preserve">Vielä voimassa olevaan </w:t>
      </w:r>
      <w:r w:rsidR="00440E92">
        <w:rPr>
          <w:lang w:val="fi-FI"/>
        </w:rPr>
        <w:t>s</w:t>
      </w:r>
      <w:r w:rsidR="00761B3D" w:rsidRPr="00F20260">
        <w:rPr>
          <w:lang w:val="fi-FI"/>
        </w:rPr>
        <w:t xml:space="preserve">trategiakokonaisuuteen voi perehtyä </w:t>
      </w:r>
      <w:r w:rsidR="00EE30B2">
        <w:rPr>
          <w:lang w:val="fi-FI"/>
        </w:rPr>
        <w:t xml:space="preserve">tilinpäätöskirjan sivuilla 6-10. </w:t>
      </w:r>
      <w:r w:rsidR="00EE30B2">
        <w:rPr>
          <w:lang w:val="fi-FI"/>
        </w:rPr>
        <w:br/>
      </w:r>
      <w:r w:rsidR="00EC6855" w:rsidRPr="00F20260">
        <w:rPr>
          <w:szCs w:val="24"/>
          <w:lang w:val="fi-FI"/>
        </w:rPr>
        <w:t>Lisäksi strategiassa on määritelty Toivakan seurakunnan identiteetti ja arvot.</w:t>
      </w:r>
      <w:r w:rsidR="00761B3D">
        <w:rPr>
          <w:szCs w:val="24"/>
          <w:lang w:val="fi-FI"/>
        </w:rPr>
        <w:br/>
      </w:r>
      <w:r w:rsidR="00761B3D">
        <w:rPr>
          <w:szCs w:val="24"/>
          <w:lang w:val="fi-FI"/>
        </w:rPr>
        <w:br/>
        <w:t xml:space="preserve">Kirkon ovet auki -strategia ja Polku-toimintamalli ovat löydettävissä hakusanoilla Internetistä. </w:t>
      </w:r>
    </w:p>
    <w:p w14:paraId="27F28292" w14:textId="1F39E0A8" w:rsidR="00400DAC" w:rsidRPr="00A221F7" w:rsidRDefault="00400DAC" w:rsidP="00400DAC">
      <w:pPr>
        <w:pStyle w:val="Eivli"/>
        <w:jc w:val="both"/>
        <w:rPr>
          <w:lang w:val="fi-FI"/>
        </w:rPr>
      </w:pPr>
    </w:p>
    <w:p w14:paraId="0A6C4FF2" w14:textId="77777777" w:rsidR="00440E92" w:rsidRPr="00A221F7" w:rsidRDefault="00440E92" w:rsidP="00400DAC">
      <w:pPr>
        <w:pStyle w:val="Eivli"/>
        <w:jc w:val="both"/>
        <w:rPr>
          <w:lang w:val="fi-FI"/>
        </w:rPr>
      </w:pPr>
    </w:p>
    <w:p w14:paraId="2A9845CC" w14:textId="3A91BBC6" w:rsidR="009C7EBE" w:rsidRPr="00F20260" w:rsidRDefault="009C7EBE" w:rsidP="009C7EBE">
      <w:pPr>
        <w:spacing w:after="160"/>
        <w:rPr>
          <w:lang w:val="fi-FI"/>
        </w:rPr>
      </w:pPr>
      <w:r w:rsidRPr="00F20260">
        <w:rPr>
          <w:i/>
          <w:iCs/>
          <w:lang w:val="fi-FI"/>
        </w:rPr>
        <w:lastRenderedPageBreak/>
        <w:t>Toimintaa pandemian</w:t>
      </w:r>
      <w:r w:rsidR="00361333">
        <w:rPr>
          <w:i/>
          <w:iCs/>
          <w:lang w:val="fi-FI"/>
        </w:rPr>
        <w:t xml:space="preserve"> jälkeen </w:t>
      </w:r>
    </w:p>
    <w:p w14:paraId="354D3D40" w14:textId="5980B917" w:rsidR="00361333" w:rsidRPr="00A221F7" w:rsidRDefault="00361333" w:rsidP="009C7EBE">
      <w:pPr>
        <w:rPr>
          <w:color w:val="0F0F0F"/>
          <w:szCs w:val="24"/>
          <w:shd w:val="clear" w:color="auto" w:fill="FFFFFF"/>
          <w:lang w:val="fi-FI"/>
        </w:rPr>
      </w:pPr>
      <w:r w:rsidRPr="00361333">
        <w:rPr>
          <w:szCs w:val="24"/>
          <w:lang w:val="fi-FI"/>
        </w:rPr>
        <w:t xml:space="preserve">Koronapandemian jäljet näkyivät vielä alkuvuodesta 2022. Virallisesti rajoitukset purettiin </w:t>
      </w:r>
      <w:r w:rsidR="00030238">
        <w:rPr>
          <w:szCs w:val="24"/>
          <w:lang w:val="fi-FI"/>
        </w:rPr>
        <w:t>kokonaan</w:t>
      </w:r>
      <w:r w:rsidRPr="00361333">
        <w:rPr>
          <w:szCs w:val="24"/>
          <w:lang w:val="fi-FI"/>
        </w:rPr>
        <w:t xml:space="preserve"> </w:t>
      </w:r>
      <w:r w:rsidR="00FC4E14">
        <w:rPr>
          <w:szCs w:val="24"/>
          <w:lang w:val="fi-FI"/>
        </w:rPr>
        <w:t xml:space="preserve">vasta </w:t>
      </w:r>
      <w:r w:rsidRPr="00A221F7">
        <w:rPr>
          <w:color w:val="0F0F0F"/>
          <w:szCs w:val="24"/>
          <w:shd w:val="clear" w:color="auto" w:fill="FFFFFF"/>
          <w:lang w:val="fi-FI"/>
        </w:rPr>
        <w:t>30.6.</w:t>
      </w:r>
      <w:r w:rsidR="00FF4196" w:rsidRPr="00A221F7">
        <w:rPr>
          <w:color w:val="0F0F0F"/>
          <w:szCs w:val="24"/>
          <w:shd w:val="clear" w:color="auto" w:fill="FFFFFF"/>
          <w:lang w:val="fi-FI"/>
        </w:rPr>
        <w:t>2022.</w:t>
      </w:r>
      <w:r w:rsidRPr="00A221F7">
        <w:rPr>
          <w:color w:val="0F0F0F"/>
          <w:szCs w:val="24"/>
          <w:shd w:val="clear" w:color="auto" w:fill="FFFFFF"/>
          <w:lang w:val="fi-FI"/>
        </w:rPr>
        <w:t xml:space="preserve"> </w:t>
      </w:r>
    </w:p>
    <w:p w14:paraId="5F97BC11" w14:textId="5B16AF04" w:rsidR="00361333" w:rsidRPr="00A221F7" w:rsidRDefault="00361333" w:rsidP="009C7EBE">
      <w:pPr>
        <w:rPr>
          <w:color w:val="0F0F0F"/>
          <w:szCs w:val="24"/>
          <w:shd w:val="clear" w:color="auto" w:fill="FFFFFF"/>
          <w:lang w:val="fi-FI"/>
        </w:rPr>
      </w:pPr>
    </w:p>
    <w:p w14:paraId="53B61037" w14:textId="4280760F" w:rsidR="00FF4196" w:rsidRPr="00A221F7" w:rsidRDefault="00FC4E14" w:rsidP="009C7EBE">
      <w:pPr>
        <w:rPr>
          <w:color w:val="0F0F0F"/>
          <w:szCs w:val="24"/>
          <w:shd w:val="clear" w:color="auto" w:fill="FFFFFF"/>
          <w:lang w:val="fi-FI"/>
        </w:rPr>
      </w:pPr>
      <w:r w:rsidRPr="00A221F7">
        <w:rPr>
          <w:color w:val="0F0F0F"/>
          <w:szCs w:val="24"/>
          <w:shd w:val="clear" w:color="auto" w:fill="FFFFFF"/>
          <w:lang w:val="fi-FI"/>
        </w:rPr>
        <w:t>Vallinnut t</w:t>
      </w:r>
      <w:r w:rsidR="00361333" w:rsidRPr="00A221F7">
        <w:rPr>
          <w:color w:val="0F0F0F"/>
          <w:szCs w:val="24"/>
          <w:shd w:val="clear" w:color="auto" w:fill="FFFFFF"/>
          <w:lang w:val="fi-FI"/>
        </w:rPr>
        <w:t xml:space="preserve">ilanne vaikutti </w:t>
      </w:r>
      <w:r w:rsidR="00D00CE7" w:rsidRPr="00A221F7">
        <w:rPr>
          <w:color w:val="0F0F0F"/>
          <w:szCs w:val="24"/>
          <w:shd w:val="clear" w:color="auto" w:fill="FFFFFF"/>
          <w:lang w:val="fi-FI"/>
        </w:rPr>
        <w:t xml:space="preserve">jonkin verran </w:t>
      </w:r>
      <w:r w:rsidR="00440E92" w:rsidRPr="00A221F7">
        <w:rPr>
          <w:color w:val="0F0F0F"/>
          <w:szCs w:val="24"/>
          <w:shd w:val="clear" w:color="auto" w:fill="FFFFFF"/>
          <w:lang w:val="fi-FI"/>
        </w:rPr>
        <w:t>kevätpuole</w:t>
      </w:r>
      <w:r w:rsidRPr="00A221F7">
        <w:rPr>
          <w:color w:val="0F0F0F"/>
          <w:szCs w:val="24"/>
          <w:shd w:val="clear" w:color="auto" w:fill="FFFFFF"/>
          <w:lang w:val="fi-FI"/>
        </w:rPr>
        <w:t>n</w:t>
      </w:r>
      <w:r w:rsidR="00440E92" w:rsidRPr="00A221F7">
        <w:rPr>
          <w:color w:val="0F0F0F"/>
          <w:szCs w:val="24"/>
          <w:shd w:val="clear" w:color="auto" w:fill="FFFFFF"/>
          <w:lang w:val="fi-FI"/>
        </w:rPr>
        <w:t xml:space="preserve"> </w:t>
      </w:r>
      <w:r w:rsidR="00361333" w:rsidRPr="00A221F7">
        <w:rPr>
          <w:color w:val="0F0F0F"/>
          <w:szCs w:val="24"/>
          <w:shd w:val="clear" w:color="auto" w:fill="FFFFFF"/>
          <w:lang w:val="fi-FI"/>
        </w:rPr>
        <w:t>toimintaan</w:t>
      </w:r>
      <w:r w:rsidR="00D312EB" w:rsidRPr="00A221F7">
        <w:rPr>
          <w:color w:val="0F0F0F"/>
          <w:szCs w:val="24"/>
          <w:shd w:val="clear" w:color="auto" w:fill="FFFFFF"/>
          <w:lang w:val="fi-FI"/>
        </w:rPr>
        <w:t xml:space="preserve"> ja</w:t>
      </w:r>
      <w:r w:rsidR="001F798C" w:rsidRPr="00A221F7">
        <w:rPr>
          <w:color w:val="0F0F0F"/>
          <w:szCs w:val="24"/>
          <w:shd w:val="clear" w:color="auto" w:fill="FFFFFF"/>
          <w:lang w:val="fi-FI"/>
        </w:rPr>
        <w:t xml:space="preserve"> muutamia </w:t>
      </w:r>
      <w:r w:rsidR="008C2E5B" w:rsidRPr="00A221F7">
        <w:rPr>
          <w:color w:val="0F0F0F"/>
          <w:szCs w:val="24"/>
          <w:shd w:val="clear" w:color="auto" w:fill="FFFFFF"/>
          <w:lang w:val="fi-FI"/>
        </w:rPr>
        <w:t>tapahtumia peruttiin</w:t>
      </w:r>
      <w:r w:rsidRPr="00A221F7">
        <w:rPr>
          <w:color w:val="0F0F0F"/>
          <w:szCs w:val="24"/>
          <w:shd w:val="clear" w:color="auto" w:fill="FFFFFF"/>
          <w:lang w:val="fi-FI"/>
        </w:rPr>
        <w:t xml:space="preserve">. </w:t>
      </w:r>
      <w:r w:rsidR="00FF4196" w:rsidRPr="00A221F7">
        <w:rPr>
          <w:color w:val="0F0F0F"/>
          <w:szCs w:val="24"/>
          <w:shd w:val="clear" w:color="auto" w:fill="FFFFFF"/>
          <w:lang w:val="fi-FI"/>
        </w:rPr>
        <w:t xml:space="preserve">Sittemmin </w:t>
      </w:r>
      <w:r w:rsidR="008C2E5B" w:rsidRPr="00A221F7">
        <w:rPr>
          <w:color w:val="0F0F0F"/>
          <w:szCs w:val="24"/>
          <w:shd w:val="clear" w:color="auto" w:fill="FFFFFF"/>
          <w:lang w:val="fi-FI"/>
        </w:rPr>
        <w:t xml:space="preserve">tautitilanne helpottui, </w:t>
      </w:r>
      <w:r w:rsidR="007B4D80" w:rsidRPr="00A221F7">
        <w:rPr>
          <w:color w:val="0F0F0F"/>
          <w:szCs w:val="24"/>
          <w:shd w:val="clear" w:color="auto" w:fill="FFFFFF"/>
          <w:lang w:val="fi-FI"/>
        </w:rPr>
        <w:t xml:space="preserve">ihmisten varovaisuus </w:t>
      </w:r>
      <w:r w:rsidR="008C2E5B" w:rsidRPr="00A221F7">
        <w:rPr>
          <w:color w:val="0F0F0F"/>
          <w:szCs w:val="24"/>
          <w:shd w:val="clear" w:color="auto" w:fill="FFFFFF"/>
          <w:lang w:val="fi-FI"/>
        </w:rPr>
        <w:t>v</w:t>
      </w:r>
      <w:r w:rsidR="007B4D80" w:rsidRPr="00A221F7">
        <w:rPr>
          <w:color w:val="0F0F0F"/>
          <w:szCs w:val="24"/>
          <w:shd w:val="clear" w:color="auto" w:fill="FFFFFF"/>
          <w:lang w:val="fi-FI"/>
        </w:rPr>
        <w:t>ähenty</w:t>
      </w:r>
      <w:r w:rsidR="008C2E5B" w:rsidRPr="00A221F7">
        <w:rPr>
          <w:color w:val="0F0F0F"/>
          <w:szCs w:val="24"/>
          <w:shd w:val="clear" w:color="auto" w:fill="FFFFFF"/>
          <w:lang w:val="fi-FI"/>
        </w:rPr>
        <w:t xml:space="preserve">i </w:t>
      </w:r>
      <w:r w:rsidR="007B4D80" w:rsidRPr="00A221F7">
        <w:rPr>
          <w:color w:val="0F0F0F"/>
          <w:szCs w:val="24"/>
          <w:shd w:val="clear" w:color="auto" w:fill="FFFFFF"/>
          <w:lang w:val="fi-FI"/>
        </w:rPr>
        <w:t>ja tapahtumiin uskall</w:t>
      </w:r>
      <w:r w:rsidR="008C2E5B" w:rsidRPr="00A221F7">
        <w:rPr>
          <w:color w:val="0F0F0F"/>
          <w:szCs w:val="24"/>
          <w:shd w:val="clear" w:color="auto" w:fill="FFFFFF"/>
          <w:lang w:val="fi-FI"/>
        </w:rPr>
        <w:t xml:space="preserve">ettiin taas </w:t>
      </w:r>
      <w:r w:rsidR="007B4D80" w:rsidRPr="00A221F7">
        <w:rPr>
          <w:color w:val="0F0F0F"/>
          <w:szCs w:val="24"/>
          <w:shd w:val="clear" w:color="auto" w:fill="FFFFFF"/>
          <w:lang w:val="fi-FI"/>
        </w:rPr>
        <w:t>osallistua</w:t>
      </w:r>
      <w:r w:rsidR="00440E92" w:rsidRPr="00A221F7">
        <w:rPr>
          <w:color w:val="0F0F0F"/>
          <w:szCs w:val="24"/>
          <w:shd w:val="clear" w:color="auto" w:fill="FFFFFF"/>
          <w:lang w:val="fi-FI"/>
        </w:rPr>
        <w:t>. K</w:t>
      </w:r>
      <w:r w:rsidR="00FF4196" w:rsidRPr="00A221F7">
        <w:rPr>
          <w:color w:val="0F0F0F"/>
          <w:szCs w:val="24"/>
          <w:shd w:val="clear" w:color="auto" w:fill="FFFFFF"/>
          <w:lang w:val="fi-FI"/>
        </w:rPr>
        <w:t xml:space="preserve">esä- ja syyskausi pystyttiin toteuttamaan </w:t>
      </w:r>
      <w:r w:rsidR="00440E92" w:rsidRPr="00A221F7">
        <w:rPr>
          <w:color w:val="0F0F0F"/>
          <w:szCs w:val="24"/>
          <w:shd w:val="clear" w:color="auto" w:fill="FFFFFF"/>
          <w:lang w:val="fi-FI"/>
        </w:rPr>
        <w:t xml:space="preserve">pitkälti </w:t>
      </w:r>
      <w:r w:rsidR="00FF4196" w:rsidRPr="00A221F7">
        <w:rPr>
          <w:color w:val="0F0F0F"/>
          <w:szCs w:val="24"/>
          <w:shd w:val="clear" w:color="auto" w:fill="FFFFFF"/>
          <w:lang w:val="fi-FI"/>
        </w:rPr>
        <w:t xml:space="preserve">suunnitellusti. </w:t>
      </w:r>
    </w:p>
    <w:p w14:paraId="27A8ED76" w14:textId="77777777" w:rsidR="00FF4196" w:rsidRPr="00A221F7" w:rsidRDefault="00FF4196" w:rsidP="009C7EBE">
      <w:pPr>
        <w:rPr>
          <w:color w:val="0F0F0F"/>
          <w:szCs w:val="24"/>
          <w:shd w:val="clear" w:color="auto" w:fill="FFFFFF"/>
          <w:lang w:val="fi-FI"/>
        </w:rPr>
      </w:pPr>
    </w:p>
    <w:p w14:paraId="713DA56E" w14:textId="5B6419C5" w:rsidR="00FF4196" w:rsidRPr="00A221F7" w:rsidRDefault="00FF4196" w:rsidP="009C7EBE">
      <w:pPr>
        <w:rPr>
          <w:color w:val="0F0F0F"/>
          <w:szCs w:val="24"/>
          <w:shd w:val="clear" w:color="auto" w:fill="FFFFFF"/>
          <w:lang w:val="fi-FI"/>
        </w:rPr>
      </w:pPr>
      <w:r w:rsidRPr="00A221F7">
        <w:rPr>
          <w:color w:val="0F0F0F"/>
          <w:szCs w:val="24"/>
          <w:shd w:val="clear" w:color="auto" w:fill="FFFFFF"/>
          <w:lang w:val="fi-FI"/>
        </w:rPr>
        <w:t xml:space="preserve">Striimauksia jatkettiin etenkin jumalanpalveluksista ja konserteista. </w:t>
      </w:r>
      <w:r w:rsidR="00440E92" w:rsidRPr="00A221F7">
        <w:rPr>
          <w:color w:val="0F0F0F"/>
          <w:szCs w:val="24"/>
          <w:shd w:val="clear" w:color="auto" w:fill="FFFFFF"/>
          <w:lang w:val="fi-FI"/>
        </w:rPr>
        <w:t>T</w:t>
      </w:r>
      <w:r w:rsidRPr="00A221F7">
        <w:rPr>
          <w:color w:val="0F0F0F"/>
          <w:szCs w:val="24"/>
          <w:shd w:val="clear" w:color="auto" w:fill="FFFFFF"/>
          <w:lang w:val="fi-FI"/>
        </w:rPr>
        <w:t>ämä jää</w:t>
      </w:r>
      <w:r w:rsidR="00440E92" w:rsidRPr="00A221F7">
        <w:rPr>
          <w:color w:val="0F0F0F"/>
          <w:szCs w:val="24"/>
          <w:shd w:val="clear" w:color="auto" w:fill="FFFFFF"/>
          <w:lang w:val="fi-FI"/>
        </w:rPr>
        <w:t>nee</w:t>
      </w:r>
      <w:r w:rsidRPr="00A221F7">
        <w:rPr>
          <w:color w:val="0F0F0F"/>
          <w:szCs w:val="24"/>
          <w:shd w:val="clear" w:color="auto" w:fill="FFFFFF"/>
          <w:lang w:val="fi-FI"/>
        </w:rPr>
        <w:t xml:space="preserve"> pysyväksi</w:t>
      </w:r>
      <w:r w:rsidR="00440E92" w:rsidRPr="00A221F7">
        <w:rPr>
          <w:color w:val="0F0F0F"/>
          <w:szCs w:val="24"/>
          <w:shd w:val="clear" w:color="auto" w:fill="FFFFFF"/>
          <w:lang w:val="fi-FI"/>
        </w:rPr>
        <w:t xml:space="preserve"> tavaksi osallistua</w:t>
      </w:r>
      <w:r w:rsidR="00030238" w:rsidRPr="00A221F7">
        <w:rPr>
          <w:color w:val="0F0F0F"/>
          <w:szCs w:val="24"/>
          <w:shd w:val="clear" w:color="auto" w:fill="FFFFFF"/>
          <w:lang w:val="fi-FI"/>
        </w:rPr>
        <w:t xml:space="preserve"> </w:t>
      </w:r>
      <w:r w:rsidR="00440E92" w:rsidRPr="00A221F7">
        <w:rPr>
          <w:color w:val="0F0F0F"/>
          <w:szCs w:val="24"/>
          <w:shd w:val="clear" w:color="auto" w:fill="FFFFFF"/>
          <w:lang w:val="fi-FI"/>
        </w:rPr>
        <w:t>seurakunnan toimintaan. Näyttäisi siltä, että etäosallistuminen ei varsinaisesti vähennä paikanpäälle tulevi</w:t>
      </w:r>
      <w:r w:rsidR="008C2E5B" w:rsidRPr="00A221F7">
        <w:rPr>
          <w:color w:val="0F0F0F"/>
          <w:szCs w:val="24"/>
          <w:shd w:val="clear" w:color="auto" w:fill="FFFFFF"/>
          <w:lang w:val="fi-FI"/>
        </w:rPr>
        <w:t>en</w:t>
      </w:r>
      <w:r w:rsidR="00440E92" w:rsidRPr="00A221F7">
        <w:rPr>
          <w:color w:val="0F0F0F"/>
          <w:szCs w:val="24"/>
          <w:shd w:val="clear" w:color="auto" w:fill="FFFFFF"/>
          <w:lang w:val="fi-FI"/>
        </w:rPr>
        <w:t xml:space="preserve"> määrää, vaan</w:t>
      </w:r>
      <w:r w:rsidR="00030238" w:rsidRPr="00A221F7">
        <w:rPr>
          <w:color w:val="0F0F0F"/>
          <w:szCs w:val="24"/>
          <w:shd w:val="clear" w:color="auto" w:fill="FFFFFF"/>
          <w:lang w:val="fi-FI"/>
        </w:rPr>
        <w:t xml:space="preserve"> </w:t>
      </w:r>
      <w:r w:rsidR="008C2E5B" w:rsidRPr="00A221F7">
        <w:rPr>
          <w:color w:val="0F0F0F"/>
          <w:szCs w:val="24"/>
          <w:shd w:val="clear" w:color="auto" w:fill="FFFFFF"/>
          <w:lang w:val="fi-FI"/>
        </w:rPr>
        <w:t>tietyt ihmiset s</w:t>
      </w:r>
      <w:r w:rsidR="00440E92" w:rsidRPr="00A221F7">
        <w:rPr>
          <w:color w:val="0F0F0F"/>
          <w:szCs w:val="24"/>
          <w:shd w:val="clear" w:color="auto" w:fill="FFFFFF"/>
          <w:lang w:val="fi-FI"/>
        </w:rPr>
        <w:t xml:space="preserve">euraisivat </w:t>
      </w:r>
      <w:r w:rsidR="00D00CE7" w:rsidRPr="00A221F7">
        <w:rPr>
          <w:color w:val="0F0F0F"/>
          <w:szCs w:val="24"/>
          <w:shd w:val="clear" w:color="auto" w:fill="FFFFFF"/>
          <w:lang w:val="fi-FI"/>
        </w:rPr>
        <w:t xml:space="preserve">tilaisuuksia </w:t>
      </w:r>
      <w:r w:rsidR="00440E92" w:rsidRPr="00A221F7">
        <w:rPr>
          <w:color w:val="0F0F0F"/>
          <w:szCs w:val="24"/>
          <w:shd w:val="clear" w:color="auto" w:fill="FFFFFF"/>
          <w:lang w:val="fi-FI"/>
        </w:rPr>
        <w:t xml:space="preserve">joka tapauksessa eri </w:t>
      </w:r>
      <w:r w:rsidR="00030238" w:rsidRPr="00A221F7">
        <w:rPr>
          <w:color w:val="0F0F0F"/>
          <w:szCs w:val="24"/>
          <w:shd w:val="clear" w:color="auto" w:fill="FFFFFF"/>
          <w:lang w:val="fi-FI"/>
        </w:rPr>
        <w:t>viestintä</w:t>
      </w:r>
      <w:r w:rsidR="00440E92" w:rsidRPr="00A221F7">
        <w:rPr>
          <w:color w:val="0F0F0F"/>
          <w:szCs w:val="24"/>
          <w:shd w:val="clear" w:color="auto" w:fill="FFFFFF"/>
          <w:lang w:val="fi-FI"/>
        </w:rPr>
        <w:t>kanavista</w:t>
      </w:r>
      <w:r w:rsidR="008C2E5B" w:rsidRPr="00A221F7">
        <w:rPr>
          <w:color w:val="0F0F0F"/>
          <w:szCs w:val="24"/>
          <w:shd w:val="clear" w:color="auto" w:fill="FFFFFF"/>
          <w:lang w:val="fi-FI"/>
        </w:rPr>
        <w:t xml:space="preserve">. </w:t>
      </w:r>
      <w:r w:rsidR="00030238" w:rsidRPr="00A221F7">
        <w:rPr>
          <w:color w:val="0F0F0F"/>
          <w:szCs w:val="24"/>
          <w:shd w:val="clear" w:color="auto" w:fill="FFFFFF"/>
          <w:lang w:val="fi-FI"/>
        </w:rPr>
        <w:t xml:space="preserve">Striimaus on </w:t>
      </w:r>
      <w:r w:rsidR="008C2E5B" w:rsidRPr="00A221F7">
        <w:rPr>
          <w:color w:val="0F0F0F"/>
          <w:szCs w:val="24"/>
          <w:shd w:val="clear" w:color="auto" w:fill="FFFFFF"/>
          <w:lang w:val="fi-FI"/>
        </w:rPr>
        <w:t>mahdollistanut osallisuuden heillekin,</w:t>
      </w:r>
      <w:r w:rsidR="00030238" w:rsidRPr="00A221F7">
        <w:rPr>
          <w:color w:val="0F0F0F"/>
          <w:szCs w:val="24"/>
          <w:shd w:val="clear" w:color="auto" w:fill="FFFFFF"/>
          <w:lang w:val="fi-FI"/>
        </w:rPr>
        <w:t xml:space="preserve"> jotka eivät pääse liikkumisesteen vuoksi t</w:t>
      </w:r>
      <w:r w:rsidR="008C2E5B" w:rsidRPr="00A221F7">
        <w:rPr>
          <w:color w:val="0F0F0F"/>
          <w:szCs w:val="24"/>
          <w:shd w:val="clear" w:color="auto" w:fill="FFFFFF"/>
          <w:lang w:val="fi-FI"/>
        </w:rPr>
        <w:t xml:space="preserve">ilaisuuksiin. </w:t>
      </w:r>
    </w:p>
    <w:p w14:paraId="730477B9" w14:textId="0D71EF64" w:rsidR="00030238" w:rsidRPr="00A221F7" w:rsidRDefault="00030238" w:rsidP="009C7EBE">
      <w:pPr>
        <w:rPr>
          <w:color w:val="0F0F0F"/>
          <w:szCs w:val="24"/>
          <w:shd w:val="clear" w:color="auto" w:fill="FFFFFF"/>
          <w:lang w:val="fi-FI"/>
        </w:rPr>
      </w:pPr>
    </w:p>
    <w:p w14:paraId="689E0A03" w14:textId="1F8D0061" w:rsidR="00FC4E14" w:rsidRPr="00A221F7" w:rsidRDefault="00FC4E14" w:rsidP="009C7EBE">
      <w:pPr>
        <w:rPr>
          <w:color w:val="0F0F0F"/>
          <w:szCs w:val="24"/>
          <w:shd w:val="clear" w:color="auto" w:fill="FFFFFF"/>
          <w:lang w:val="fi-FI"/>
        </w:rPr>
      </w:pPr>
      <w:r>
        <w:rPr>
          <w:i/>
          <w:iCs/>
          <w:lang w:val="fi-FI"/>
        </w:rPr>
        <w:t>Ukrainan sodan varjot</w:t>
      </w:r>
    </w:p>
    <w:p w14:paraId="327F72B5" w14:textId="77777777" w:rsidR="00FC4E14" w:rsidRPr="00A221F7" w:rsidRDefault="00FC4E14" w:rsidP="009C7EBE">
      <w:pPr>
        <w:rPr>
          <w:color w:val="0F0F0F"/>
          <w:szCs w:val="24"/>
          <w:shd w:val="clear" w:color="auto" w:fill="FFFFFF"/>
          <w:lang w:val="fi-FI"/>
        </w:rPr>
      </w:pPr>
    </w:p>
    <w:p w14:paraId="66F99A7B" w14:textId="67568A5C" w:rsidR="00030238" w:rsidRPr="00A221F7" w:rsidRDefault="00030238" w:rsidP="009C7EBE">
      <w:pPr>
        <w:rPr>
          <w:color w:val="0F0F0F"/>
          <w:szCs w:val="24"/>
          <w:shd w:val="clear" w:color="auto" w:fill="FFFFFF"/>
          <w:lang w:val="fi-FI"/>
        </w:rPr>
      </w:pPr>
      <w:r w:rsidRPr="00A221F7">
        <w:rPr>
          <w:color w:val="0F0F0F"/>
          <w:szCs w:val="24"/>
          <w:shd w:val="clear" w:color="auto" w:fill="FFFFFF"/>
          <w:lang w:val="fi-FI"/>
        </w:rPr>
        <w:t xml:space="preserve">Helmikuussa alkanut Ukrainan sota on heijastunut myös Toivakkaan. Elokuussa paikkakunnalle saapui useita ukrainalaisia perheitä </w:t>
      </w:r>
      <w:r w:rsidR="00D00CE7" w:rsidRPr="00A221F7">
        <w:rPr>
          <w:color w:val="0F0F0F"/>
          <w:szCs w:val="24"/>
          <w:shd w:val="clear" w:color="auto" w:fill="FFFFFF"/>
          <w:lang w:val="fi-FI"/>
        </w:rPr>
        <w:t>(n. 30 hlöä)</w:t>
      </w:r>
      <w:r w:rsidRPr="00A221F7">
        <w:rPr>
          <w:color w:val="0F0F0F"/>
          <w:szCs w:val="24"/>
          <w:shd w:val="clear" w:color="auto" w:fill="FFFFFF"/>
          <w:lang w:val="fi-FI"/>
        </w:rPr>
        <w:t xml:space="preserve">. Kunta, seurakunnat ja järjestöt ovat olleet heitä avustamassa. On ollut ilo nähdä toivakkalaisten auttamisalttius sekä ukrainalaisten osallistuminen seurakunnan </w:t>
      </w:r>
      <w:r w:rsidR="00D00CE7" w:rsidRPr="00A221F7">
        <w:rPr>
          <w:color w:val="0F0F0F"/>
          <w:szCs w:val="24"/>
          <w:shd w:val="clear" w:color="auto" w:fill="FFFFFF"/>
          <w:lang w:val="fi-FI"/>
        </w:rPr>
        <w:t xml:space="preserve">ja asuinyhteisömme </w:t>
      </w:r>
      <w:r w:rsidR="008C2E5B" w:rsidRPr="00A221F7">
        <w:rPr>
          <w:color w:val="0F0F0F"/>
          <w:szCs w:val="24"/>
          <w:shd w:val="clear" w:color="auto" w:fill="FFFFFF"/>
          <w:lang w:val="fi-FI"/>
        </w:rPr>
        <w:t xml:space="preserve">elämään. </w:t>
      </w:r>
      <w:r w:rsidRPr="00A221F7">
        <w:rPr>
          <w:color w:val="0F0F0F"/>
          <w:szCs w:val="24"/>
          <w:shd w:val="clear" w:color="auto" w:fill="FFFFFF"/>
          <w:lang w:val="fi-FI"/>
        </w:rPr>
        <w:t xml:space="preserve"> </w:t>
      </w:r>
    </w:p>
    <w:p w14:paraId="01E3409B" w14:textId="06322865" w:rsidR="00030238" w:rsidRPr="00A221F7" w:rsidRDefault="00030238" w:rsidP="009C7EBE">
      <w:pPr>
        <w:rPr>
          <w:color w:val="0F0F0F"/>
          <w:szCs w:val="24"/>
          <w:shd w:val="clear" w:color="auto" w:fill="FFFFFF"/>
          <w:lang w:val="fi-FI"/>
        </w:rPr>
      </w:pPr>
    </w:p>
    <w:p w14:paraId="1B13788F" w14:textId="4840448C" w:rsidR="009C7EBE" w:rsidRDefault="00030238" w:rsidP="009C7EBE">
      <w:pPr>
        <w:rPr>
          <w:lang w:val="fi-FI"/>
        </w:rPr>
      </w:pPr>
      <w:r w:rsidRPr="00A221F7">
        <w:rPr>
          <w:color w:val="0F0F0F"/>
          <w:szCs w:val="24"/>
          <w:shd w:val="clear" w:color="auto" w:fill="FFFFFF"/>
          <w:lang w:val="fi-FI"/>
        </w:rPr>
        <w:t xml:space="preserve">Energian ja hintojen kallistuminen on näkynyt diakoniatyössä. Ihmiset hakevat </w:t>
      </w:r>
      <w:r w:rsidR="00CE1D3E" w:rsidRPr="00A221F7">
        <w:rPr>
          <w:color w:val="0F0F0F"/>
          <w:szCs w:val="24"/>
          <w:shd w:val="clear" w:color="auto" w:fill="FFFFFF"/>
          <w:lang w:val="fi-FI"/>
        </w:rPr>
        <w:t xml:space="preserve">apua hankaloituneeseen arkeensa. Myös </w:t>
      </w:r>
      <w:r w:rsidR="009C7EBE" w:rsidRPr="00F20260">
        <w:rPr>
          <w:lang w:val="fi-FI"/>
        </w:rPr>
        <w:t xml:space="preserve">kynnys avunhakemiseen näyttäisi madaltuneen. </w:t>
      </w:r>
      <w:r w:rsidR="00CE1D3E">
        <w:rPr>
          <w:lang w:val="fi-FI"/>
        </w:rPr>
        <w:t>Mahdollisuuksien mukaan d</w:t>
      </w:r>
      <w:r w:rsidR="009C7EBE" w:rsidRPr="00F20260">
        <w:rPr>
          <w:lang w:val="fi-FI"/>
        </w:rPr>
        <w:t>iakoniatyö on tarjonnut ilmaisen lounaan kahdesti kuussa seurakuntakodilla</w:t>
      </w:r>
      <w:r w:rsidR="00CE1D3E">
        <w:rPr>
          <w:lang w:val="fi-FI"/>
        </w:rPr>
        <w:t xml:space="preserve"> sekä vuoroviikoin Kotisilla</w:t>
      </w:r>
      <w:r w:rsidR="008C2E5B">
        <w:rPr>
          <w:lang w:val="fi-FI"/>
        </w:rPr>
        <w:t xml:space="preserve">n </w:t>
      </w:r>
      <w:r w:rsidR="00713953">
        <w:rPr>
          <w:lang w:val="fi-FI"/>
        </w:rPr>
        <w:t xml:space="preserve">kerhotilassa. </w:t>
      </w:r>
      <w:r w:rsidR="00CE1D3E">
        <w:rPr>
          <w:lang w:val="fi-FI"/>
        </w:rPr>
        <w:t xml:space="preserve">Toivakan Marttojen kanssa on tehty yhteistyötä niin, että he ovat valmistaneet maksullisen lounaan seniorikerhossa. </w:t>
      </w:r>
      <w:r w:rsidR="009C7EBE" w:rsidRPr="00F20260">
        <w:rPr>
          <w:lang w:val="fi-FI"/>
        </w:rPr>
        <w:t xml:space="preserve">  </w:t>
      </w:r>
    </w:p>
    <w:p w14:paraId="23C62817" w14:textId="03FCB8ED" w:rsidR="00FC4E14" w:rsidRDefault="00FC4E14" w:rsidP="009C7EBE">
      <w:pPr>
        <w:rPr>
          <w:lang w:val="fi-FI"/>
        </w:rPr>
      </w:pPr>
    </w:p>
    <w:p w14:paraId="114F02EA" w14:textId="293EFBAD" w:rsidR="00FC4E14" w:rsidRPr="00FC4E14" w:rsidRDefault="00FC4E14" w:rsidP="009C7EBE">
      <w:pPr>
        <w:rPr>
          <w:i/>
          <w:iCs/>
          <w:lang w:val="fi-FI"/>
        </w:rPr>
      </w:pPr>
      <w:r w:rsidRPr="00FC4E14">
        <w:rPr>
          <w:i/>
          <w:iCs/>
          <w:lang w:val="fi-FI"/>
        </w:rPr>
        <w:t>Yhteistyö</w:t>
      </w:r>
      <w:r w:rsidR="00713953">
        <w:rPr>
          <w:i/>
          <w:iCs/>
          <w:lang w:val="fi-FI"/>
        </w:rPr>
        <w:t xml:space="preserve"> toimii</w:t>
      </w:r>
    </w:p>
    <w:p w14:paraId="5504D48C" w14:textId="77777777" w:rsidR="009C7EBE" w:rsidRPr="00F20260" w:rsidRDefault="009C7EBE" w:rsidP="009C7EBE">
      <w:pPr>
        <w:rPr>
          <w:lang w:val="fi-FI"/>
        </w:rPr>
      </w:pPr>
    </w:p>
    <w:p w14:paraId="355AED74" w14:textId="49CD1480" w:rsidR="009C7EBE" w:rsidRPr="00F20260" w:rsidRDefault="009C7EBE" w:rsidP="009C7EBE">
      <w:pPr>
        <w:rPr>
          <w:lang w:val="fi-FI"/>
        </w:rPr>
      </w:pPr>
      <w:r w:rsidRPr="00F20260">
        <w:rPr>
          <w:lang w:val="fi-FI"/>
        </w:rPr>
        <w:t xml:space="preserve">Perhetyössä </w:t>
      </w:r>
      <w:r w:rsidR="00440E92">
        <w:rPr>
          <w:lang w:val="fi-FI"/>
        </w:rPr>
        <w:t>toimitt</w:t>
      </w:r>
      <w:r w:rsidR="00CE1D3E">
        <w:rPr>
          <w:lang w:val="fi-FI"/>
        </w:rPr>
        <w:t>iin</w:t>
      </w:r>
      <w:r w:rsidR="00440E92">
        <w:rPr>
          <w:lang w:val="fi-FI"/>
        </w:rPr>
        <w:t xml:space="preserve"> </w:t>
      </w:r>
      <w:r w:rsidRPr="00F20260">
        <w:rPr>
          <w:lang w:val="fi-FI"/>
        </w:rPr>
        <w:t>yhteistyö</w:t>
      </w:r>
      <w:r w:rsidR="00440E92">
        <w:rPr>
          <w:lang w:val="fi-FI"/>
        </w:rPr>
        <w:t xml:space="preserve">ssä </w:t>
      </w:r>
      <w:r w:rsidRPr="00F20260">
        <w:rPr>
          <w:lang w:val="fi-FI"/>
        </w:rPr>
        <w:t>Mannerheimin Lastensuojeluliiton (MLL) paikallisjaoston kanssa. Seurakunta ja MLL järjestävät keskiviikkoisin ”olkkari-iltoja” perheille</w:t>
      </w:r>
      <w:r w:rsidR="00CE1D3E">
        <w:rPr>
          <w:lang w:val="fi-FI"/>
        </w:rPr>
        <w:t>, eräänlaisia iltaperhekerhoja.</w:t>
      </w:r>
      <w:r w:rsidR="00D00CE7">
        <w:rPr>
          <w:lang w:val="fi-FI"/>
        </w:rPr>
        <w:t xml:space="preserve"> 4H:n kanssa tehtiin sopimus kesän tiekirkko-oppaista ja suunniteltiin pakopeliä kirkkoon vuodelle 2023.</w:t>
      </w:r>
      <w:r w:rsidR="00FC4E14">
        <w:rPr>
          <w:lang w:val="fi-FI"/>
        </w:rPr>
        <w:t xml:space="preserve"> Helluntaiseurakunnan</w:t>
      </w:r>
      <w:r w:rsidR="0037473E">
        <w:rPr>
          <w:lang w:val="fi-FI"/>
        </w:rPr>
        <w:t xml:space="preserve"> kanssa</w:t>
      </w:r>
      <w:r w:rsidR="00FC4E14">
        <w:rPr>
          <w:lang w:val="fi-FI"/>
        </w:rPr>
        <w:t xml:space="preserve"> </w:t>
      </w:r>
      <w:r w:rsidR="00713953">
        <w:rPr>
          <w:lang w:val="fi-FI"/>
        </w:rPr>
        <w:t xml:space="preserve">tehtiin </w:t>
      </w:r>
      <w:r w:rsidR="00FC4E14">
        <w:rPr>
          <w:lang w:val="fi-FI"/>
        </w:rPr>
        <w:t>kouluyhteistyö</w:t>
      </w:r>
      <w:r w:rsidR="00713953">
        <w:rPr>
          <w:lang w:val="fi-FI"/>
        </w:rPr>
        <w:t>tä</w:t>
      </w:r>
      <w:r w:rsidR="00FC4E14">
        <w:rPr>
          <w:lang w:val="fi-FI"/>
        </w:rPr>
        <w:t>, avust</w:t>
      </w:r>
      <w:r w:rsidR="00713953">
        <w:rPr>
          <w:lang w:val="fi-FI"/>
        </w:rPr>
        <w:t xml:space="preserve">ettiin </w:t>
      </w:r>
      <w:r w:rsidR="00FC4E14">
        <w:rPr>
          <w:lang w:val="fi-FI"/>
        </w:rPr>
        <w:t>ukrainalaisia ja järjes</w:t>
      </w:r>
      <w:r w:rsidR="00713953">
        <w:rPr>
          <w:lang w:val="fi-FI"/>
        </w:rPr>
        <w:t xml:space="preserve">tettiin konsertteja. Yhteistä toimintaa on ollut myös Toivakan yrittäjien, urheiluseura Rivakan ja Lions Clubin kanssa. Seurakunta toimii partion taustayhteisönä ja nuorisotyönohjaaja lippukunnan johtajana. Korona-aika lisäsi tietyllä tavalla osapuolien alttiutta yhteistyöhön.     </w:t>
      </w:r>
    </w:p>
    <w:p w14:paraId="7C5458DF" w14:textId="77777777" w:rsidR="009C7EBE" w:rsidRPr="00F20260" w:rsidRDefault="009C7EBE" w:rsidP="009C7EBE">
      <w:pPr>
        <w:rPr>
          <w:lang w:val="fi-FI"/>
        </w:rPr>
      </w:pPr>
    </w:p>
    <w:p w14:paraId="6AF8F70F" w14:textId="6D8E350E" w:rsidR="00D312EB" w:rsidRDefault="009C7EBE" w:rsidP="007C0DD6">
      <w:pPr>
        <w:rPr>
          <w:lang w:val="fi-FI"/>
        </w:rPr>
      </w:pPr>
      <w:r w:rsidRPr="00F20260">
        <w:rPr>
          <w:lang w:val="fi-FI"/>
        </w:rPr>
        <w:t xml:space="preserve">Konsertteja järjestettiin </w:t>
      </w:r>
      <w:r w:rsidR="007C0DD6">
        <w:rPr>
          <w:lang w:val="fi-FI"/>
        </w:rPr>
        <w:t>vuoden aikana useita. Erityisen mieluisia olivat paikallisin voimin järjestetyt hyväntekeväisyyskonsertit</w:t>
      </w:r>
      <w:r w:rsidR="00EE30B2">
        <w:rPr>
          <w:lang w:val="fi-FI"/>
        </w:rPr>
        <w:t>:</w:t>
      </w:r>
      <w:r w:rsidR="007C0DD6">
        <w:rPr>
          <w:lang w:val="fi-FI"/>
        </w:rPr>
        <w:t xml:space="preserve"> kevään Yhteisvastuukonsertti ja joulun</w:t>
      </w:r>
      <w:r w:rsidR="00D00CE7">
        <w:rPr>
          <w:lang w:val="fi-FI"/>
        </w:rPr>
        <w:t>ajan</w:t>
      </w:r>
      <w:r w:rsidR="007C0DD6">
        <w:rPr>
          <w:lang w:val="fi-FI"/>
        </w:rPr>
        <w:t xml:space="preserve"> konsertti </w:t>
      </w:r>
      <w:r w:rsidR="00D00CE7">
        <w:rPr>
          <w:lang w:val="fi-FI"/>
        </w:rPr>
        <w:t>ukrainalaisten</w:t>
      </w:r>
      <w:r w:rsidR="007C0DD6">
        <w:rPr>
          <w:lang w:val="fi-FI"/>
        </w:rPr>
        <w:t xml:space="preserve"> ja muiden apua tarvit</w:t>
      </w:r>
      <w:r w:rsidR="00D00CE7">
        <w:rPr>
          <w:lang w:val="fi-FI"/>
        </w:rPr>
        <w:t>s</w:t>
      </w:r>
      <w:r w:rsidR="007C0DD6">
        <w:rPr>
          <w:lang w:val="fi-FI"/>
        </w:rPr>
        <w:t>evien hyväksi.</w:t>
      </w:r>
    </w:p>
    <w:p w14:paraId="2436F9A9" w14:textId="6C149F89" w:rsidR="00D312EB" w:rsidRDefault="00D312EB" w:rsidP="007C0DD6">
      <w:pPr>
        <w:rPr>
          <w:lang w:val="fi-FI"/>
        </w:rPr>
      </w:pPr>
    </w:p>
    <w:p w14:paraId="6E392E1F" w14:textId="3FD24E31" w:rsidR="00D312EB" w:rsidRDefault="00D312EB" w:rsidP="007C0DD6">
      <w:pPr>
        <w:rPr>
          <w:lang w:val="fi-FI"/>
        </w:rPr>
      </w:pPr>
      <w:r>
        <w:rPr>
          <w:lang w:val="fi-FI"/>
        </w:rPr>
        <w:t xml:space="preserve">Toimintatilastoissa on huomattavaa kasvua edellisvuosiin, selittyen aiempien vuosien koronatilanteella. Toivakan seurakunnan toimintatilastot ovat </w:t>
      </w:r>
      <w:r w:rsidR="00E82360">
        <w:rPr>
          <w:lang w:val="fi-FI"/>
        </w:rPr>
        <w:t xml:space="preserve">kuitenkin lähes poikkeuksetta </w:t>
      </w:r>
      <w:r>
        <w:rPr>
          <w:lang w:val="fi-FI"/>
        </w:rPr>
        <w:t xml:space="preserve">vireämmät verrattuna samankokoisiin seurakuntiin Lapuan hiippakunnassa ja koko Suomessa.  </w:t>
      </w:r>
    </w:p>
    <w:p w14:paraId="439A5B8F" w14:textId="77777777" w:rsidR="00D312EB" w:rsidRDefault="00D312EB" w:rsidP="007C0DD6">
      <w:pPr>
        <w:rPr>
          <w:lang w:val="fi-FI"/>
        </w:rPr>
      </w:pPr>
    </w:p>
    <w:p w14:paraId="095C6C82" w14:textId="3F41DBCD" w:rsidR="0058072C" w:rsidRDefault="00D312EB" w:rsidP="007C0DD6">
      <w:pPr>
        <w:rPr>
          <w:lang w:val="fi-FI"/>
        </w:rPr>
      </w:pPr>
      <w:r>
        <w:rPr>
          <w:lang w:val="fi-FI"/>
        </w:rPr>
        <w:t xml:space="preserve">Seurakunnan jäsenmäärä laski ilahduttavan vähän, ainoastaan 15 henkilöä. Vuoden lopussa jäsenmäärä oli 1626.  </w:t>
      </w:r>
      <w:r w:rsidR="007C0DD6">
        <w:rPr>
          <w:lang w:val="fi-FI"/>
        </w:rPr>
        <w:t xml:space="preserve"> </w:t>
      </w:r>
    </w:p>
    <w:p w14:paraId="636FC827" w14:textId="525E60D3" w:rsidR="0058072C" w:rsidRDefault="0058072C" w:rsidP="007C0DD6">
      <w:pPr>
        <w:rPr>
          <w:lang w:val="fi-FI"/>
        </w:rPr>
      </w:pPr>
    </w:p>
    <w:p w14:paraId="508C8DB3" w14:textId="77777777" w:rsidR="00EE30B2" w:rsidRDefault="00EE30B2" w:rsidP="0058072C">
      <w:pPr>
        <w:spacing w:after="160"/>
        <w:rPr>
          <w:i/>
          <w:iCs/>
          <w:lang w:val="fi-FI"/>
        </w:rPr>
      </w:pPr>
    </w:p>
    <w:p w14:paraId="33FC9211" w14:textId="570AB347" w:rsidR="00E82360" w:rsidRDefault="00E82360" w:rsidP="0058072C">
      <w:pPr>
        <w:spacing w:after="160"/>
        <w:rPr>
          <w:i/>
          <w:iCs/>
          <w:lang w:val="fi-FI"/>
        </w:rPr>
      </w:pPr>
      <w:r>
        <w:rPr>
          <w:i/>
          <w:iCs/>
          <w:lang w:val="fi-FI"/>
        </w:rPr>
        <w:lastRenderedPageBreak/>
        <w:t xml:space="preserve">Seurakuntavaalit </w:t>
      </w:r>
    </w:p>
    <w:p w14:paraId="2BE77BB7" w14:textId="49BCE4F7" w:rsidR="006E4BCB" w:rsidRDefault="00E82360" w:rsidP="006E4BCB">
      <w:pPr>
        <w:rPr>
          <w:i/>
          <w:iCs/>
          <w:lang w:val="fi-FI"/>
        </w:rPr>
      </w:pPr>
      <w:r w:rsidRPr="00E82360">
        <w:rPr>
          <w:lang w:val="fi-FI"/>
        </w:rPr>
        <w:t>Seurakuntavaal</w:t>
      </w:r>
      <w:r>
        <w:rPr>
          <w:lang w:val="fi-FI"/>
        </w:rPr>
        <w:t xml:space="preserve">eihin saatiin 19 ehdokasta. Myös alle 30-vuotiaita ehdokkaita saatiin kaksi. Vaaliprosessi sujui hyvässä hengessä ja </w:t>
      </w:r>
      <w:r w:rsidR="00713953">
        <w:rPr>
          <w:lang w:val="fi-FI"/>
        </w:rPr>
        <w:t xml:space="preserve">kaikki </w:t>
      </w:r>
      <w:r>
        <w:rPr>
          <w:lang w:val="fi-FI"/>
        </w:rPr>
        <w:t xml:space="preserve">ehdokkaat </w:t>
      </w:r>
      <w:r w:rsidR="00713953">
        <w:rPr>
          <w:lang w:val="fi-FI"/>
        </w:rPr>
        <w:t xml:space="preserve">edustivat yhtä valitsijayhdistystä. </w:t>
      </w:r>
      <w:r>
        <w:rPr>
          <w:lang w:val="fi-FI"/>
        </w:rPr>
        <w:t xml:space="preserve">Ennakkoäänestys </w:t>
      </w:r>
      <w:r w:rsidR="00713953">
        <w:rPr>
          <w:lang w:val="fi-FI"/>
        </w:rPr>
        <w:t xml:space="preserve">onnistui </w:t>
      </w:r>
      <w:r>
        <w:rPr>
          <w:lang w:val="fi-FI"/>
        </w:rPr>
        <w:t xml:space="preserve">mainiosti K-Perälässä, ennakkoäänestysprosentin </w:t>
      </w:r>
      <w:r w:rsidR="00713953">
        <w:rPr>
          <w:lang w:val="fi-FI"/>
        </w:rPr>
        <w:t xml:space="preserve">noustessa lukuun </w:t>
      </w:r>
      <w:r>
        <w:rPr>
          <w:lang w:val="fi-FI"/>
        </w:rPr>
        <w:t xml:space="preserve">23,4%. </w:t>
      </w:r>
      <w:r w:rsidR="00C57396">
        <w:rPr>
          <w:lang w:val="fi-FI"/>
        </w:rPr>
        <w:t>Ennakkoä</w:t>
      </w:r>
      <w:r>
        <w:rPr>
          <w:lang w:val="fi-FI"/>
        </w:rPr>
        <w:t>änestyksen</w:t>
      </w:r>
      <w:r w:rsidR="00C57396">
        <w:rPr>
          <w:lang w:val="fi-FI"/>
        </w:rPr>
        <w:t xml:space="preserve"> yhteydessä</w:t>
      </w:r>
      <w:r w:rsidR="00713953">
        <w:rPr>
          <w:lang w:val="fi-FI"/>
        </w:rPr>
        <w:t xml:space="preserve"> kohdattiin seurakuntalaisia j</w:t>
      </w:r>
      <w:r w:rsidR="00C57396">
        <w:rPr>
          <w:lang w:val="fi-FI"/>
        </w:rPr>
        <w:t xml:space="preserve">a seurakunta </w:t>
      </w:r>
      <w:r w:rsidR="00713953">
        <w:rPr>
          <w:lang w:val="fi-FI"/>
        </w:rPr>
        <w:t xml:space="preserve">sai näkyvyyttä. </w:t>
      </w:r>
      <w:r w:rsidR="00C57396">
        <w:rPr>
          <w:lang w:val="fi-FI"/>
        </w:rPr>
        <w:t>Lopullinen äänestysprosentti oli 32,8</w:t>
      </w:r>
      <w:r w:rsidR="006E4BCB">
        <w:rPr>
          <w:lang w:val="fi-FI"/>
        </w:rPr>
        <w:t>%</w:t>
      </w:r>
      <w:r w:rsidR="00C57396">
        <w:rPr>
          <w:lang w:val="fi-FI"/>
        </w:rPr>
        <w:t xml:space="preserve">, joka </w:t>
      </w:r>
      <w:r w:rsidR="00713953">
        <w:rPr>
          <w:lang w:val="fi-FI"/>
        </w:rPr>
        <w:t xml:space="preserve">kohosi </w:t>
      </w:r>
      <w:r w:rsidR="00C57396">
        <w:rPr>
          <w:lang w:val="fi-FI"/>
        </w:rPr>
        <w:t>valtakunnan kahdeksanneksi korkei</w:t>
      </w:r>
      <w:r w:rsidR="00713953">
        <w:rPr>
          <w:lang w:val="fi-FI"/>
        </w:rPr>
        <w:t>mmaksi</w:t>
      </w:r>
      <w:r w:rsidR="00C57396">
        <w:rPr>
          <w:lang w:val="fi-FI"/>
        </w:rPr>
        <w:t>.</w:t>
      </w:r>
      <w:r w:rsidR="006E4BCB">
        <w:rPr>
          <w:lang w:val="fi-FI"/>
        </w:rPr>
        <w:br/>
      </w:r>
      <w:r w:rsidR="006E4BCB">
        <w:rPr>
          <w:lang w:val="fi-FI"/>
        </w:rPr>
        <w:br/>
      </w:r>
      <w:r w:rsidR="006E4BCB">
        <w:rPr>
          <w:i/>
          <w:iCs/>
          <w:lang w:val="fi-FI"/>
        </w:rPr>
        <w:t>Kirkon 140-vuotisjuhlavuosi</w:t>
      </w:r>
    </w:p>
    <w:p w14:paraId="0EE2567F" w14:textId="399D77DA" w:rsidR="0058072C" w:rsidRPr="00F20260" w:rsidRDefault="006E4BCB" w:rsidP="006E4BCB">
      <w:pPr>
        <w:spacing w:before="160" w:after="160"/>
        <w:rPr>
          <w:i/>
          <w:iCs/>
          <w:lang w:val="fi-FI"/>
        </w:rPr>
      </w:pPr>
      <w:r w:rsidRPr="006E4BCB">
        <w:rPr>
          <w:lang w:val="fi-FI"/>
        </w:rPr>
        <w:t>Toivakan kirkko täytti marraskuun loppupuolella 140 vuotta.</w:t>
      </w:r>
      <w:r>
        <w:rPr>
          <w:lang w:val="fi-FI"/>
        </w:rPr>
        <w:t xml:space="preserve"> Tätä juhlistettiin</w:t>
      </w:r>
      <w:r w:rsidR="00713953">
        <w:rPr>
          <w:lang w:val="fi-FI"/>
        </w:rPr>
        <w:t xml:space="preserve"> </w:t>
      </w:r>
      <w:r>
        <w:rPr>
          <w:lang w:val="fi-FI"/>
        </w:rPr>
        <w:t>ensimmäisen ja toisen adventin välise</w:t>
      </w:r>
      <w:r w:rsidR="00713953">
        <w:rPr>
          <w:lang w:val="fi-FI"/>
        </w:rPr>
        <w:t>n</w:t>
      </w:r>
      <w:r>
        <w:rPr>
          <w:lang w:val="fi-FI"/>
        </w:rPr>
        <w:t xml:space="preserve"> viiko</w:t>
      </w:r>
      <w:r w:rsidR="00713953">
        <w:rPr>
          <w:lang w:val="fi-FI"/>
        </w:rPr>
        <w:t xml:space="preserve">n </w:t>
      </w:r>
      <w:r>
        <w:rPr>
          <w:lang w:val="fi-FI"/>
        </w:rPr>
        <w:t>tapahtumin. Suosittuja tilaisuuksia olivat</w:t>
      </w:r>
      <w:r w:rsidR="00713953">
        <w:rPr>
          <w:lang w:val="fi-FI"/>
        </w:rPr>
        <w:t xml:space="preserve"> </w:t>
      </w:r>
      <w:r>
        <w:rPr>
          <w:lang w:val="fi-FI"/>
        </w:rPr>
        <w:t>lasten nukketeatteri, Kankaisten koulun kirkkonäytelmä ja piispanmessu. Kirkko sai runsaasti näkyvyyttä, kun sanomalehti Keskisuomalainen julkaisi aiheesta aukeaman lehtijutun.</w:t>
      </w:r>
      <w:r>
        <w:rPr>
          <w:lang w:val="fi-FI"/>
        </w:rPr>
        <w:br/>
      </w:r>
      <w:r>
        <w:rPr>
          <w:lang w:val="fi-FI"/>
        </w:rPr>
        <w:br/>
      </w:r>
      <w:r w:rsidR="0058072C">
        <w:rPr>
          <w:i/>
          <w:iCs/>
          <w:lang w:val="fi-FI"/>
        </w:rPr>
        <w:t xml:space="preserve">Seurakuntaliitosselvitys </w:t>
      </w:r>
      <w:r w:rsidR="0058072C" w:rsidRPr="00F20260">
        <w:rPr>
          <w:i/>
          <w:iCs/>
          <w:lang w:val="fi-FI"/>
        </w:rPr>
        <w:t xml:space="preserve"> </w:t>
      </w:r>
    </w:p>
    <w:p w14:paraId="1C1D1018" w14:textId="7EB9383D" w:rsidR="0058072C" w:rsidRPr="00F20260" w:rsidRDefault="00D312EB" w:rsidP="0058072C">
      <w:pPr>
        <w:rPr>
          <w:lang w:val="fi-FI"/>
        </w:rPr>
      </w:pPr>
      <w:r>
        <w:rPr>
          <w:lang w:val="fi-FI"/>
        </w:rPr>
        <w:t xml:space="preserve">Toivakan seurakunta </w:t>
      </w:r>
      <w:r w:rsidR="00713953">
        <w:rPr>
          <w:lang w:val="fi-FI"/>
        </w:rPr>
        <w:t xml:space="preserve">pyysi </w:t>
      </w:r>
      <w:r>
        <w:rPr>
          <w:lang w:val="fi-FI"/>
        </w:rPr>
        <w:t>Lapuan hiippakunnan tuomiokapitulilta seurakuntaliitosselvityksen. Tämä prosessi on lähtenyt käyntiin ja konsulttina toimii Kirkkopalveluiden Sami Lahtiluoma. Liitosselvityksen käynnistymiseen on suhtauduttu maltillisesti niin työyhteisön, luottamushenkilöiden kuin seurakuntalaisten keskuudessa.</w:t>
      </w:r>
      <w:r w:rsidR="00E82360">
        <w:rPr>
          <w:lang w:val="fi-FI"/>
        </w:rPr>
        <w:t xml:space="preserve"> Tilanne halutaan kartoittaa, jotta sen nojalla voidaan edetä perusteltuihin </w:t>
      </w:r>
      <w:r w:rsidR="00713953">
        <w:rPr>
          <w:lang w:val="fi-FI"/>
        </w:rPr>
        <w:t xml:space="preserve">toimenpiteisiin. </w:t>
      </w:r>
      <w:r w:rsidR="00E82360">
        <w:rPr>
          <w:lang w:val="fi-FI"/>
        </w:rPr>
        <w:t>Selvitysp</w:t>
      </w:r>
      <w:r>
        <w:rPr>
          <w:lang w:val="fi-FI"/>
        </w:rPr>
        <w:t xml:space="preserve">rosessi jatkuu alkuvuoteen 2024.  </w:t>
      </w:r>
    </w:p>
    <w:p w14:paraId="7928D9FD" w14:textId="77777777" w:rsidR="00D312EB" w:rsidRDefault="00D312EB" w:rsidP="007C0DD6">
      <w:pPr>
        <w:rPr>
          <w:lang w:val="fi-FI"/>
        </w:rPr>
      </w:pPr>
    </w:p>
    <w:p w14:paraId="209E06CA" w14:textId="719BBC0D" w:rsidR="009C7EBE" w:rsidRPr="00F20260" w:rsidRDefault="009C7EBE" w:rsidP="009C7EBE">
      <w:pPr>
        <w:spacing w:after="160"/>
        <w:rPr>
          <w:i/>
          <w:iCs/>
          <w:lang w:val="fi-FI"/>
        </w:rPr>
      </w:pPr>
      <w:r w:rsidRPr="00F20260">
        <w:rPr>
          <w:i/>
          <w:iCs/>
          <w:lang w:val="fi-FI"/>
        </w:rPr>
        <w:t xml:space="preserve">Henkilöstöasiat </w:t>
      </w:r>
    </w:p>
    <w:p w14:paraId="5A31C942" w14:textId="4701272E" w:rsidR="007B4D80" w:rsidRPr="00A221F7" w:rsidRDefault="009C7EBE" w:rsidP="007B4D80">
      <w:pPr>
        <w:pStyle w:val="Eivli"/>
        <w:jc w:val="both"/>
        <w:rPr>
          <w:lang w:val="fi-FI"/>
        </w:rPr>
      </w:pPr>
      <w:r w:rsidRPr="00F20260">
        <w:rPr>
          <w:lang w:val="fi-FI"/>
        </w:rPr>
        <w:t xml:space="preserve">Kertomusvuonna henkilöstössä ei tapahtunut </w:t>
      </w:r>
      <w:r w:rsidR="001A78E1">
        <w:rPr>
          <w:lang w:val="fi-FI"/>
        </w:rPr>
        <w:t xml:space="preserve">merkittäviä </w:t>
      </w:r>
      <w:r w:rsidRPr="00F20260">
        <w:rPr>
          <w:lang w:val="fi-FI"/>
        </w:rPr>
        <w:t>muutoksia.</w:t>
      </w:r>
      <w:r w:rsidR="001A78E1">
        <w:rPr>
          <w:lang w:val="fi-FI"/>
        </w:rPr>
        <w:t xml:space="preserve"> </w:t>
      </w:r>
      <w:r w:rsidR="007B4D80">
        <w:rPr>
          <w:lang w:val="fi-FI"/>
        </w:rPr>
        <w:t>Seurakuntamestari oli muutaman kuukauden työvapaalla, jota</w:t>
      </w:r>
      <w:r w:rsidR="00440E92">
        <w:rPr>
          <w:lang w:val="fi-FI"/>
        </w:rPr>
        <w:t xml:space="preserve"> paikattiin lisätyövoima</w:t>
      </w:r>
      <w:r w:rsidR="00713953">
        <w:rPr>
          <w:lang w:val="fi-FI"/>
        </w:rPr>
        <w:t>lla</w:t>
      </w:r>
      <w:r w:rsidR="00D312EB">
        <w:rPr>
          <w:lang w:val="fi-FI"/>
        </w:rPr>
        <w:t>.</w:t>
      </w:r>
      <w:r w:rsidR="001A78E1">
        <w:rPr>
          <w:lang w:val="fi-FI"/>
        </w:rPr>
        <w:t xml:space="preserve"> </w:t>
      </w:r>
      <w:r w:rsidR="007B4D80" w:rsidRPr="00A221F7">
        <w:rPr>
          <w:lang w:val="fi-FI"/>
        </w:rPr>
        <w:t>Muutaman työntekijän laskennallinen eläkeikä lähestyy, joka tulee ottaa huomioon lähivuosien suunnittelussa.</w:t>
      </w:r>
      <w:r w:rsidR="00D81F94" w:rsidRPr="00A221F7">
        <w:rPr>
          <w:lang w:val="fi-FI"/>
        </w:rPr>
        <w:t xml:space="preserve"> </w:t>
      </w:r>
      <w:r w:rsidR="007B4D80" w:rsidRPr="00A221F7">
        <w:rPr>
          <w:lang w:val="fi-FI"/>
        </w:rPr>
        <w:t xml:space="preserve">Henkilöstön kouluttamista jatketaan sekä pidetään esillä kirkon maksutonta työnohjauspalvelua. </w:t>
      </w:r>
    </w:p>
    <w:p w14:paraId="6F591C37" w14:textId="489C585A" w:rsidR="00D312EB" w:rsidRPr="00A221F7" w:rsidRDefault="00D312EB" w:rsidP="007B4D80">
      <w:pPr>
        <w:pStyle w:val="Eivli"/>
        <w:jc w:val="both"/>
        <w:rPr>
          <w:lang w:val="fi-FI"/>
        </w:rPr>
      </w:pPr>
    </w:p>
    <w:p w14:paraId="09A0BE62" w14:textId="29BE5476" w:rsidR="007658CC" w:rsidRPr="00A221F7" w:rsidRDefault="001A78E1" w:rsidP="007B4D80">
      <w:pPr>
        <w:pStyle w:val="Eivli"/>
        <w:jc w:val="both"/>
        <w:rPr>
          <w:lang w:val="fi-FI"/>
        </w:rPr>
      </w:pPr>
      <w:r w:rsidRPr="00A221F7">
        <w:rPr>
          <w:lang w:val="fi-FI"/>
        </w:rPr>
        <w:t>Työntekijöiden määrän vähentäminen ei tunnu järkevältä vaihtoehdolta, työvoima on jo viety lähes minimiin. Siksi s</w:t>
      </w:r>
      <w:r w:rsidR="00D312EB" w:rsidRPr="00A221F7">
        <w:rPr>
          <w:lang w:val="fi-FI"/>
        </w:rPr>
        <w:t>eurakuntaliitos näyttäisi työntekijöiden näkökulmasta olevan enemmän mahdollisuus kuin uhka</w:t>
      </w:r>
      <w:r w:rsidRPr="00A221F7">
        <w:rPr>
          <w:lang w:val="fi-FI"/>
        </w:rPr>
        <w:t>.</w:t>
      </w:r>
    </w:p>
    <w:p w14:paraId="05BB030B" w14:textId="72707E1B" w:rsidR="007658CC" w:rsidRPr="00A221F7" w:rsidRDefault="007658CC" w:rsidP="007B4D80">
      <w:pPr>
        <w:pStyle w:val="Eivli"/>
        <w:jc w:val="both"/>
        <w:rPr>
          <w:lang w:val="fi-FI"/>
        </w:rPr>
      </w:pPr>
    </w:p>
    <w:p w14:paraId="60A2CC17" w14:textId="69F14D99" w:rsidR="007658CC" w:rsidRPr="00A221F7" w:rsidRDefault="007658CC" w:rsidP="007B4D80">
      <w:pPr>
        <w:pStyle w:val="Eivli"/>
        <w:jc w:val="both"/>
        <w:rPr>
          <w:lang w:val="fi-FI"/>
        </w:rPr>
      </w:pPr>
      <w:r w:rsidRPr="00A221F7">
        <w:rPr>
          <w:lang w:val="fi-FI"/>
        </w:rPr>
        <w:t xml:space="preserve">Työhyvinvointi on parantunut kahteen edelliseen vuoteen verrattuna: korona-ajan stressi on vähentynyt, lähityöskentelyyn on palattu. Vuotuisista virkistyspäivistä ja jouluruokailuista on pidetty kiinni. Toivakkalainen perinne on nauttia lounas työkokouksien yhteydessä. Työhyvinvointiin saa sovitusti käyttää työaikaa esim. liikunnan ja verkottumisen merkeissä.  </w:t>
      </w:r>
    </w:p>
    <w:p w14:paraId="03B9C439" w14:textId="77777777" w:rsidR="007658CC" w:rsidRPr="00A221F7" w:rsidRDefault="007658CC" w:rsidP="007B4D80">
      <w:pPr>
        <w:pStyle w:val="Eivli"/>
        <w:jc w:val="both"/>
        <w:rPr>
          <w:lang w:val="fi-FI"/>
        </w:rPr>
      </w:pPr>
    </w:p>
    <w:p w14:paraId="1A28E138" w14:textId="0FFCFDB8" w:rsidR="009C7EBE" w:rsidRPr="00F20260" w:rsidRDefault="009C7EBE" w:rsidP="009C7EBE">
      <w:pPr>
        <w:spacing w:after="160"/>
        <w:rPr>
          <w:i/>
          <w:iCs/>
          <w:lang w:val="fi-FI"/>
        </w:rPr>
      </w:pPr>
      <w:r w:rsidRPr="00F20260">
        <w:rPr>
          <w:i/>
          <w:iCs/>
          <w:lang w:val="fi-FI"/>
        </w:rPr>
        <w:t xml:space="preserve">Hautausmaat, kirkko ja muut kiinteistöt  </w:t>
      </w:r>
    </w:p>
    <w:p w14:paraId="4086CC9E" w14:textId="029B53E6" w:rsidR="007B4D80" w:rsidRPr="00F20260" w:rsidRDefault="007B4D80" w:rsidP="007B4D80">
      <w:pPr>
        <w:rPr>
          <w:lang w:val="fi-FI"/>
        </w:rPr>
      </w:pPr>
      <w:r w:rsidRPr="00A221F7">
        <w:rPr>
          <w:rFonts w:cs="Calibri"/>
          <w:lang w:val="fi-FI"/>
        </w:rPr>
        <w:t xml:space="preserve">Kiinteistöjen ylläpidon osalta edettiin valmistuneen 10-vuotisvuotissuunnitelman mukaan. </w:t>
      </w:r>
      <w:r>
        <w:rPr>
          <w:lang w:val="fi-FI"/>
        </w:rPr>
        <w:t xml:space="preserve">Seurakuntakodin LVI-urakka suunniteltiin ja urakkatarjoukset kilpailutettiin. </w:t>
      </w:r>
    </w:p>
    <w:p w14:paraId="072554C6" w14:textId="77777777" w:rsidR="007B4D80" w:rsidRPr="00A221F7" w:rsidRDefault="007B4D80" w:rsidP="007B4D80">
      <w:pPr>
        <w:jc w:val="both"/>
        <w:rPr>
          <w:rFonts w:cs="Calibri"/>
          <w:lang w:val="fi-FI"/>
        </w:rPr>
      </w:pPr>
    </w:p>
    <w:p w14:paraId="54A99073" w14:textId="7151CC73" w:rsidR="00CF1648" w:rsidRPr="00A221F7" w:rsidRDefault="007B4D80" w:rsidP="007B4D80">
      <w:pPr>
        <w:jc w:val="both"/>
        <w:rPr>
          <w:rFonts w:cs="Calibri"/>
          <w:lang w:val="fi-FI"/>
        </w:rPr>
      </w:pPr>
      <w:r w:rsidRPr="00A221F7">
        <w:rPr>
          <w:rFonts w:cs="Calibri"/>
          <w:lang w:val="fi-FI"/>
        </w:rPr>
        <w:t xml:space="preserve">Sankarihaudoille pystytettiin tietolaatta sekä muistolehto rakennettiin. Hautausmaiden systemaattista ylläpitoa jatkettiin, jotta </w:t>
      </w:r>
      <w:r w:rsidR="00CF1648" w:rsidRPr="00A221F7">
        <w:rPr>
          <w:rFonts w:cs="Calibri"/>
          <w:lang w:val="fi-FI"/>
        </w:rPr>
        <w:t xml:space="preserve">ne </w:t>
      </w:r>
      <w:r w:rsidRPr="00A221F7">
        <w:rPr>
          <w:rFonts w:cs="Calibri"/>
          <w:lang w:val="fi-FI"/>
        </w:rPr>
        <w:t>pysy</w:t>
      </w:r>
      <w:r w:rsidR="00D81F94" w:rsidRPr="00A221F7">
        <w:rPr>
          <w:rFonts w:cs="Calibri"/>
          <w:lang w:val="fi-FI"/>
        </w:rPr>
        <w:t>isi</w:t>
      </w:r>
      <w:r w:rsidRPr="00A221F7">
        <w:rPr>
          <w:rFonts w:cs="Calibri"/>
          <w:lang w:val="fi-FI"/>
        </w:rPr>
        <w:t xml:space="preserve">vät järjestyksessä ja hautarekisterit ajan tasalla. </w:t>
      </w:r>
    </w:p>
    <w:p w14:paraId="06DE3657" w14:textId="77777777" w:rsidR="00CF1648" w:rsidRPr="00A221F7" w:rsidRDefault="00CF1648" w:rsidP="007B4D80">
      <w:pPr>
        <w:jc w:val="both"/>
        <w:rPr>
          <w:rFonts w:cs="Calibri"/>
          <w:lang w:val="fi-FI"/>
        </w:rPr>
      </w:pPr>
    </w:p>
    <w:p w14:paraId="480883EC" w14:textId="562ED789" w:rsidR="009C7EBE" w:rsidRDefault="00CF1648" w:rsidP="007B4D80">
      <w:pPr>
        <w:jc w:val="both"/>
        <w:rPr>
          <w:lang w:val="fi-FI"/>
        </w:rPr>
      </w:pPr>
      <w:r>
        <w:rPr>
          <w:lang w:val="fi-FI"/>
        </w:rPr>
        <w:t xml:space="preserve">Kesällä rakennettiin </w:t>
      </w:r>
      <w:r w:rsidR="004C04A4">
        <w:rPr>
          <w:lang w:val="fi-FI"/>
        </w:rPr>
        <w:t xml:space="preserve">hautausmaalle </w:t>
      </w:r>
      <w:r>
        <w:rPr>
          <w:lang w:val="fi-FI"/>
        </w:rPr>
        <w:t>m</w:t>
      </w:r>
      <w:r w:rsidR="009C7EBE" w:rsidRPr="00F20260">
        <w:rPr>
          <w:lang w:val="fi-FI"/>
        </w:rPr>
        <w:t>uistoleh</w:t>
      </w:r>
      <w:r>
        <w:rPr>
          <w:lang w:val="fi-FI"/>
        </w:rPr>
        <w:t xml:space="preserve">to </w:t>
      </w:r>
      <w:r w:rsidR="007B4D80">
        <w:rPr>
          <w:lang w:val="fi-FI"/>
        </w:rPr>
        <w:t>ja k</w:t>
      </w:r>
      <w:r w:rsidR="009C7EBE" w:rsidRPr="00F20260">
        <w:rPr>
          <w:lang w:val="fi-FI"/>
        </w:rPr>
        <w:t>irk</w:t>
      </w:r>
      <w:r w:rsidR="00F20260">
        <w:rPr>
          <w:lang w:val="fi-FI"/>
        </w:rPr>
        <w:t xml:space="preserve">on sakastin portaat korjattiin. </w:t>
      </w:r>
    </w:p>
    <w:p w14:paraId="367D7516" w14:textId="77777777" w:rsidR="009C7EBE" w:rsidRPr="00F20260" w:rsidRDefault="009C7EBE" w:rsidP="009C7EBE">
      <w:pPr>
        <w:rPr>
          <w:i/>
          <w:iCs/>
          <w:lang w:val="fi-FI"/>
        </w:rPr>
      </w:pPr>
    </w:p>
    <w:p w14:paraId="060190F5" w14:textId="77777777" w:rsidR="009C7EBE" w:rsidRPr="004C04A4" w:rsidRDefault="009C7EBE" w:rsidP="009C7EBE">
      <w:pPr>
        <w:rPr>
          <w:i/>
          <w:iCs/>
          <w:lang w:val="fi-FI"/>
        </w:rPr>
      </w:pPr>
      <w:r w:rsidRPr="004C04A4">
        <w:rPr>
          <w:i/>
          <w:iCs/>
          <w:lang w:val="fi-FI"/>
        </w:rPr>
        <w:t xml:space="preserve">Panu Partanen, kirkkoherra </w:t>
      </w:r>
    </w:p>
    <w:p w14:paraId="703C9B92" w14:textId="77777777" w:rsidR="00B14E9A" w:rsidRPr="000436DA" w:rsidRDefault="00B14E9A" w:rsidP="00B14E9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b/>
          <w:bCs/>
          <w:color w:val="FF0000"/>
          <w:lang w:val="fi-FI"/>
        </w:rPr>
      </w:pPr>
      <w:r w:rsidRPr="000436DA">
        <w:rPr>
          <w:b/>
          <w:bCs/>
          <w:color w:val="FF0000"/>
          <w:lang w:val="fi-FI"/>
        </w:rPr>
        <w:t xml:space="preserve"> </w:t>
      </w:r>
    </w:p>
    <w:p w14:paraId="7C4ABBDE" w14:textId="3D9F476B" w:rsidR="00982674" w:rsidRPr="000436DA" w:rsidRDefault="0035401A" w:rsidP="00B14E9A">
      <w:pPr>
        <w:rPr>
          <w:bCs/>
          <w:color w:val="FF0000"/>
          <w:szCs w:val="24"/>
          <w:lang w:val="fi-FI"/>
        </w:rPr>
      </w:pPr>
      <w:r w:rsidRPr="000436DA">
        <w:rPr>
          <w:bCs/>
          <w:color w:val="FF0000"/>
          <w:szCs w:val="24"/>
          <w:lang w:val="fi-FI"/>
        </w:rPr>
        <w:tab/>
      </w:r>
      <w:r w:rsidRPr="000436DA">
        <w:rPr>
          <w:bCs/>
          <w:color w:val="FF0000"/>
          <w:szCs w:val="24"/>
          <w:lang w:val="fi-FI"/>
        </w:rPr>
        <w:tab/>
      </w:r>
    </w:p>
    <w:p w14:paraId="73DCE507" w14:textId="77777777" w:rsidR="00F94C16" w:rsidRPr="00844293" w:rsidRDefault="00F94C16" w:rsidP="00F94C16">
      <w:pPr>
        <w:jc w:val="center"/>
        <w:rPr>
          <w:rFonts w:ascii="Calibri" w:hAnsi="Calibri"/>
          <w:b/>
          <w:bCs/>
          <w:color w:val="000000" w:themeColor="text1"/>
          <w:sz w:val="22"/>
          <w:szCs w:val="22"/>
          <w:lang w:val="fi-FI"/>
        </w:rPr>
      </w:pPr>
      <w:r w:rsidRPr="00844293">
        <w:rPr>
          <w:rFonts w:ascii="Calibri" w:hAnsi="Calibri"/>
          <w:b/>
          <w:bCs/>
          <w:color w:val="000000" w:themeColor="text1"/>
          <w:sz w:val="22"/>
          <w:szCs w:val="22"/>
          <w:lang w:val="fi-FI"/>
        </w:rPr>
        <w:lastRenderedPageBreak/>
        <w:t>TOIVAKAN SEURAKUNNAN POLKU 2018–2021</w:t>
      </w:r>
    </w:p>
    <w:p w14:paraId="7C4B2D1C" w14:textId="77777777" w:rsidR="00F94C16" w:rsidRPr="00844293" w:rsidRDefault="00F94C16" w:rsidP="00F94C16">
      <w:pPr>
        <w:jc w:val="center"/>
        <w:rPr>
          <w:rFonts w:ascii="Calibri" w:hAnsi="Calibri"/>
          <w:bCs/>
          <w:color w:val="000000" w:themeColor="text1"/>
          <w:sz w:val="22"/>
          <w:szCs w:val="22"/>
          <w:lang w:val="fi-FI"/>
        </w:rPr>
      </w:pPr>
    </w:p>
    <w:tbl>
      <w:tblPr>
        <w:tblW w:w="6061" w:type="dxa"/>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1"/>
      </w:tblGrid>
      <w:tr w:rsidR="00F94C16" w:rsidRPr="00844293" w14:paraId="56B3EF0F" w14:textId="77777777" w:rsidTr="00875035">
        <w:trPr>
          <w:trHeight w:val="2006"/>
        </w:trPr>
        <w:tc>
          <w:tcPr>
            <w:tcW w:w="6061" w:type="dxa"/>
          </w:tcPr>
          <w:p w14:paraId="6B0E76D7" w14:textId="77777777" w:rsidR="00F94C16" w:rsidRPr="00844293" w:rsidRDefault="00F94C16" w:rsidP="00875035">
            <w:pPr>
              <w:spacing w:before="120" w:after="120"/>
              <w:jc w:val="center"/>
              <w:rPr>
                <w:rFonts w:ascii="Calibri" w:hAnsi="Calibri" w:cs="Arial"/>
                <w:b/>
                <w:color w:val="000000" w:themeColor="text1"/>
                <w:sz w:val="22"/>
                <w:szCs w:val="22"/>
                <w:lang w:val="fi-FI"/>
              </w:rPr>
            </w:pPr>
            <w:r w:rsidRPr="00844293">
              <w:rPr>
                <w:rFonts w:ascii="Calibri" w:hAnsi="Calibri" w:cs="Arial"/>
                <w:b/>
                <w:color w:val="000000" w:themeColor="text1"/>
                <w:sz w:val="22"/>
                <w:szCs w:val="22"/>
                <w:lang w:val="fi-FI"/>
              </w:rPr>
              <w:t>IDENTITEETTI</w:t>
            </w:r>
          </w:p>
          <w:p w14:paraId="24F2170F" w14:textId="77777777" w:rsidR="00F94C16" w:rsidRPr="00844293" w:rsidRDefault="00F94C16" w:rsidP="00875035">
            <w:pPr>
              <w:jc w:val="center"/>
              <w:rPr>
                <w:rFonts w:ascii="Calibri" w:hAnsi="Calibri" w:cs="Arial"/>
                <w:color w:val="000000" w:themeColor="text1"/>
                <w:sz w:val="22"/>
                <w:szCs w:val="22"/>
                <w:lang w:val="fi-FI"/>
              </w:rPr>
            </w:pPr>
            <w:r w:rsidRPr="00844293">
              <w:rPr>
                <w:rFonts w:ascii="Calibri" w:hAnsi="Calibri" w:cs="Arial"/>
                <w:color w:val="000000" w:themeColor="text1"/>
                <w:sz w:val="22"/>
                <w:szCs w:val="22"/>
                <w:lang w:val="fi-FI"/>
              </w:rPr>
              <w:t xml:space="preserve">Toivakan seurakunta on kristittyjen yhteisö – olemme kastettuja, Jeesukseen Kristukseen uskovia. Meille on tärkeää Jeesuksen elämä ja opetukset, hänen ristinkuolema ja ylösnousemus. </w:t>
            </w:r>
          </w:p>
          <w:p w14:paraId="766B6526" w14:textId="77777777" w:rsidR="00F94C16" w:rsidRPr="00844293" w:rsidRDefault="00F94C16" w:rsidP="00875035">
            <w:pPr>
              <w:jc w:val="center"/>
              <w:rPr>
                <w:rFonts w:ascii="Calibri" w:hAnsi="Calibri" w:cs="Arial"/>
                <w:color w:val="000000" w:themeColor="text1"/>
                <w:sz w:val="22"/>
                <w:szCs w:val="22"/>
                <w:lang w:val="fi-FI"/>
              </w:rPr>
            </w:pPr>
            <w:r w:rsidRPr="00844293">
              <w:rPr>
                <w:rFonts w:ascii="Calibri" w:hAnsi="Calibri" w:cs="Arial"/>
                <w:color w:val="000000" w:themeColor="text1"/>
                <w:sz w:val="22"/>
                <w:szCs w:val="22"/>
                <w:lang w:val="fi-FI"/>
              </w:rPr>
              <w:t>Uskomme, että ylösnoussut Kristus vaikuttaa häneen uskovissa.</w:t>
            </w:r>
          </w:p>
          <w:p w14:paraId="111466AF" w14:textId="77777777" w:rsidR="00F94C16" w:rsidRPr="00844293" w:rsidRDefault="00F94C16" w:rsidP="00875035">
            <w:pPr>
              <w:jc w:val="center"/>
              <w:rPr>
                <w:rFonts w:ascii="Calibri" w:hAnsi="Calibri" w:cs="Arial"/>
                <w:color w:val="000000" w:themeColor="text1"/>
                <w:sz w:val="22"/>
                <w:szCs w:val="22"/>
              </w:rPr>
            </w:pPr>
            <w:r w:rsidRPr="00844293">
              <w:rPr>
                <w:rFonts w:ascii="Calibri" w:hAnsi="Calibri" w:cs="Arial"/>
                <w:color w:val="000000" w:themeColor="text1"/>
                <w:sz w:val="22"/>
                <w:szCs w:val="22"/>
              </w:rPr>
              <w:t>Maailmassa toimimme hänen seuraajinaan.</w:t>
            </w:r>
          </w:p>
        </w:tc>
      </w:tr>
      <w:tr w:rsidR="00F94C16" w:rsidRPr="00015C54" w14:paraId="32E0B4DA" w14:textId="77777777" w:rsidTr="00875035">
        <w:trPr>
          <w:trHeight w:val="12"/>
        </w:trPr>
        <w:tc>
          <w:tcPr>
            <w:tcW w:w="6061" w:type="dxa"/>
          </w:tcPr>
          <w:p w14:paraId="4FE70816" w14:textId="77777777" w:rsidR="00F94C16" w:rsidRPr="00844293" w:rsidRDefault="00F94C16" w:rsidP="00875035">
            <w:pPr>
              <w:spacing w:before="120" w:after="120"/>
              <w:jc w:val="center"/>
              <w:rPr>
                <w:rFonts w:ascii="Calibri" w:hAnsi="Calibri" w:cs="Arial"/>
                <w:b/>
                <w:color w:val="000000" w:themeColor="text1"/>
                <w:sz w:val="22"/>
                <w:szCs w:val="22"/>
                <w:lang w:val="fi-FI"/>
              </w:rPr>
            </w:pPr>
            <w:r w:rsidRPr="00844293">
              <w:rPr>
                <w:rFonts w:ascii="Calibri" w:hAnsi="Calibri" w:cs="Arial"/>
                <w:b/>
                <w:color w:val="000000" w:themeColor="text1"/>
                <w:sz w:val="22"/>
                <w:szCs w:val="22"/>
                <w:lang w:val="fi-FI"/>
              </w:rPr>
              <w:t>ARVOT</w:t>
            </w:r>
          </w:p>
          <w:p w14:paraId="6D2E1493" w14:textId="77777777" w:rsidR="00F94C16" w:rsidRPr="00844293" w:rsidRDefault="00F94C16" w:rsidP="00875035">
            <w:pPr>
              <w:spacing w:after="120"/>
              <w:ind w:left="113"/>
              <w:rPr>
                <w:rFonts w:ascii="Calibri" w:hAnsi="Calibri"/>
                <w:color w:val="000000" w:themeColor="text1"/>
                <w:sz w:val="22"/>
                <w:szCs w:val="22"/>
                <w:lang w:val="fi-FI"/>
              </w:rPr>
            </w:pPr>
            <w:r w:rsidRPr="00844293">
              <w:rPr>
                <w:rFonts w:ascii="Calibri" w:hAnsi="Calibri"/>
                <w:color w:val="000000" w:themeColor="text1"/>
                <w:sz w:val="22"/>
                <w:szCs w:val="22"/>
                <w:lang w:val="fi-FI"/>
              </w:rPr>
              <w:t>• Usko – Yhteys armolliseen Jumalaan on kristityn elämän kestävä perusta.</w:t>
            </w:r>
          </w:p>
          <w:p w14:paraId="1BD82A6A" w14:textId="77777777" w:rsidR="00F94C16" w:rsidRPr="00844293" w:rsidRDefault="00F94C16" w:rsidP="00875035">
            <w:pPr>
              <w:spacing w:after="120"/>
              <w:ind w:left="113"/>
              <w:rPr>
                <w:rFonts w:ascii="Calibri" w:hAnsi="Calibri"/>
                <w:color w:val="000000" w:themeColor="text1"/>
                <w:sz w:val="22"/>
                <w:szCs w:val="22"/>
                <w:lang w:val="fi-FI"/>
              </w:rPr>
            </w:pPr>
            <w:r w:rsidRPr="00844293">
              <w:rPr>
                <w:rFonts w:ascii="Calibri" w:hAnsi="Calibri"/>
                <w:color w:val="000000" w:themeColor="text1"/>
                <w:sz w:val="22"/>
                <w:szCs w:val="22"/>
                <w:lang w:val="fi-FI"/>
              </w:rPr>
              <w:t>• Toivo – Jeesuksen lupaus tulevaisuudesta tuo toivon.</w:t>
            </w:r>
          </w:p>
          <w:p w14:paraId="4EDFE445" w14:textId="77777777" w:rsidR="00F94C16" w:rsidRPr="00844293" w:rsidRDefault="00F94C16" w:rsidP="00875035">
            <w:pPr>
              <w:spacing w:after="120"/>
              <w:ind w:left="113"/>
              <w:rPr>
                <w:rFonts w:ascii="Calibri" w:hAnsi="Calibri"/>
                <w:color w:val="000000" w:themeColor="text1"/>
                <w:sz w:val="22"/>
                <w:szCs w:val="22"/>
                <w:lang w:val="fi-FI"/>
              </w:rPr>
            </w:pPr>
            <w:r w:rsidRPr="00844293">
              <w:rPr>
                <w:rFonts w:ascii="Calibri" w:hAnsi="Calibri"/>
                <w:color w:val="000000" w:themeColor="text1"/>
                <w:sz w:val="22"/>
                <w:szCs w:val="22"/>
                <w:lang w:val="fi-FI"/>
              </w:rPr>
              <w:t>• Rakkaus – Pyhä Henki rohkaisee meitä rakastamaan toisiamme.</w:t>
            </w:r>
          </w:p>
          <w:p w14:paraId="7E451B01" w14:textId="77777777" w:rsidR="00F94C16" w:rsidRPr="00844293" w:rsidRDefault="00F94C16" w:rsidP="00875035">
            <w:pPr>
              <w:spacing w:after="120"/>
              <w:ind w:left="113"/>
              <w:rPr>
                <w:rFonts w:ascii="Calibri" w:hAnsi="Calibri"/>
                <w:color w:val="000000" w:themeColor="text1"/>
                <w:sz w:val="22"/>
                <w:szCs w:val="22"/>
                <w:lang w:val="fi-FI"/>
              </w:rPr>
            </w:pPr>
            <w:r w:rsidRPr="00844293">
              <w:rPr>
                <w:rFonts w:ascii="Calibri" w:hAnsi="Calibri"/>
                <w:color w:val="000000" w:themeColor="text1"/>
                <w:sz w:val="22"/>
                <w:szCs w:val="22"/>
                <w:lang w:val="fi-FI"/>
              </w:rPr>
              <w:t>• Anteeksianto – ”A</w:t>
            </w:r>
            <w:r w:rsidRPr="00844293">
              <w:rPr>
                <w:rFonts w:ascii="Calibri" w:hAnsi="Calibri"/>
                <w:iCs/>
                <w:color w:val="000000" w:themeColor="text1"/>
                <w:sz w:val="22"/>
                <w:szCs w:val="22"/>
                <w:shd w:val="clear" w:color="auto" w:fill="FFFFFF"/>
                <w:lang w:val="fi-FI"/>
              </w:rPr>
              <w:t>ntakaa toisillenne anteeksi,</w:t>
            </w:r>
            <w:r w:rsidRPr="00844293">
              <w:rPr>
                <w:rFonts w:ascii="Calibri" w:hAnsi="Calibri"/>
                <w:iCs/>
                <w:color w:val="000000" w:themeColor="text1"/>
                <w:sz w:val="22"/>
                <w:szCs w:val="22"/>
                <w:shd w:val="clear" w:color="auto" w:fill="FFFFFF"/>
                <w:lang w:val="fi-FI"/>
              </w:rPr>
              <w:br/>
              <w:t xml:space="preserve">niin kuin Jumalakin on antanut teille anteeksi Kristuksen tähden.” </w:t>
            </w:r>
            <w:r w:rsidRPr="00844293">
              <w:rPr>
                <w:rFonts w:ascii="Calibri" w:hAnsi="Calibri"/>
                <w:color w:val="000000" w:themeColor="text1"/>
                <w:sz w:val="22"/>
                <w:szCs w:val="22"/>
                <w:lang w:val="fi-FI"/>
              </w:rPr>
              <w:t xml:space="preserve"> </w:t>
            </w:r>
          </w:p>
          <w:p w14:paraId="3C2A03CD" w14:textId="77777777" w:rsidR="00F94C16" w:rsidRPr="00844293" w:rsidRDefault="00F94C16" w:rsidP="00875035">
            <w:pPr>
              <w:spacing w:after="120"/>
              <w:ind w:left="113"/>
              <w:rPr>
                <w:rFonts w:ascii="Calibri" w:hAnsi="Calibri" w:cs="Arial"/>
                <w:color w:val="000000" w:themeColor="text1"/>
                <w:sz w:val="22"/>
                <w:szCs w:val="22"/>
                <w:lang w:val="fi-FI"/>
              </w:rPr>
            </w:pPr>
            <w:r w:rsidRPr="00844293">
              <w:rPr>
                <w:rFonts w:ascii="Calibri" w:hAnsi="Calibri"/>
                <w:color w:val="000000" w:themeColor="text1"/>
                <w:sz w:val="22"/>
                <w:szCs w:val="22"/>
                <w:lang w:val="fi-FI"/>
              </w:rPr>
              <w:t>• Armollisuus – ”Autuaita ne, jotka toisia armahtavat:</w:t>
            </w:r>
            <w:r w:rsidRPr="00844293">
              <w:rPr>
                <w:rFonts w:ascii="Calibri" w:hAnsi="Calibri"/>
                <w:color w:val="000000" w:themeColor="text1"/>
                <w:sz w:val="22"/>
                <w:szCs w:val="22"/>
                <w:lang w:val="fi-FI"/>
              </w:rPr>
              <w:br/>
              <w:t>heidät armahdetaan.”</w:t>
            </w:r>
          </w:p>
        </w:tc>
      </w:tr>
    </w:tbl>
    <w:p w14:paraId="7186DFD1" w14:textId="77777777" w:rsidR="00F94C16" w:rsidRPr="00A221F7" w:rsidRDefault="00F94C16" w:rsidP="00F94C16">
      <w:pPr>
        <w:rPr>
          <w:rFonts w:ascii="Calibri" w:hAnsi="Calibri"/>
          <w:vanish/>
          <w:color w:val="000000" w:themeColor="text1"/>
          <w:sz w:val="22"/>
          <w:szCs w:val="22"/>
          <w:lang w:val="fi-FI"/>
        </w:rPr>
      </w:pPr>
    </w:p>
    <w:p w14:paraId="5E453FD9" w14:textId="77777777" w:rsidR="00F94C16" w:rsidRPr="00844293" w:rsidRDefault="00F94C16" w:rsidP="00F94C16">
      <w:pPr>
        <w:spacing w:before="20"/>
        <w:rPr>
          <w:rFonts w:ascii="Calibri" w:hAnsi="Calibri"/>
          <w:color w:val="000000" w:themeColor="text1"/>
          <w:sz w:val="22"/>
          <w:szCs w:val="22"/>
          <w:lang w:val="fi-FI"/>
        </w:rPr>
      </w:pPr>
    </w:p>
    <w:tbl>
      <w:tblPr>
        <w:tblpPr w:leftFromText="141" w:rightFromText="141" w:vertAnchor="text" w:horzAnchor="margin" w:tblpY="68"/>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3"/>
      </w:tblGrid>
      <w:tr w:rsidR="00F94C16" w:rsidRPr="00015C54" w14:paraId="00AC9E80" w14:textId="77777777" w:rsidTr="00875035">
        <w:trPr>
          <w:trHeight w:val="795"/>
        </w:trPr>
        <w:tc>
          <w:tcPr>
            <w:tcW w:w="10023" w:type="dxa"/>
          </w:tcPr>
          <w:p w14:paraId="21AF4977" w14:textId="77777777" w:rsidR="00F94C16" w:rsidRPr="00844293" w:rsidRDefault="00F94C16" w:rsidP="00875035">
            <w:pPr>
              <w:spacing w:before="120" w:after="120"/>
              <w:jc w:val="center"/>
              <w:rPr>
                <w:rFonts w:ascii="Calibri" w:hAnsi="Calibri" w:cs="Arial"/>
                <w:b/>
                <w:color w:val="000000" w:themeColor="text1"/>
                <w:sz w:val="22"/>
                <w:szCs w:val="22"/>
                <w:lang w:val="fi-FI"/>
              </w:rPr>
            </w:pPr>
            <w:r w:rsidRPr="00844293">
              <w:rPr>
                <w:rFonts w:ascii="Calibri" w:hAnsi="Calibri" w:cs="Arial"/>
                <w:b/>
                <w:color w:val="000000" w:themeColor="text1"/>
                <w:sz w:val="22"/>
                <w:szCs w:val="22"/>
                <w:lang w:val="fi-FI"/>
              </w:rPr>
              <w:t>VISIO 2027</w:t>
            </w:r>
          </w:p>
          <w:p w14:paraId="5CA227B4" w14:textId="77777777" w:rsidR="00F94C16" w:rsidRPr="00844293" w:rsidRDefault="00F94C16" w:rsidP="00875035">
            <w:pPr>
              <w:spacing w:after="120"/>
              <w:jc w:val="center"/>
              <w:rPr>
                <w:rFonts w:ascii="Calibri" w:hAnsi="Calibri" w:cs="Arial"/>
                <w:color w:val="000000" w:themeColor="text1"/>
                <w:sz w:val="22"/>
                <w:szCs w:val="22"/>
                <w:lang w:val="fi-FI"/>
              </w:rPr>
            </w:pPr>
            <w:r w:rsidRPr="00844293">
              <w:rPr>
                <w:rFonts w:ascii="Calibri" w:hAnsi="Calibri" w:cs="Arial"/>
                <w:color w:val="000000" w:themeColor="text1"/>
                <w:sz w:val="22"/>
                <w:szCs w:val="22"/>
                <w:lang w:val="fi-FI"/>
              </w:rPr>
              <w:t>Toivakan seurakunnan jäsenet ovat ylpeitä seurakunnastaan ja kokevat siihen kuulumisen merkittävänä. Usko on voimavara, jota jaetaan yhdessä.</w:t>
            </w:r>
            <w:r w:rsidRPr="00844293">
              <w:rPr>
                <w:rFonts w:ascii="Calibri" w:hAnsi="Calibri" w:cs="Arial"/>
                <w:color w:val="000000" w:themeColor="text1"/>
                <w:sz w:val="22"/>
                <w:szCs w:val="22"/>
                <w:lang w:val="fi-FI"/>
              </w:rPr>
              <w:br/>
              <w:t>Seurakunta tuo yhteen erilaiset ihmiset, ja sen sanoma kuuluu ja elää kaikkialla. Heikoimmista huolehditaan erityisesti.</w:t>
            </w:r>
          </w:p>
          <w:p w14:paraId="53DA1D8C" w14:textId="77777777" w:rsidR="00F94C16" w:rsidRPr="00844293" w:rsidRDefault="00F94C16" w:rsidP="00875035">
            <w:pPr>
              <w:spacing w:after="120"/>
              <w:jc w:val="center"/>
              <w:rPr>
                <w:rFonts w:ascii="Calibri" w:hAnsi="Calibri" w:cs="Arial"/>
                <w:color w:val="000000" w:themeColor="text1"/>
                <w:sz w:val="22"/>
                <w:szCs w:val="22"/>
                <w:lang w:val="fi-FI"/>
              </w:rPr>
            </w:pPr>
            <w:r w:rsidRPr="00844293">
              <w:rPr>
                <w:rFonts w:ascii="Calibri" w:hAnsi="Calibri" w:cs="Arial"/>
                <w:color w:val="000000" w:themeColor="text1"/>
                <w:sz w:val="22"/>
                <w:szCs w:val="22"/>
                <w:lang w:val="fi-FI"/>
              </w:rPr>
              <w:t>Seurakunnan työntekijät ovat moniosaajia, joilla on laaja vastuu. Heidän kanssaan ja rinnalla toimivat seurakuntalaiset tasavertaisesti omine lahjoineen.</w:t>
            </w:r>
            <w:r w:rsidRPr="00844293">
              <w:rPr>
                <w:rFonts w:ascii="Calibri" w:hAnsi="Calibri" w:cs="Arial"/>
                <w:color w:val="000000" w:themeColor="text1"/>
                <w:sz w:val="22"/>
                <w:szCs w:val="22"/>
                <w:lang w:val="fi-FI"/>
              </w:rPr>
              <w:br/>
              <w:t xml:space="preserve">Kristillisyys on jumalanpalvelusyhteisöllemme elämäntapa ja identiteetti, joka kattaa kaikki elämän osa-alueet. </w:t>
            </w:r>
          </w:p>
          <w:p w14:paraId="71AC790B" w14:textId="77777777" w:rsidR="00F94C16" w:rsidRPr="00844293" w:rsidRDefault="00F94C16" w:rsidP="00875035">
            <w:pPr>
              <w:spacing w:after="120"/>
              <w:jc w:val="center"/>
              <w:rPr>
                <w:rFonts w:ascii="Calibri" w:hAnsi="Calibri" w:cs="Arial"/>
                <w:b/>
                <w:color w:val="000000" w:themeColor="text1"/>
                <w:sz w:val="22"/>
                <w:szCs w:val="22"/>
                <w:lang w:val="fi-FI"/>
              </w:rPr>
            </w:pPr>
            <w:r w:rsidRPr="00844293">
              <w:rPr>
                <w:rFonts w:ascii="Calibri" w:hAnsi="Calibri" w:cs="Arial"/>
                <w:color w:val="000000" w:themeColor="text1"/>
                <w:sz w:val="22"/>
                <w:szCs w:val="22"/>
                <w:lang w:val="fi-FI"/>
              </w:rPr>
              <w:t>Toivakan seurakunnan resurssit ovat riittävät perustehtävän toteuttamiseksi. Johtamista tuetaan tehtävänkuvin ja työjärjestelyin.</w:t>
            </w:r>
            <w:r w:rsidRPr="00844293">
              <w:rPr>
                <w:rFonts w:ascii="Calibri" w:hAnsi="Calibri" w:cs="Arial"/>
                <w:color w:val="000000" w:themeColor="text1"/>
                <w:sz w:val="22"/>
                <w:szCs w:val="22"/>
                <w:lang w:val="fi-FI"/>
              </w:rPr>
              <w:br/>
              <w:t xml:space="preserve">Toimintamme on tavoitteellista: sitä kehitetään, mitataan ja analysoidaan määrätietoisesti.  </w:t>
            </w:r>
          </w:p>
        </w:tc>
      </w:tr>
    </w:tbl>
    <w:p w14:paraId="79493F95" w14:textId="77777777" w:rsidR="00F94C16" w:rsidRDefault="00F94C16" w:rsidP="00F94C16">
      <w:pPr>
        <w:spacing w:before="20"/>
        <w:rPr>
          <w:rFonts w:ascii="Calibri" w:hAnsi="Calibri"/>
          <w:color w:val="000000" w:themeColor="text1"/>
          <w:sz w:val="22"/>
          <w:szCs w:val="22"/>
          <w:lang w:val="fi-FI"/>
        </w:rPr>
      </w:pPr>
    </w:p>
    <w:p w14:paraId="0A1921FB" w14:textId="77777777" w:rsidR="00F94C16" w:rsidRPr="00844293" w:rsidRDefault="00F94C16" w:rsidP="00F94C16">
      <w:pPr>
        <w:spacing w:before="20"/>
        <w:rPr>
          <w:rFonts w:ascii="Calibri" w:hAnsi="Calibri"/>
          <w:color w:val="000000" w:themeColor="text1"/>
          <w:sz w:val="22"/>
          <w:szCs w:val="22"/>
          <w:lang w:val="fi-FI"/>
        </w:rPr>
      </w:pPr>
    </w:p>
    <w:tbl>
      <w:tblPr>
        <w:tblpPr w:leftFromText="141" w:rightFromText="141" w:vertAnchor="text" w:horzAnchor="margin" w:tblpY="30"/>
        <w:tblW w:w="10015" w:type="dxa"/>
        <w:tblLook w:val="0000" w:firstRow="0" w:lastRow="0" w:firstColumn="0" w:lastColumn="0" w:noHBand="0" w:noVBand="0"/>
      </w:tblPr>
      <w:tblGrid>
        <w:gridCol w:w="2582"/>
        <w:gridCol w:w="2477"/>
        <w:gridCol w:w="2487"/>
        <w:gridCol w:w="2469"/>
      </w:tblGrid>
      <w:tr w:rsidR="00F94C16" w:rsidRPr="00015C54" w14:paraId="5366DFD8" w14:textId="77777777" w:rsidTr="00875035">
        <w:trPr>
          <w:cantSplit/>
          <w:trHeight w:val="2264"/>
        </w:trPr>
        <w:tc>
          <w:tcPr>
            <w:tcW w:w="2582" w:type="dxa"/>
            <w:tcBorders>
              <w:top w:val="single" w:sz="2" w:space="0" w:color="000000"/>
              <w:left w:val="single" w:sz="2" w:space="0" w:color="000000"/>
              <w:bottom w:val="single" w:sz="2" w:space="0" w:color="000000"/>
              <w:right w:val="single" w:sz="2" w:space="0" w:color="000000"/>
            </w:tcBorders>
            <w:vAlign w:val="center"/>
          </w:tcPr>
          <w:p w14:paraId="013959F4" w14:textId="77777777" w:rsidR="00F94C16" w:rsidRPr="00844293" w:rsidRDefault="00F94C16" w:rsidP="00875035">
            <w:pPr>
              <w:jc w:val="center"/>
              <w:rPr>
                <w:rFonts w:ascii="Calibri" w:hAnsi="Calibri"/>
                <w:b/>
                <w:smallCaps/>
                <w:color w:val="000000" w:themeColor="text1"/>
                <w:kern w:val="22"/>
                <w:sz w:val="22"/>
                <w:szCs w:val="22"/>
                <w:lang w:val="fi-FI"/>
              </w:rPr>
            </w:pPr>
            <w:r w:rsidRPr="00844293">
              <w:rPr>
                <w:rFonts w:ascii="Calibri" w:hAnsi="Calibri"/>
                <w:b/>
                <w:smallCaps/>
                <w:color w:val="000000" w:themeColor="text1"/>
                <w:kern w:val="22"/>
                <w:sz w:val="22"/>
                <w:szCs w:val="22"/>
                <w:lang w:val="fi-FI"/>
              </w:rPr>
              <w:t>I-askel visioon:</w:t>
            </w:r>
          </w:p>
          <w:p w14:paraId="103C88DC" w14:textId="77777777" w:rsidR="00F94C16" w:rsidRPr="00844293" w:rsidRDefault="00F94C16" w:rsidP="00875035">
            <w:pPr>
              <w:ind w:left="720"/>
              <w:rPr>
                <w:rFonts w:ascii="Calibri" w:hAnsi="Calibri"/>
                <w:b/>
                <w:color w:val="000000" w:themeColor="text1"/>
                <w:sz w:val="22"/>
                <w:szCs w:val="22"/>
                <w:lang w:val="fi-FI"/>
              </w:rPr>
            </w:pPr>
          </w:p>
          <w:p w14:paraId="7D5B21A2" w14:textId="77777777" w:rsidR="00F94C16" w:rsidRPr="00844293" w:rsidRDefault="00F94C16" w:rsidP="00875035">
            <w:pPr>
              <w:spacing w:before="120"/>
              <w:jc w:val="center"/>
              <w:rPr>
                <w:rFonts w:ascii="Calibri" w:hAnsi="Calibri"/>
                <w:b/>
                <w:color w:val="000000" w:themeColor="text1"/>
                <w:sz w:val="22"/>
                <w:szCs w:val="22"/>
                <w:lang w:val="fi-FI"/>
              </w:rPr>
            </w:pPr>
            <w:r w:rsidRPr="00844293">
              <w:rPr>
                <w:rFonts w:ascii="Calibri" w:hAnsi="Calibri"/>
                <w:b/>
                <w:color w:val="000000" w:themeColor="text1"/>
                <w:sz w:val="22"/>
                <w:szCs w:val="22"/>
                <w:lang w:val="fi-FI"/>
              </w:rPr>
              <w:t>HENGELLINEN ELÄMÄ</w:t>
            </w:r>
          </w:p>
          <w:p w14:paraId="2C2634A8" w14:textId="77777777" w:rsidR="00F94C16" w:rsidRPr="00844293" w:rsidRDefault="00F94C16" w:rsidP="00875035">
            <w:pPr>
              <w:spacing w:before="120"/>
              <w:jc w:val="center"/>
              <w:rPr>
                <w:rFonts w:ascii="Calibri" w:hAnsi="Calibri"/>
                <w:i/>
                <w:color w:val="000000" w:themeColor="text1"/>
                <w:sz w:val="22"/>
                <w:szCs w:val="22"/>
                <w:lang w:val="fi-FI"/>
              </w:rPr>
            </w:pPr>
            <w:r w:rsidRPr="00844293">
              <w:rPr>
                <w:rFonts w:ascii="Calibri" w:hAnsi="Calibri"/>
                <w:i/>
                <w:color w:val="000000" w:themeColor="text1"/>
                <w:sz w:val="22"/>
                <w:szCs w:val="22"/>
                <w:lang w:val="fi-FI"/>
              </w:rPr>
              <w:t>”Pysykää minussa, minä pysyn teissä.”</w:t>
            </w:r>
          </w:p>
          <w:p w14:paraId="50BEE95F" w14:textId="77777777" w:rsidR="00F94C16" w:rsidRPr="00844293" w:rsidRDefault="00F94C16" w:rsidP="00875035">
            <w:pPr>
              <w:spacing w:before="120"/>
              <w:jc w:val="center"/>
              <w:rPr>
                <w:rFonts w:ascii="Calibri" w:hAnsi="Calibri"/>
                <w:i/>
                <w:color w:val="000000" w:themeColor="text1"/>
                <w:sz w:val="22"/>
                <w:szCs w:val="22"/>
                <w:lang w:val="fi-FI"/>
              </w:rPr>
            </w:pPr>
          </w:p>
        </w:tc>
        <w:tc>
          <w:tcPr>
            <w:tcW w:w="2477" w:type="dxa"/>
            <w:tcBorders>
              <w:top w:val="single" w:sz="2" w:space="0" w:color="000000"/>
              <w:left w:val="single" w:sz="2" w:space="0" w:color="000000"/>
              <w:bottom w:val="single" w:sz="2" w:space="0" w:color="000000"/>
              <w:right w:val="single" w:sz="2" w:space="0" w:color="000000"/>
            </w:tcBorders>
            <w:vAlign w:val="center"/>
          </w:tcPr>
          <w:p w14:paraId="470BC145" w14:textId="77777777" w:rsidR="00F94C16" w:rsidRPr="00844293" w:rsidRDefault="00F94C16" w:rsidP="00875035">
            <w:pPr>
              <w:jc w:val="center"/>
              <w:rPr>
                <w:rFonts w:ascii="Calibri" w:hAnsi="Calibri"/>
                <w:b/>
                <w:smallCaps/>
                <w:color w:val="000000" w:themeColor="text1"/>
                <w:kern w:val="22"/>
                <w:sz w:val="22"/>
                <w:szCs w:val="22"/>
                <w:lang w:val="fi-FI"/>
              </w:rPr>
            </w:pPr>
            <w:r w:rsidRPr="00844293">
              <w:rPr>
                <w:rFonts w:ascii="Calibri" w:hAnsi="Calibri"/>
                <w:b/>
                <w:smallCaps/>
                <w:color w:val="000000" w:themeColor="text1"/>
                <w:kern w:val="22"/>
                <w:sz w:val="22"/>
                <w:szCs w:val="22"/>
                <w:lang w:val="fi-FI"/>
              </w:rPr>
              <w:t>II-askel visioon:</w:t>
            </w:r>
          </w:p>
          <w:p w14:paraId="29025327" w14:textId="77777777" w:rsidR="00F94C16" w:rsidRPr="00844293" w:rsidRDefault="00F94C16" w:rsidP="00875035">
            <w:pPr>
              <w:jc w:val="center"/>
              <w:rPr>
                <w:rFonts w:ascii="Calibri" w:hAnsi="Calibri"/>
                <w:b/>
                <w:color w:val="000000" w:themeColor="text1"/>
                <w:sz w:val="22"/>
                <w:szCs w:val="22"/>
                <w:lang w:val="fi-FI"/>
              </w:rPr>
            </w:pPr>
          </w:p>
          <w:p w14:paraId="593CC5E6" w14:textId="77777777" w:rsidR="00F94C16" w:rsidRPr="00844293" w:rsidRDefault="00F94C16" w:rsidP="00875035">
            <w:pPr>
              <w:spacing w:before="120"/>
              <w:jc w:val="center"/>
              <w:rPr>
                <w:rFonts w:ascii="Calibri" w:hAnsi="Calibri"/>
                <w:b/>
                <w:color w:val="000000" w:themeColor="text1"/>
                <w:sz w:val="22"/>
                <w:szCs w:val="22"/>
                <w:lang w:val="fi-FI"/>
              </w:rPr>
            </w:pPr>
            <w:r w:rsidRPr="00844293">
              <w:rPr>
                <w:rFonts w:ascii="Calibri" w:hAnsi="Calibri"/>
                <w:b/>
                <w:color w:val="000000" w:themeColor="text1"/>
                <w:sz w:val="22"/>
                <w:szCs w:val="22"/>
                <w:lang w:val="fi-FI"/>
              </w:rPr>
              <w:t>LÄHIMMÄISYYS</w:t>
            </w:r>
          </w:p>
          <w:p w14:paraId="0B80F461" w14:textId="77777777" w:rsidR="00F94C16" w:rsidRPr="00844293" w:rsidRDefault="00F94C16" w:rsidP="00875035">
            <w:pPr>
              <w:spacing w:before="120"/>
              <w:jc w:val="center"/>
              <w:rPr>
                <w:rFonts w:ascii="Calibri" w:hAnsi="Calibri"/>
                <w:i/>
                <w:color w:val="000000" w:themeColor="text1"/>
                <w:sz w:val="22"/>
                <w:szCs w:val="22"/>
                <w:lang w:val="fi-FI"/>
              </w:rPr>
            </w:pPr>
            <w:r w:rsidRPr="00844293">
              <w:rPr>
                <w:rFonts w:ascii="Calibri" w:hAnsi="Calibri"/>
                <w:i/>
                <w:color w:val="000000" w:themeColor="text1"/>
                <w:sz w:val="22"/>
                <w:szCs w:val="22"/>
                <w:lang w:val="fi-FI"/>
              </w:rPr>
              <w:t>”Suurin on se, joka palvelee.”</w:t>
            </w:r>
          </w:p>
          <w:p w14:paraId="6D2BEF53" w14:textId="77777777" w:rsidR="00F94C16" w:rsidRPr="00844293" w:rsidRDefault="00F94C16" w:rsidP="00875035">
            <w:pPr>
              <w:spacing w:before="120"/>
              <w:jc w:val="center"/>
              <w:rPr>
                <w:rFonts w:ascii="Calibri" w:hAnsi="Calibri"/>
                <w:bCs/>
                <w:i/>
                <w:color w:val="000000" w:themeColor="text1"/>
                <w:sz w:val="22"/>
                <w:szCs w:val="22"/>
                <w:lang w:val="fi-FI"/>
              </w:rPr>
            </w:pPr>
          </w:p>
        </w:tc>
        <w:tc>
          <w:tcPr>
            <w:tcW w:w="2487" w:type="dxa"/>
            <w:tcBorders>
              <w:top w:val="single" w:sz="2" w:space="0" w:color="000000"/>
              <w:left w:val="single" w:sz="2" w:space="0" w:color="000000"/>
              <w:bottom w:val="single" w:sz="2" w:space="0" w:color="000000"/>
              <w:right w:val="single" w:sz="2" w:space="0" w:color="000000"/>
            </w:tcBorders>
            <w:vAlign w:val="center"/>
          </w:tcPr>
          <w:p w14:paraId="498924EF" w14:textId="77777777" w:rsidR="00F94C16" w:rsidRPr="00844293" w:rsidRDefault="00F94C16" w:rsidP="00875035">
            <w:pPr>
              <w:jc w:val="center"/>
              <w:rPr>
                <w:rFonts w:ascii="Calibri" w:hAnsi="Calibri"/>
                <w:b/>
                <w:smallCaps/>
                <w:color w:val="000000" w:themeColor="text1"/>
                <w:kern w:val="22"/>
                <w:sz w:val="22"/>
                <w:szCs w:val="22"/>
                <w:lang w:val="fi-FI"/>
              </w:rPr>
            </w:pPr>
            <w:r w:rsidRPr="00844293">
              <w:rPr>
                <w:rFonts w:ascii="Calibri" w:hAnsi="Calibri"/>
                <w:b/>
                <w:smallCaps/>
                <w:color w:val="000000" w:themeColor="text1"/>
                <w:kern w:val="22"/>
                <w:sz w:val="22"/>
                <w:szCs w:val="22"/>
                <w:lang w:val="fi-FI"/>
              </w:rPr>
              <w:t>III-askel visioon:</w:t>
            </w:r>
          </w:p>
          <w:p w14:paraId="2D5AC050" w14:textId="77777777" w:rsidR="00F94C16" w:rsidRPr="00844293" w:rsidRDefault="00F94C16" w:rsidP="00875035">
            <w:pPr>
              <w:jc w:val="center"/>
              <w:rPr>
                <w:rFonts w:ascii="Calibri" w:hAnsi="Calibri"/>
                <w:b/>
                <w:color w:val="000000" w:themeColor="text1"/>
                <w:sz w:val="22"/>
                <w:szCs w:val="22"/>
                <w:lang w:val="fi-FI"/>
              </w:rPr>
            </w:pPr>
          </w:p>
          <w:p w14:paraId="0D908E96" w14:textId="77777777" w:rsidR="00F94C16" w:rsidRPr="00844293" w:rsidRDefault="00F94C16" w:rsidP="00875035">
            <w:pPr>
              <w:spacing w:before="120"/>
              <w:jc w:val="center"/>
              <w:rPr>
                <w:rFonts w:ascii="Calibri" w:hAnsi="Calibri"/>
                <w:b/>
                <w:color w:val="000000" w:themeColor="text1"/>
                <w:sz w:val="22"/>
                <w:szCs w:val="22"/>
                <w:lang w:val="fi-FI"/>
              </w:rPr>
            </w:pPr>
            <w:r w:rsidRPr="00844293">
              <w:rPr>
                <w:rFonts w:ascii="Calibri" w:hAnsi="Calibri"/>
                <w:b/>
                <w:color w:val="000000" w:themeColor="text1"/>
                <w:sz w:val="22"/>
                <w:szCs w:val="22"/>
                <w:lang w:val="fi-FI"/>
              </w:rPr>
              <w:t>YHTEISÖLLISYYS</w:t>
            </w:r>
          </w:p>
          <w:p w14:paraId="7DBADBF1" w14:textId="77777777" w:rsidR="00F94C16" w:rsidRPr="00844293" w:rsidRDefault="00F94C16" w:rsidP="00875035">
            <w:pPr>
              <w:spacing w:before="120"/>
              <w:jc w:val="center"/>
              <w:rPr>
                <w:rFonts w:ascii="Calibri" w:hAnsi="Calibri"/>
                <w:i/>
                <w:color w:val="000000" w:themeColor="text1"/>
                <w:sz w:val="22"/>
                <w:szCs w:val="22"/>
                <w:lang w:val="fi-FI"/>
              </w:rPr>
            </w:pPr>
            <w:r w:rsidRPr="00844293">
              <w:rPr>
                <w:rFonts w:ascii="Calibri" w:hAnsi="Calibri"/>
                <w:i/>
                <w:color w:val="000000" w:themeColor="text1"/>
                <w:sz w:val="22"/>
                <w:szCs w:val="22"/>
                <w:lang w:val="fi-FI"/>
              </w:rPr>
              <w:t>”Ihmisen ei ole hyvä olla yksinään.”</w:t>
            </w:r>
          </w:p>
          <w:p w14:paraId="0494A963" w14:textId="77777777" w:rsidR="00F94C16" w:rsidRPr="00844293" w:rsidRDefault="00F94C16" w:rsidP="00875035">
            <w:pPr>
              <w:spacing w:before="120"/>
              <w:jc w:val="center"/>
              <w:rPr>
                <w:rFonts w:ascii="Calibri" w:hAnsi="Calibri"/>
                <w:i/>
                <w:color w:val="000000" w:themeColor="text1"/>
                <w:sz w:val="22"/>
                <w:szCs w:val="22"/>
                <w:lang w:val="fi-FI"/>
              </w:rPr>
            </w:pPr>
          </w:p>
        </w:tc>
        <w:tc>
          <w:tcPr>
            <w:tcW w:w="2469" w:type="dxa"/>
            <w:tcBorders>
              <w:top w:val="single" w:sz="2" w:space="0" w:color="000000"/>
              <w:left w:val="single" w:sz="2" w:space="0" w:color="000000"/>
              <w:bottom w:val="single" w:sz="2" w:space="0" w:color="000000"/>
              <w:right w:val="single" w:sz="2" w:space="0" w:color="000000"/>
            </w:tcBorders>
            <w:vAlign w:val="center"/>
          </w:tcPr>
          <w:p w14:paraId="5632DFC1" w14:textId="77777777" w:rsidR="00F94C16" w:rsidRPr="00844293" w:rsidRDefault="00F94C16" w:rsidP="00875035">
            <w:pPr>
              <w:spacing w:before="60"/>
              <w:jc w:val="center"/>
              <w:rPr>
                <w:rFonts w:ascii="Calibri" w:hAnsi="Calibri"/>
                <w:b/>
                <w:smallCaps/>
                <w:color w:val="000000" w:themeColor="text1"/>
                <w:kern w:val="22"/>
                <w:sz w:val="22"/>
                <w:szCs w:val="22"/>
                <w:lang w:val="fi-FI"/>
              </w:rPr>
            </w:pPr>
            <w:r w:rsidRPr="00844293">
              <w:rPr>
                <w:rFonts w:ascii="Calibri" w:hAnsi="Calibri"/>
                <w:b/>
                <w:smallCaps/>
                <w:color w:val="000000" w:themeColor="text1"/>
                <w:kern w:val="22"/>
                <w:sz w:val="22"/>
                <w:szCs w:val="22"/>
                <w:lang w:val="fi-FI"/>
              </w:rPr>
              <w:t>iv-askel visioon:</w:t>
            </w:r>
          </w:p>
          <w:p w14:paraId="78BED011" w14:textId="77777777" w:rsidR="00F94C16" w:rsidRPr="00844293" w:rsidRDefault="00F94C16" w:rsidP="00875035">
            <w:pPr>
              <w:jc w:val="center"/>
              <w:rPr>
                <w:rFonts w:ascii="Calibri" w:hAnsi="Calibri"/>
                <w:b/>
                <w:color w:val="000000" w:themeColor="text1"/>
                <w:sz w:val="22"/>
                <w:szCs w:val="22"/>
                <w:lang w:val="fi-FI"/>
              </w:rPr>
            </w:pPr>
          </w:p>
          <w:p w14:paraId="4B411E07" w14:textId="77777777" w:rsidR="00F94C16" w:rsidRPr="00844293" w:rsidRDefault="00F94C16" w:rsidP="00875035">
            <w:pPr>
              <w:jc w:val="center"/>
              <w:rPr>
                <w:rFonts w:ascii="Calibri" w:hAnsi="Calibri"/>
                <w:b/>
                <w:color w:val="000000" w:themeColor="text1"/>
                <w:sz w:val="22"/>
                <w:szCs w:val="22"/>
                <w:lang w:val="fi-FI"/>
              </w:rPr>
            </w:pPr>
            <w:r w:rsidRPr="00844293">
              <w:rPr>
                <w:rFonts w:ascii="Calibri" w:hAnsi="Calibri"/>
                <w:b/>
                <w:color w:val="000000" w:themeColor="text1"/>
                <w:sz w:val="22"/>
                <w:szCs w:val="22"/>
                <w:lang w:val="fi-FI"/>
              </w:rPr>
              <w:t>TOIMINNAN TURVAAMINEN</w:t>
            </w:r>
          </w:p>
          <w:p w14:paraId="1C29C424" w14:textId="77777777" w:rsidR="00F94C16" w:rsidRPr="00844293" w:rsidRDefault="00F94C16" w:rsidP="00875035">
            <w:pPr>
              <w:spacing w:before="120"/>
              <w:jc w:val="center"/>
              <w:rPr>
                <w:rFonts w:ascii="Calibri" w:hAnsi="Calibri"/>
                <w:i/>
                <w:color w:val="000000" w:themeColor="text1"/>
                <w:sz w:val="22"/>
                <w:szCs w:val="22"/>
                <w:lang w:val="fi-FI"/>
              </w:rPr>
            </w:pPr>
            <w:r w:rsidRPr="00844293">
              <w:rPr>
                <w:rFonts w:ascii="Calibri" w:hAnsi="Calibri"/>
                <w:i/>
                <w:color w:val="000000" w:themeColor="text1"/>
                <w:sz w:val="22"/>
                <w:szCs w:val="22"/>
                <w:lang w:val="fi-FI"/>
              </w:rPr>
              <w:t>”Tuo hankkeesi Herralle, suunnitelmasi menestyvät.”</w:t>
            </w:r>
          </w:p>
          <w:p w14:paraId="09566B81" w14:textId="77777777" w:rsidR="00F94C16" w:rsidRPr="00844293" w:rsidRDefault="00F94C16" w:rsidP="00875035">
            <w:pPr>
              <w:spacing w:before="120"/>
              <w:jc w:val="center"/>
              <w:rPr>
                <w:rFonts w:ascii="Calibri" w:hAnsi="Calibri"/>
                <w:b/>
                <w:color w:val="000000" w:themeColor="text1"/>
                <w:sz w:val="22"/>
                <w:szCs w:val="22"/>
                <w:lang w:val="fi-FI"/>
              </w:rPr>
            </w:pPr>
          </w:p>
        </w:tc>
      </w:tr>
    </w:tbl>
    <w:p w14:paraId="2CA65336" w14:textId="77777777" w:rsidR="00F94C16" w:rsidRPr="00844293" w:rsidRDefault="00F94C16" w:rsidP="00F94C16">
      <w:pPr>
        <w:spacing w:before="20"/>
        <w:rPr>
          <w:rFonts w:ascii="Calibri" w:hAnsi="Calibri"/>
          <w:vanish/>
          <w:color w:val="000000" w:themeColor="text1"/>
          <w:sz w:val="22"/>
          <w:szCs w:val="22"/>
          <w:lang w:val="fi-FI"/>
        </w:rPr>
      </w:pPr>
    </w:p>
    <w:p w14:paraId="03D30E1F" w14:textId="77777777" w:rsidR="00F94C16" w:rsidRPr="00844293" w:rsidRDefault="00F94C16" w:rsidP="00F94C16">
      <w:pPr>
        <w:rPr>
          <w:rFonts w:ascii="Calibri" w:hAnsi="Calibri"/>
          <w:vanish/>
          <w:color w:val="000000" w:themeColor="text1"/>
          <w:sz w:val="22"/>
          <w:szCs w:val="22"/>
          <w:lang w:val="fi-FI"/>
        </w:rPr>
      </w:pPr>
    </w:p>
    <w:p w14:paraId="52D16406" w14:textId="77777777" w:rsidR="00F94C16" w:rsidRPr="00844293" w:rsidRDefault="00F94C16" w:rsidP="00F94C16">
      <w:pPr>
        <w:rPr>
          <w:rFonts w:ascii="Calibri" w:hAnsi="Calibri" w:cs="Arial"/>
          <w:color w:val="000000" w:themeColor="text1"/>
          <w:sz w:val="22"/>
          <w:szCs w:val="22"/>
          <w:lang w:val="fi-FI"/>
        </w:rPr>
      </w:pPr>
    </w:p>
    <w:p w14:paraId="45F70CD3" w14:textId="77777777" w:rsidR="00F94C16" w:rsidRPr="00EF5075" w:rsidRDefault="00F94C16" w:rsidP="00F94C16">
      <w:pPr>
        <w:spacing w:before="120"/>
        <w:jc w:val="center"/>
        <w:rPr>
          <w:rFonts w:ascii="Calibri" w:hAnsi="Calibri"/>
          <w:b/>
          <w:color w:val="000000" w:themeColor="text1"/>
        </w:rPr>
      </w:pPr>
      <w:r w:rsidRPr="00EF5075">
        <w:rPr>
          <w:rFonts w:ascii="Calibri" w:hAnsi="Calibri"/>
          <w:b/>
          <w:color w:val="000000" w:themeColor="text1"/>
        </w:rPr>
        <w:lastRenderedPageBreak/>
        <w:t>Ensimmäinen askel visioon: HENGELLISYYS</w:t>
      </w:r>
    </w:p>
    <w:p w14:paraId="31B3E1E8" w14:textId="77777777" w:rsidR="00F94C16" w:rsidRPr="00EF5075" w:rsidRDefault="00F94C16" w:rsidP="00F94C16">
      <w:pPr>
        <w:spacing w:before="120"/>
        <w:jc w:val="center"/>
        <w:rPr>
          <w:rFonts w:ascii="Calibri" w:hAnsi="Calibri"/>
          <w:b/>
          <w:color w:val="000000" w:themeColor="text1"/>
          <w:sz w:val="20"/>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7379"/>
      </w:tblGrid>
      <w:tr w:rsidR="00F94C16" w:rsidRPr="00EF5075" w14:paraId="26E8E65C" w14:textId="77777777" w:rsidTr="00875035">
        <w:trPr>
          <w:cantSplit/>
          <w:trHeight w:val="519"/>
        </w:trPr>
        <w:tc>
          <w:tcPr>
            <w:tcW w:w="2537" w:type="dxa"/>
            <w:shd w:val="clear" w:color="auto" w:fill="auto"/>
          </w:tcPr>
          <w:p w14:paraId="5CEE404B" w14:textId="77777777" w:rsidR="00F94C16" w:rsidRPr="00EF5075" w:rsidRDefault="00F94C16" w:rsidP="00875035">
            <w:pPr>
              <w:spacing w:before="120"/>
              <w:jc w:val="center"/>
              <w:rPr>
                <w:rFonts w:ascii="Calibri" w:hAnsi="Calibri"/>
                <w:b/>
                <w:smallCaps/>
                <w:color w:val="000000" w:themeColor="text1"/>
                <w:sz w:val="20"/>
              </w:rPr>
            </w:pPr>
            <w:r w:rsidRPr="00EF5075">
              <w:rPr>
                <w:rFonts w:ascii="Calibri" w:hAnsi="Calibri"/>
                <w:b/>
                <w:color w:val="000000" w:themeColor="text1"/>
                <w:sz w:val="20"/>
              </w:rPr>
              <w:br/>
              <w:t>9 ikkunaa visioon:</w:t>
            </w:r>
          </w:p>
        </w:tc>
        <w:tc>
          <w:tcPr>
            <w:tcW w:w="7379" w:type="dxa"/>
            <w:shd w:val="clear" w:color="auto" w:fill="auto"/>
          </w:tcPr>
          <w:p w14:paraId="3B25743C" w14:textId="77777777" w:rsidR="00F94C16" w:rsidRPr="00EF5075" w:rsidRDefault="00F94C16" w:rsidP="00875035">
            <w:pPr>
              <w:spacing w:before="120"/>
              <w:jc w:val="center"/>
              <w:rPr>
                <w:rFonts w:ascii="Calibri" w:hAnsi="Calibri"/>
                <w:b/>
                <w:color w:val="000000" w:themeColor="text1"/>
                <w:sz w:val="20"/>
              </w:rPr>
            </w:pPr>
            <w:r w:rsidRPr="00EF5075">
              <w:rPr>
                <w:rFonts w:ascii="Calibri" w:hAnsi="Calibri"/>
                <w:b/>
                <w:color w:val="000000" w:themeColor="text1"/>
                <w:sz w:val="20"/>
              </w:rPr>
              <w:t>Tavoitteet:</w:t>
            </w:r>
          </w:p>
        </w:tc>
      </w:tr>
      <w:tr w:rsidR="00F94C16" w:rsidRPr="00EF5075" w14:paraId="19E410B1" w14:textId="77777777" w:rsidTr="00875035">
        <w:trPr>
          <w:cantSplit/>
          <w:trHeight w:val="519"/>
        </w:trPr>
        <w:tc>
          <w:tcPr>
            <w:tcW w:w="2537" w:type="dxa"/>
            <w:shd w:val="clear" w:color="auto" w:fill="auto"/>
          </w:tcPr>
          <w:p w14:paraId="4FDA129D" w14:textId="77777777" w:rsidR="00F94C16" w:rsidRPr="00EF5075" w:rsidRDefault="00F94C16" w:rsidP="00875035">
            <w:pPr>
              <w:jc w:val="center"/>
              <w:rPr>
                <w:rFonts w:ascii="Calibri" w:hAnsi="Calibri"/>
                <w:b/>
                <w:smallCaps/>
                <w:color w:val="000000" w:themeColor="text1"/>
                <w:sz w:val="20"/>
              </w:rPr>
            </w:pPr>
          </w:p>
          <w:p w14:paraId="7C08FDE7" w14:textId="77777777" w:rsidR="00F94C16" w:rsidRPr="00EF5075" w:rsidRDefault="00F94C16" w:rsidP="00875035">
            <w:pPr>
              <w:jc w:val="center"/>
              <w:rPr>
                <w:rFonts w:ascii="Calibri" w:hAnsi="Calibri"/>
                <w:b/>
                <w:smallCaps/>
                <w:color w:val="000000" w:themeColor="text1"/>
                <w:sz w:val="20"/>
              </w:rPr>
            </w:pPr>
          </w:p>
          <w:p w14:paraId="00018434"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Jäsenidentiteetti</w:t>
            </w:r>
          </w:p>
        </w:tc>
        <w:tc>
          <w:tcPr>
            <w:tcW w:w="7379" w:type="dxa"/>
            <w:shd w:val="clear" w:color="auto" w:fill="auto"/>
          </w:tcPr>
          <w:p w14:paraId="553966FA" w14:textId="77777777" w:rsidR="00F94C16" w:rsidRPr="00EF5075" w:rsidRDefault="00F94C16" w:rsidP="00875035">
            <w:pPr>
              <w:numPr>
                <w:ilvl w:val="0"/>
                <w:numId w:val="3"/>
              </w:numPr>
              <w:overflowPunct/>
              <w:autoSpaceDE/>
              <w:autoSpaceDN/>
              <w:adjustRightInd/>
              <w:spacing w:before="120"/>
              <w:ind w:left="714" w:hanging="357"/>
              <w:rPr>
                <w:rFonts w:ascii="Calibri" w:hAnsi="Calibri"/>
                <w:color w:val="000000" w:themeColor="text1"/>
                <w:sz w:val="20"/>
              </w:rPr>
            </w:pPr>
            <w:r w:rsidRPr="00EF5075">
              <w:rPr>
                <w:rFonts w:ascii="Calibri" w:hAnsi="Calibri"/>
                <w:color w:val="000000" w:themeColor="text1"/>
                <w:sz w:val="20"/>
              </w:rPr>
              <w:t xml:space="preserve">Pyydetään koko perhe mukaan </w:t>
            </w:r>
          </w:p>
          <w:p w14:paraId="1630657B"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Jumalanpalvelukset ja tilaisuudet myös kirkonmäen ulkopuolelle – mennään sinne missä ihmiset</w:t>
            </w:r>
          </w:p>
          <w:p w14:paraId="59B1ED29" w14:textId="77777777" w:rsidR="00F94C16" w:rsidRPr="00EF5075" w:rsidRDefault="00F94C16" w:rsidP="00875035">
            <w:pPr>
              <w:numPr>
                <w:ilvl w:val="0"/>
                <w:numId w:val="3"/>
              </w:numPr>
              <w:overflowPunct/>
              <w:autoSpaceDE/>
              <w:autoSpaceDN/>
              <w:adjustRightInd/>
              <w:spacing w:after="120"/>
              <w:ind w:left="714" w:hanging="357"/>
              <w:rPr>
                <w:rFonts w:ascii="Calibri" w:hAnsi="Calibri"/>
                <w:color w:val="000000" w:themeColor="text1"/>
                <w:sz w:val="20"/>
              </w:rPr>
            </w:pPr>
            <w:r w:rsidRPr="00EF5075">
              <w:rPr>
                <w:rFonts w:ascii="Calibri" w:hAnsi="Calibri"/>
                <w:color w:val="000000" w:themeColor="text1"/>
                <w:sz w:val="20"/>
              </w:rPr>
              <w:t>Lasketaan osallistumiskynnystä seurakunnan toimintaan</w:t>
            </w:r>
          </w:p>
        </w:tc>
      </w:tr>
      <w:tr w:rsidR="00F94C16" w:rsidRPr="00015C54" w14:paraId="6DCE0A75" w14:textId="77777777" w:rsidTr="00875035">
        <w:trPr>
          <w:cantSplit/>
          <w:trHeight w:val="519"/>
        </w:trPr>
        <w:tc>
          <w:tcPr>
            <w:tcW w:w="2537" w:type="dxa"/>
            <w:shd w:val="clear" w:color="auto" w:fill="auto"/>
          </w:tcPr>
          <w:p w14:paraId="5D612520" w14:textId="77777777" w:rsidR="00F94C16" w:rsidRPr="00EF5075" w:rsidRDefault="00F94C16" w:rsidP="00875035">
            <w:pPr>
              <w:jc w:val="center"/>
              <w:rPr>
                <w:rFonts w:ascii="Calibri" w:hAnsi="Calibri"/>
                <w:b/>
                <w:smallCaps/>
                <w:color w:val="000000" w:themeColor="text1"/>
                <w:sz w:val="20"/>
              </w:rPr>
            </w:pPr>
          </w:p>
          <w:p w14:paraId="72DA19C2" w14:textId="77777777" w:rsidR="00F94C16" w:rsidRPr="00EF5075" w:rsidRDefault="00F94C16" w:rsidP="00875035">
            <w:pPr>
              <w:jc w:val="center"/>
              <w:rPr>
                <w:rFonts w:ascii="Calibri" w:hAnsi="Calibri"/>
                <w:b/>
                <w:smallCaps/>
                <w:color w:val="000000" w:themeColor="text1"/>
                <w:sz w:val="20"/>
              </w:rPr>
            </w:pPr>
          </w:p>
          <w:p w14:paraId="341B1F37" w14:textId="77777777" w:rsidR="00F94C16" w:rsidRPr="00EF5075" w:rsidRDefault="00F94C16" w:rsidP="00875035">
            <w:pPr>
              <w:jc w:val="center"/>
              <w:rPr>
                <w:rFonts w:ascii="Calibri" w:hAnsi="Calibri"/>
                <w:b/>
                <w:smallCaps/>
                <w:color w:val="000000" w:themeColor="text1"/>
                <w:sz w:val="20"/>
              </w:rPr>
            </w:pPr>
          </w:p>
          <w:p w14:paraId="0F893EA6"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Usko ja</w:t>
            </w:r>
          </w:p>
          <w:p w14:paraId="1F352C97"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sen jakaminen</w:t>
            </w:r>
          </w:p>
        </w:tc>
        <w:tc>
          <w:tcPr>
            <w:tcW w:w="7379" w:type="dxa"/>
            <w:shd w:val="clear" w:color="auto" w:fill="auto"/>
          </w:tcPr>
          <w:p w14:paraId="55FC5EDE" w14:textId="77777777" w:rsidR="00F94C16" w:rsidRPr="00EF5075" w:rsidRDefault="00F94C16" w:rsidP="00875035">
            <w:pPr>
              <w:numPr>
                <w:ilvl w:val="0"/>
                <w:numId w:val="3"/>
              </w:numPr>
              <w:overflowPunct/>
              <w:autoSpaceDE/>
              <w:autoSpaceDN/>
              <w:adjustRightInd/>
              <w:spacing w:before="120"/>
              <w:ind w:left="714" w:hanging="357"/>
              <w:rPr>
                <w:rFonts w:ascii="Calibri" w:hAnsi="Calibri"/>
                <w:color w:val="000000" w:themeColor="text1"/>
                <w:sz w:val="20"/>
              </w:rPr>
            </w:pPr>
            <w:r w:rsidRPr="00EF5075">
              <w:rPr>
                <w:rFonts w:ascii="Calibri" w:hAnsi="Calibri"/>
                <w:color w:val="000000" w:themeColor="text1"/>
                <w:sz w:val="20"/>
              </w:rPr>
              <w:t xml:space="preserve">Kannustetaan raamatulliseen uskoon ja opetukseen </w:t>
            </w:r>
          </w:p>
          <w:p w14:paraId="4DD04576"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Nykytekniikan hyödyntäminen (somemessu)</w:t>
            </w:r>
          </w:p>
          <w:p w14:paraId="4A059F67"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Toimitaan yhdessä muiden järjestöjen ja tahojen kanssa</w:t>
            </w:r>
          </w:p>
          <w:p w14:paraId="54C0FC99"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Monipuolinen ja puhutteleva musiikki</w:t>
            </w:r>
          </w:p>
          <w:p w14:paraId="0AA74CAE"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 xml:space="preserve">Korostetaan rukouselämän tärkeyttä </w:t>
            </w:r>
          </w:p>
          <w:p w14:paraId="4F35738C"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Sielunhoito- ja esirukouspalvelua jumalanpalveluksissa ja tilaisuuksissa</w:t>
            </w:r>
          </w:p>
          <w:p w14:paraId="509E8E83" w14:textId="77777777" w:rsidR="00F94C16" w:rsidRPr="00EF5075" w:rsidRDefault="00F94C16" w:rsidP="00875035">
            <w:pPr>
              <w:numPr>
                <w:ilvl w:val="0"/>
                <w:numId w:val="3"/>
              </w:numPr>
              <w:overflowPunct/>
              <w:autoSpaceDE/>
              <w:autoSpaceDN/>
              <w:adjustRightInd/>
              <w:spacing w:after="120"/>
              <w:ind w:left="714" w:hanging="357"/>
              <w:rPr>
                <w:rFonts w:ascii="Calibri" w:hAnsi="Calibri"/>
                <w:color w:val="000000" w:themeColor="text1"/>
                <w:sz w:val="20"/>
                <w:lang w:val="fi-FI"/>
              </w:rPr>
            </w:pPr>
            <w:r w:rsidRPr="00EF5075">
              <w:rPr>
                <w:rFonts w:ascii="Calibri" w:hAnsi="Calibri"/>
                <w:color w:val="000000" w:themeColor="text1"/>
                <w:sz w:val="20"/>
                <w:lang w:val="fi-FI"/>
              </w:rPr>
              <w:t>Nostetaan lasten ja nuorten roolia jumalanpalveluksissa</w:t>
            </w:r>
          </w:p>
        </w:tc>
      </w:tr>
      <w:tr w:rsidR="00F94C16" w:rsidRPr="00EF5075" w14:paraId="692BF813" w14:textId="77777777" w:rsidTr="00875035">
        <w:trPr>
          <w:cantSplit/>
          <w:trHeight w:val="540"/>
        </w:trPr>
        <w:tc>
          <w:tcPr>
            <w:tcW w:w="2537" w:type="dxa"/>
            <w:shd w:val="clear" w:color="auto" w:fill="auto"/>
          </w:tcPr>
          <w:p w14:paraId="147426AA" w14:textId="77777777" w:rsidR="00F94C16" w:rsidRPr="00EF5075" w:rsidRDefault="00F94C16" w:rsidP="00875035">
            <w:pPr>
              <w:spacing w:before="120"/>
              <w:jc w:val="center"/>
              <w:rPr>
                <w:rFonts w:ascii="Calibri" w:hAnsi="Calibri"/>
                <w:b/>
                <w:smallCaps/>
                <w:color w:val="000000" w:themeColor="text1"/>
                <w:sz w:val="20"/>
              </w:rPr>
            </w:pPr>
            <w:r w:rsidRPr="00EF5075">
              <w:rPr>
                <w:rFonts w:ascii="Calibri" w:hAnsi="Calibri"/>
                <w:b/>
                <w:smallCaps/>
                <w:color w:val="000000" w:themeColor="text1"/>
                <w:sz w:val="20"/>
              </w:rPr>
              <w:t>Yhteisöllisyys ja voimaannuttaminen</w:t>
            </w:r>
          </w:p>
        </w:tc>
        <w:tc>
          <w:tcPr>
            <w:tcW w:w="7379" w:type="dxa"/>
            <w:shd w:val="clear" w:color="auto" w:fill="auto"/>
          </w:tcPr>
          <w:p w14:paraId="46FBFA7C" w14:textId="77777777" w:rsidR="00F94C16" w:rsidRPr="00EF5075" w:rsidRDefault="00F94C16" w:rsidP="00875035">
            <w:pPr>
              <w:numPr>
                <w:ilvl w:val="0"/>
                <w:numId w:val="3"/>
              </w:numPr>
              <w:overflowPunct/>
              <w:autoSpaceDE/>
              <w:autoSpaceDN/>
              <w:adjustRightInd/>
              <w:spacing w:before="120"/>
              <w:ind w:left="714" w:hanging="357"/>
              <w:rPr>
                <w:rFonts w:ascii="Calibri" w:hAnsi="Calibri"/>
                <w:color w:val="000000" w:themeColor="text1"/>
                <w:sz w:val="20"/>
                <w:lang w:val="fi-FI"/>
              </w:rPr>
            </w:pPr>
            <w:r w:rsidRPr="00EF5075">
              <w:rPr>
                <w:rFonts w:ascii="Calibri" w:hAnsi="Calibri"/>
                <w:color w:val="000000" w:themeColor="text1"/>
                <w:sz w:val="20"/>
                <w:lang w:val="fi-FI"/>
              </w:rPr>
              <w:t xml:space="preserve">Ruokaillaan yhdessä niin, että siihen liittyy hengellinen sanoma  </w:t>
            </w:r>
          </w:p>
          <w:p w14:paraId="4BC53FC3" w14:textId="77777777" w:rsidR="00F94C16" w:rsidRPr="00EF5075" w:rsidRDefault="00F94C16" w:rsidP="00875035">
            <w:pPr>
              <w:numPr>
                <w:ilvl w:val="0"/>
                <w:numId w:val="3"/>
              </w:numPr>
              <w:overflowPunct/>
              <w:autoSpaceDE/>
              <w:autoSpaceDN/>
              <w:adjustRightInd/>
              <w:spacing w:after="120"/>
              <w:ind w:left="714" w:hanging="357"/>
              <w:rPr>
                <w:rFonts w:ascii="Calibri" w:hAnsi="Calibri"/>
                <w:color w:val="000000" w:themeColor="text1"/>
                <w:sz w:val="20"/>
              </w:rPr>
            </w:pPr>
            <w:r w:rsidRPr="00EF5075">
              <w:rPr>
                <w:rFonts w:ascii="Calibri" w:hAnsi="Calibri"/>
                <w:color w:val="000000" w:themeColor="text1"/>
                <w:sz w:val="20"/>
              </w:rPr>
              <w:t xml:space="preserve">Pienryhmätoimintaa </w:t>
            </w:r>
          </w:p>
        </w:tc>
      </w:tr>
      <w:tr w:rsidR="00F94C16" w:rsidRPr="00EF5075" w14:paraId="5DEBCF8F" w14:textId="77777777" w:rsidTr="00875035">
        <w:trPr>
          <w:cantSplit/>
          <w:trHeight w:val="519"/>
        </w:trPr>
        <w:tc>
          <w:tcPr>
            <w:tcW w:w="2537" w:type="dxa"/>
            <w:shd w:val="clear" w:color="auto" w:fill="auto"/>
          </w:tcPr>
          <w:p w14:paraId="56D8E1BE" w14:textId="77777777" w:rsidR="00F94C16" w:rsidRPr="00EF5075" w:rsidRDefault="00F94C16" w:rsidP="00875035">
            <w:pPr>
              <w:spacing w:before="120"/>
              <w:jc w:val="center"/>
              <w:rPr>
                <w:rFonts w:ascii="Calibri" w:hAnsi="Calibri"/>
                <w:b/>
                <w:smallCaps/>
                <w:color w:val="000000" w:themeColor="text1"/>
                <w:sz w:val="20"/>
              </w:rPr>
            </w:pPr>
            <w:r w:rsidRPr="00EF5075">
              <w:rPr>
                <w:rFonts w:ascii="Calibri" w:hAnsi="Calibri"/>
                <w:b/>
                <w:smallCaps/>
                <w:color w:val="000000" w:themeColor="text1"/>
                <w:sz w:val="20"/>
              </w:rPr>
              <w:t>Työntekijöiden moniosaaminen ja vastuu</w:t>
            </w:r>
          </w:p>
        </w:tc>
        <w:tc>
          <w:tcPr>
            <w:tcW w:w="7379" w:type="dxa"/>
            <w:shd w:val="clear" w:color="auto" w:fill="auto"/>
          </w:tcPr>
          <w:p w14:paraId="595924FE" w14:textId="77777777" w:rsidR="00F94C16" w:rsidRPr="00EF5075" w:rsidRDefault="00F94C16" w:rsidP="00875035">
            <w:pPr>
              <w:spacing w:before="120"/>
              <w:rPr>
                <w:rFonts w:ascii="Calibri" w:hAnsi="Calibri"/>
                <w:color w:val="000000" w:themeColor="text1"/>
                <w:sz w:val="20"/>
              </w:rPr>
            </w:pPr>
          </w:p>
          <w:p w14:paraId="4BECFE7D" w14:textId="77777777" w:rsidR="00F94C16" w:rsidRPr="00EF5075" w:rsidRDefault="00F94C16" w:rsidP="00875035">
            <w:pPr>
              <w:numPr>
                <w:ilvl w:val="0"/>
                <w:numId w:val="3"/>
              </w:numPr>
              <w:overflowPunct/>
              <w:autoSpaceDE/>
              <w:autoSpaceDN/>
              <w:adjustRightInd/>
              <w:spacing w:before="120"/>
              <w:ind w:left="714" w:hanging="357"/>
              <w:rPr>
                <w:rFonts w:ascii="Calibri" w:hAnsi="Calibri"/>
                <w:color w:val="000000" w:themeColor="text1"/>
                <w:sz w:val="20"/>
              </w:rPr>
            </w:pPr>
            <w:r w:rsidRPr="00EF5075">
              <w:rPr>
                <w:rFonts w:ascii="Calibri" w:hAnsi="Calibri"/>
                <w:color w:val="000000" w:themeColor="text1"/>
                <w:sz w:val="20"/>
              </w:rPr>
              <w:t xml:space="preserve">Seurakuntalaisten osallistaminen  </w:t>
            </w:r>
          </w:p>
        </w:tc>
      </w:tr>
      <w:tr w:rsidR="00F94C16" w:rsidRPr="00EF5075" w14:paraId="796489A6" w14:textId="77777777" w:rsidTr="00875035">
        <w:trPr>
          <w:cantSplit/>
          <w:trHeight w:val="519"/>
        </w:trPr>
        <w:tc>
          <w:tcPr>
            <w:tcW w:w="2537" w:type="dxa"/>
            <w:shd w:val="clear" w:color="auto" w:fill="auto"/>
          </w:tcPr>
          <w:p w14:paraId="3A868C19" w14:textId="77777777" w:rsidR="00F94C16" w:rsidRPr="00EF5075" w:rsidRDefault="00F94C16" w:rsidP="00875035">
            <w:pPr>
              <w:spacing w:before="120"/>
              <w:jc w:val="center"/>
              <w:rPr>
                <w:rFonts w:ascii="Calibri" w:hAnsi="Calibri"/>
                <w:b/>
                <w:smallCaps/>
                <w:color w:val="000000" w:themeColor="text1"/>
                <w:sz w:val="20"/>
              </w:rPr>
            </w:pPr>
            <w:r w:rsidRPr="00EF5075">
              <w:rPr>
                <w:rFonts w:ascii="Calibri" w:hAnsi="Calibri"/>
                <w:b/>
                <w:smallCaps/>
                <w:color w:val="000000" w:themeColor="text1"/>
                <w:sz w:val="20"/>
              </w:rPr>
              <w:br/>
              <w:t xml:space="preserve">Seurakuntalainen tasavertaisena </w:t>
            </w:r>
          </w:p>
        </w:tc>
        <w:tc>
          <w:tcPr>
            <w:tcW w:w="7379" w:type="dxa"/>
            <w:shd w:val="clear" w:color="auto" w:fill="auto"/>
          </w:tcPr>
          <w:p w14:paraId="56B96B2E" w14:textId="77777777" w:rsidR="00F94C16" w:rsidRPr="00EF5075" w:rsidRDefault="00F94C16" w:rsidP="00875035">
            <w:pPr>
              <w:numPr>
                <w:ilvl w:val="0"/>
                <w:numId w:val="3"/>
              </w:numPr>
              <w:overflowPunct/>
              <w:autoSpaceDE/>
              <w:autoSpaceDN/>
              <w:adjustRightInd/>
              <w:spacing w:before="120"/>
              <w:ind w:left="714" w:hanging="357"/>
              <w:rPr>
                <w:rFonts w:ascii="Calibri" w:hAnsi="Calibri"/>
                <w:color w:val="000000" w:themeColor="text1"/>
                <w:sz w:val="20"/>
                <w:lang w:val="fi-FI"/>
              </w:rPr>
            </w:pPr>
            <w:r w:rsidRPr="00EF5075">
              <w:rPr>
                <w:rFonts w:ascii="Calibri" w:hAnsi="Calibri"/>
                <w:color w:val="000000" w:themeColor="text1"/>
                <w:sz w:val="20"/>
                <w:lang w:val="fi-FI"/>
              </w:rPr>
              <w:t>Tuetaan yhteistä, kaikille kasteen nojalla kuuluvaa pappeutta</w:t>
            </w:r>
          </w:p>
          <w:p w14:paraId="2251A439"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Kirkkovuoden havainnollistaminen (pääsiäisproduktio)</w:t>
            </w:r>
          </w:p>
          <w:p w14:paraId="3115D063"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 xml:space="preserve">Seurakuntalaisten esiintyminen tilaisuuksissa puhujina sekä kirjoitukset </w:t>
            </w:r>
          </w:p>
          <w:p w14:paraId="2CE829DA"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Vastuunkantajien kouluttaminen</w:t>
            </w:r>
          </w:p>
          <w:p w14:paraId="619A5966" w14:textId="77777777" w:rsidR="00F94C16" w:rsidRPr="00EF5075" w:rsidRDefault="00F94C16" w:rsidP="00875035">
            <w:pPr>
              <w:ind w:left="720"/>
              <w:rPr>
                <w:rFonts w:ascii="Calibri" w:hAnsi="Calibri"/>
                <w:color w:val="000000" w:themeColor="text1"/>
                <w:sz w:val="20"/>
              </w:rPr>
            </w:pPr>
          </w:p>
        </w:tc>
      </w:tr>
      <w:tr w:rsidR="00F94C16" w:rsidRPr="00EF5075" w14:paraId="709D2B1D" w14:textId="77777777" w:rsidTr="00875035">
        <w:trPr>
          <w:cantSplit/>
          <w:trHeight w:val="519"/>
        </w:trPr>
        <w:tc>
          <w:tcPr>
            <w:tcW w:w="2537" w:type="dxa"/>
            <w:shd w:val="clear" w:color="auto" w:fill="auto"/>
          </w:tcPr>
          <w:p w14:paraId="21019F37" w14:textId="77777777" w:rsidR="00F94C16" w:rsidRPr="00EF5075" w:rsidRDefault="00F94C16" w:rsidP="00875035">
            <w:pPr>
              <w:jc w:val="center"/>
              <w:rPr>
                <w:rFonts w:ascii="Calibri" w:hAnsi="Calibri"/>
                <w:b/>
                <w:smallCaps/>
                <w:color w:val="000000" w:themeColor="text1"/>
                <w:sz w:val="20"/>
              </w:rPr>
            </w:pPr>
          </w:p>
          <w:p w14:paraId="5645C8D6" w14:textId="77777777" w:rsidR="00F94C16" w:rsidRPr="00EF5075" w:rsidRDefault="00F94C16" w:rsidP="00875035">
            <w:pPr>
              <w:jc w:val="center"/>
              <w:rPr>
                <w:rFonts w:ascii="Calibri" w:hAnsi="Calibri"/>
                <w:b/>
                <w:smallCaps/>
                <w:color w:val="000000" w:themeColor="text1"/>
                <w:sz w:val="20"/>
              </w:rPr>
            </w:pPr>
          </w:p>
          <w:p w14:paraId="4E369B00"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Kristillisyys elämäntapana</w:t>
            </w:r>
          </w:p>
          <w:p w14:paraId="1FE52000" w14:textId="77777777" w:rsidR="00F94C16" w:rsidRPr="00EF5075" w:rsidRDefault="00F94C16" w:rsidP="00875035">
            <w:pPr>
              <w:jc w:val="center"/>
              <w:rPr>
                <w:rFonts w:ascii="Calibri" w:hAnsi="Calibri"/>
                <w:b/>
                <w:smallCaps/>
                <w:color w:val="000000" w:themeColor="text1"/>
                <w:sz w:val="20"/>
              </w:rPr>
            </w:pPr>
          </w:p>
        </w:tc>
        <w:tc>
          <w:tcPr>
            <w:tcW w:w="7379" w:type="dxa"/>
            <w:shd w:val="clear" w:color="auto" w:fill="auto"/>
          </w:tcPr>
          <w:p w14:paraId="3409610A" w14:textId="77777777" w:rsidR="00F94C16" w:rsidRPr="00EF5075" w:rsidRDefault="00F94C16" w:rsidP="00875035">
            <w:pPr>
              <w:numPr>
                <w:ilvl w:val="0"/>
                <w:numId w:val="3"/>
              </w:numPr>
              <w:overflowPunct/>
              <w:autoSpaceDE/>
              <w:autoSpaceDN/>
              <w:adjustRightInd/>
              <w:spacing w:before="120"/>
              <w:ind w:left="714" w:hanging="357"/>
              <w:rPr>
                <w:rFonts w:ascii="Calibri" w:hAnsi="Calibri"/>
                <w:color w:val="000000" w:themeColor="text1"/>
                <w:sz w:val="20"/>
              </w:rPr>
            </w:pPr>
            <w:r w:rsidRPr="00EF5075">
              <w:rPr>
                <w:rFonts w:ascii="Calibri" w:hAnsi="Calibri"/>
                <w:color w:val="000000" w:themeColor="text1"/>
                <w:sz w:val="20"/>
              </w:rPr>
              <w:t>Tuetaan kotien kristillistä kasvatusta</w:t>
            </w:r>
          </w:p>
          <w:p w14:paraId="66DC8995"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Lisätään raamattuopetusta</w:t>
            </w:r>
          </w:p>
          <w:p w14:paraId="359707E0"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Kutsutaan aktiivisesti mukaan</w:t>
            </w:r>
          </w:p>
          <w:p w14:paraId="7E15E1AE"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Todistetaan uskoa</w:t>
            </w:r>
          </w:p>
          <w:p w14:paraId="287FD117"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Rukoillaan päivittäin palvelevaa mieltä</w:t>
            </w:r>
          </w:p>
          <w:p w14:paraId="4A852304" w14:textId="77777777" w:rsidR="00F94C16" w:rsidRPr="00EF5075" w:rsidRDefault="00F94C16" w:rsidP="00875035">
            <w:pPr>
              <w:ind w:left="720"/>
              <w:rPr>
                <w:rFonts w:ascii="Calibri" w:hAnsi="Calibri"/>
                <w:color w:val="000000" w:themeColor="text1"/>
                <w:sz w:val="20"/>
              </w:rPr>
            </w:pPr>
          </w:p>
        </w:tc>
      </w:tr>
      <w:tr w:rsidR="00F94C16" w:rsidRPr="00EF5075" w14:paraId="6B0532C9" w14:textId="77777777" w:rsidTr="00875035">
        <w:trPr>
          <w:cantSplit/>
          <w:trHeight w:val="519"/>
        </w:trPr>
        <w:tc>
          <w:tcPr>
            <w:tcW w:w="2537" w:type="dxa"/>
            <w:shd w:val="clear" w:color="auto" w:fill="auto"/>
          </w:tcPr>
          <w:p w14:paraId="588BEF7F" w14:textId="77777777" w:rsidR="00F94C16" w:rsidRPr="00EF5075" w:rsidRDefault="00F94C16" w:rsidP="00875035">
            <w:pPr>
              <w:jc w:val="center"/>
              <w:rPr>
                <w:rFonts w:ascii="Calibri" w:hAnsi="Calibri"/>
                <w:b/>
                <w:smallCaps/>
                <w:color w:val="000000" w:themeColor="text1"/>
                <w:sz w:val="20"/>
              </w:rPr>
            </w:pPr>
          </w:p>
          <w:p w14:paraId="0B6FADA3"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Riittävät resurssit</w:t>
            </w:r>
          </w:p>
        </w:tc>
        <w:tc>
          <w:tcPr>
            <w:tcW w:w="7379" w:type="dxa"/>
            <w:shd w:val="clear" w:color="auto" w:fill="auto"/>
          </w:tcPr>
          <w:p w14:paraId="5664F92A" w14:textId="77777777" w:rsidR="00F94C16" w:rsidRPr="00EF5075" w:rsidRDefault="00F94C16" w:rsidP="00875035">
            <w:pPr>
              <w:rPr>
                <w:rFonts w:ascii="Calibri" w:hAnsi="Calibri"/>
                <w:b/>
                <w:color w:val="000000" w:themeColor="text1"/>
                <w:sz w:val="20"/>
              </w:rPr>
            </w:pPr>
          </w:p>
          <w:p w14:paraId="7AB7ADE0"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Keskitytään laatuun, ei niinkään määrään</w:t>
            </w:r>
          </w:p>
          <w:p w14:paraId="7396609C" w14:textId="77777777" w:rsidR="00F94C16" w:rsidRPr="00EF5075" w:rsidRDefault="00F94C16" w:rsidP="00875035">
            <w:pPr>
              <w:ind w:left="720"/>
              <w:rPr>
                <w:rFonts w:ascii="Calibri" w:hAnsi="Calibri"/>
                <w:color w:val="000000" w:themeColor="text1"/>
                <w:sz w:val="20"/>
              </w:rPr>
            </w:pPr>
          </w:p>
        </w:tc>
      </w:tr>
      <w:tr w:rsidR="00F94C16" w:rsidRPr="00EF5075" w14:paraId="23F1898B" w14:textId="77777777" w:rsidTr="00875035">
        <w:trPr>
          <w:cantSplit/>
          <w:trHeight w:val="519"/>
        </w:trPr>
        <w:tc>
          <w:tcPr>
            <w:tcW w:w="2537" w:type="dxa"/>
            <w:shd w:val="clear" w:color="auto" w:fill="auto"/>
          </w:tcPr>
          <w:p w14:paraId="417A3B6F" w14:textId="77777777" w:rsidR="00F94C16" w:rsidRPr="00EF5075" w:rsidRDefault="00F94C16" w:rsidP="00875035">
            <w:pPr>
              <w:spacing w:before="120"/>
              <w:jc w:val="center"/>
              <w:rPr>
                <w:rFonts w:ascii="Calibri" w:hAnsi="Calibri"/>
                <w:b/>
                <w:smallCaps/>
                <w:color w:val="000000" w:themeColor="text1"/>
                <w:sz w:val="20"/>
              </w:rPr>
            </w:pPr>
            <w:r w:rsidRPr="00EF5075">
              <w:rPr>
                <w:rFonts w:ascii="Calibri" w:hAnsi="Calibri"/>
                <w:b/>
                <w:smallCaps/>
                <w:color w:val="000000" w:themeColor="text1"/>
                <w:sz w:val="20"/>
              </w:rPr>
              <w:t>Johtaminen</w:t>
            </w:r>
          </w:p>
        </w:tc>
        <w:tc>
          <w:tcPr>
            <w:tcW w:w="7379" w:type="dxa"/>
            <w:shd w:val="clear" w:color="auto" w:fill="auto"/>
          </w:tcPr>
          <w:p w14:paraId="0946F941" w14:textId="77777777" w:rsidR="00F94C16" w:rsidRPr="00EF5075" w:rsidRDefault="00F94C16" w:rsidP="00875035">
            <w:pPr>
              <w:numPr>
                <w:ilvl w:val="0"/>
                <w:numId w:val="3"/>
              </w:numPr>
              <w:overflowPunct/>
              <w:autoSpaceDE/>
              <w:autoSpaceDN/>
              <w:adjustRightInd/>
              <w:spacing w:before="120"/>
              <w:ind w:left="714" w:hanging="357"/>
              <w:rPr>
                <w:rFonts w:ascii="Calibri" w:hAnsi="Calibri"/>
                <w:color w:val="000000" w:themeColor="text1"/>
                <w:sz w:val="20"/>
              </w:rPr>
            </w:pPr>
            <w:r w:rsidRPr="00EF5075">
              <w:rPr>
                <w:rFonts w:ascii="Calibri" w:hAnsi="Calibri"/>
                <w:color w:val="000000" w:themeColor="text1"/>
                <w:sz w:val="20"/>
              </w:rPr>
              <w:t>Seurakuntalaisten mielipiteiden säännöllinen kysyminen</w:t>
            </w:r>
          </w:p>
          <w:p w14:paraId="02D4E39F"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Kehitetään erityisesti jumalanpalveluselämää</w:t>
            </w:r>
          </w:p>
          <w:p w14:paraId="3C2CF64C" w14:textId="77777777" w:rsidR="00F94C16" w:rsidRPr="00EF5075" w:rsidRDefault="00F94C16" w:rsidP="00875035">
            <w:pPr>
              <w:ind w:left="720"/>
              <w:rPr>
                <w:rFonts w:ascii="Calibri" w:hAnsi="Calibri"/>
                <w:color w:val="000000" w:themeColor="text1"/>
                <w:sz w:val="20"/>
              </w:rPr>
            </w:pPr>
          </w:p>
        </w:tc>
      </w:tr>
      <w:tr w:rsidR="00F94C16" w:rsidRPr="00EF5075" w14:paraId="4DBD5DB5" w14:textId="77777777" w:rsidTr="00875035">
        <w:trPr>
          <w:cantSplit/>
          <w:trHeight w:val="519"/>
        </w:trPr>
        <w:tc>
          <w:tcPr>
            <w:tcW w:w="2537" w:type="dxa"/>
            <w:shd w:val="clear" w:color="auto" w:fill="auto"/>
          </w:tcPr>
          <w:p w14:paraId="0436725D" w14:textId="77777777" w:rsidR="00F94C16" w:rsidRPr="00EF5075" w:rsidRDefault="00F94C16" w:rsidP="00875035">
            <w:pPr>
              <w:jc w:val="center"/>
              <w:rPr>
                <w:rFonts w:ascii="Calibri" w:hAnsi="Calibri"/>
                <w:b/>
                <w:smallCaps/>
                <w:color w:val="000000" w:themeColor="text1"/>
                <w:sz w:val="20"/>
              </w:rPr>
            </w:pPr>
          </w:p>
          <w:p w14:paraId="37CE1D99"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 xml:space="preserve">Heikoimmista </w:t>
            </w:r>
          </w:p>
          <w:p w14:paraId="795238D1"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huolehtiminen</w:t>
            </w:r>
          </w:p>
          <w:p w14:paraId="625A99A4" w14:textId="77777777" w:rsidR="00F94C16" w:rsidRPr="00EF5075" w:rsidRDefault="00F94C16" w:rsidP="00875035">
            <w:pPr>
              <w:jc w:val="center"/>
              <w:rPr>
                <w:rFonts w:ascii="Calibri" w:hAnsi="Calibri"/>
                <w:b/>
                <w:smallCaps/>
                <w:color w:val="000000" w:themeColor="text1"/>
                <w:sz w:val="20"/>
              </w:rPr>
            </w:pPr>
          </w:p>
        </w:tc>
        <w:tc>
          <w:tcPr>
            <w:tcW w:w="7379" w:type="dxa"/>
            <w:shd w:val="clear" w:color="auto" w:fill="auto"/>
          </w:tcPr>
          <w:p w14:paraId="48C52230" w14:textId="77777777" w:rsidR="00F94C16" w:rsidRPr="00EF5075" w:rsidRDefault="00F94C16" w:rsidP="00875035">
            <w:pPr>
              <w:rPr>
                <w:rFonts w:ascii="Calibri" w:hAnsi="Calibri"/>
                <w:b/>
                <w:color w:val="000000" w:themeColor="text1"/>
                <w:sz w:val="20"/>
              </w:rPr>
            </w:pPr>
          </w:p>
        </w:tc>
      </w:tr>
    </w:tbl>
    <w:p w14:paraId="74C0D386" w14:textId="77777777" w:rsidR="00F94C16" w:rsidRPr="00EF5075" w:rsidRDefault="00F94C16" w:rsidP="00F94C16">
      <w:pPr>
        <w:rPr>
          <w:rFonts w:ascii="Calibri" w:hAnsi="Calibri"/>
          <w:b/>
          <w:color w:val="000000" w:themeColor="text1"/>
          <w:sz w:val="22"/>
          <w:szCs w:val="22"/>
        </w:rPr>
      </w:pPr>
    </w:p>
    <w:p w14:paraId="5FAD638C" w14:textId="77777777" w:rsidR="003E50E4" w:rsidRDefault="003E50E4" w:rsidP="00F94C16">
      <w:pPr>
        <w:jc w:val="center"/>
        <w:rPr>
          <w:rFonts w:ascii="Calibri" w:hAnsi="Calibri"/>
          <w:b/>
          <w:color w:val="000000" w:themeColor="text1"/>
        </w:rPr>
      </w:pPr>
    </w:p>
    <w:p w14:paraId="7E2E3523" w14:textId="77777777" w:rsidR="003E50E4" w:rsidRDefault="003E50E4" w:rsidP="00F94C16">
      <w:pPr>
        <w:jc w:val="center"/>
        <w:rPr>
          <w:rFonts w:ascii="Calibri" w:hAnsi="Calibri"/>
          <w:b/>
          <w:color w:val="000000" w:themeColor="text1"/>
        </w:rPr>
      </w:pPr>
    </w:p>
    <w:p w14:paraId="623ED72A" w14:textId="77777777" w:rsidR="003E50E4" w:rsidRDefault="003E50E4" w:rsidP="00F94C16">
      <w:pPr>
        <w:jc w:val="center"/>
        <w:rPr>
          <w:rFonts w:ascii="Calibri" w:hAnsi="Calibri"/>
          <w:b/>
          <w:color w:val="000000" w:themeColor="text1"/>
        </w:rPr>
      </w:pPr>
    </w:p>
    <w:p w14:paraId="3DFE7DEE" w14:textId="77777777" w:rsidR="003E50E4" w:rsidRDefault="003E50E4" w:rsidP="00F94C16">
      <w:pPr>
        <w:jc w:val="center"/>
        <w:rPr>
          <w:rFonts w:ascii="Calibri" w:hAnsi="Calibri"/>
          <w:b/>
          <w:color w:val="000000" w:themeColor="text1"/>
        </w:rPr>
      </w:pPr>
    </w:p>
    <w:p w14:paraId="001923C8" w14:textId="77777777" w:rsidR="003E50E4" w:rsidRDefault="003E50E4" w:rsidP="00F94C16">
      <w:pPr>
        <w:jc w:val="center"/>
        <w:rPr>
          <w:rFonts w:ascii="Calibri" w:hAnsi="Calibri"/>
          <w:b/>
          <w:color w:val="000000" w:themeColor="text1"/>
        </w:rPr>
      </w:pPr>
    </w:p>
    <w:p w14:paraId="0C215E63" w14:textId="77777777" w:rsidR="003E50E4" w:rsidRDefault="003E50E4" w:rsidP="00F94C16">
      <w:pPr>
        <w:jc w:val="center"/>
        <w:rPr>
          <w:rFonts w:ascii="Calibri" w:hAnsi="Calibri"/>
          <w:b/>
          <w:color w:val="000000" w:themeColor="text1"/>
        </w:rPr>
      </w:pPr>
    </w:p>
    <w:p w14:paraId="52690982" w14:textId="5F7E521F" w:rsidR="00F94C16" w:rsidRPr="00EF5075" w:rsidRDefault="00F94C16" w:rsidP="00F94C16">
      <w:pPr>
        <w:jc w:val="center"/>
        <w:rPr>
          <w:rFonts w:ascii="Calibri" w:hAnsi="Calibri"/>
          <w:b/>
          <w:color w:val="000000" w:themeColor="text1"/>
        </w:rPr>
      </w:pPr>
      <w:r w:rsidRPr="00EF5075">
        <w:rPr>
          <w:rFonts w:ascii="Calibri" w:hAnsi="Calibri"/>
          <w:b/>
          <w:color w:val="000000" w:themeColor="text1"/>
        </w:rPr>
        <w:lastRenderedPageBreak/>
        <w:t xml:space="preserve">Toinen askel visioon: LÄHIMMÄISYYS </w:t>
      </w:r>
    </w:p>
    <w:p w14:paraId="229E9665" w14:textId="77777777" w:rsidR="00F94C16" w:rsidRPr="00EF5075" w:rsidRDefault="00F94C16" w:rsidP="00F94C16">
      <w:pPr>
        <w:jc w:val="center"/>
        <w:rPr>
          <w:rFonts w:ascii="Calibri" w:hAnsi="Calibri"/>
          <w:b/>
          <w:color w:val="000000" w:themeColor="text1"/>
        </w:rPr>
      </w:pPr>
    </w:p>
    <w:p w14:paraId="38FC762F" w14:textId="77777777" w:rsidR="00F94C16" w:rsidRPr="00EF5075" w:rsidRDefault="00F94C16" w:rsidP="00F94C16">
      <w:pPr>
        <w:jc w:val="center"/>
        <w:rPr>
          <w:rFonts w:ascii="Calibri" w:hAnsi="Calibri"/>
          <w:b/>
          <w:color w:val="000000" w:themeColor="text1"/>
          <w:sz w:val="20"/>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7379"/>
      </w:tblGrid>
      <w:tr w:rsidR="00F94C16" w:rsidRPr="00EF5075" w14:paraId="51A3B47F" w14:textId="77777777" w:rsidTr="00875035">
        <w:trPr>
          <w:cantSplit/>
          <w:trHeight w:val="519"/>
        </w:trPr>
        <w:tc>
          <w:tcPr>
            <w:tcW w:w="2537" w:type="dxa"/>
            <w:shd w:val="clear" w:color="auto" w:fill="auto"/>
          </w:tcPr>
          <w:p w14:paraId="484ECC94" w14:textId="77777777" w:rsidR="00F94C16" w:rsidRPr="00EF5075" w:rsidRDefault="00F94C16" w:rsidP="00875035">
            <w:pPr>
              <w:spacing w:before="120"/>
              <w:jc w:val="center"/>
              <w:rPr>
                <w:rFonts w:ascii="Calibri" w:hAnsi="Calibri"/>
                <w:b/>
                <w:color w:val="000000" w:themeColor="text1"/>
                <w:sz w:val="20"/>
              </w:rPr>
            </w:pPr>
            <w:r w:rsidRPr="00EF5075">
              <w:rPr>
                <w:rFonts w:ascii="Calibri" w:hAnsi="Calibri"/>
                <w:b/>
                <w:color w:val="000000" w:themeColor="text1"/>
                <w:sz w:val="20"/>
              </w:rPr>
              <w:t>9 ikkunaa visioon:</w:t>
            </w:r>
          </w:p>
        </w:tc>
        <w:tc>
          <w:tcPr>
            <w:tcW w:w="7379" w:type="dxa"/>
            <w:shd w:val="clear" w:color="auto" w:fill="auto"/>
          </w:tcPr>
          <w:p w14:paraId="120B2C00" w14:textId="77777777" w:rsidR="00F94C16" w:rsidRPr="00EF5075" w:rsidRDefault="00F94C16" w:rsidP="00875035">
            <w:pPr>
              <w:spacing w:before="120"/>
              <w:jc w:val="center"/>
              <w:rPr>
                <w:rFonts w:ascii="Calibri" w:hAnsi="Calibri"/>
                <w:b/>
                <w:color w:val="000000" w:themeColor="text1"/>
                <w:sz w:val="20"/>
              </w:rPr>
            </w:pPr>
            <w:r w:rsidRPr="00EF5075">
              <w:rPr>
                <w:rFonts w:ascii="Calibri" w:hAnsi="Calibri"/>
                <w:b/>
                <w:color w:val="000000" w:themeColor="text1"/>
                <w:sz w:val="20"/>
              </w:rPr>
              <w:t>Tavoitteet:</w:t>
            </w:r>
          </w:p>
        </w:tc>
      </w:tr>
      <w:tr w:rsidR="00F94C16" w:rsidRPr="00EF5075" w14:paraId="5875638D" w14:textId="77777777" w:rsidTr="00875035">
        <w:trPr>
          <w:cantSplit/>
          <w:trHeight w:val="519"/>
        </w:trPr>
        <w:tc>
          <w:tcPr>
            <w:tcW w:w="2537" w:type="dxa"/>
            <w:shd w:val="clear" w:color="auto" w:fill="auto"/>
          </w:tcPr>
          <w:p w14:paraId="10504455" w14:textId="77777777" w:rsidR="00F94C16" w:rsidRPr="00EF5075" w:rsidRDefault="00F94C16" w:rsidP="00875035">
            <w:pPr>
              <w:jc w:val="center"/>
              <w:rPr>
                <w:rFonts w:ascii="Calibri" w:hAnsi="Calibri"/>
                <w:b/>
                <w:smallCaps/>
                <w:color w:val="000000" w:themeColor="text1"/>
                <w:sz w:val="20"/>
              </w:rPr>
            </w:pPr>
          </w:p>
          <w:p w14:paraId="725A1C56"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Jäsenidentiteetti</w:t>
            </w:r>
          </w:p>
          <w:p w14:paraId="05FDF692" w14:textId="77777777" w:rsidR="00F94C16" w:rsidRPr="00EF5075" w:rsidRDefault="00F94C16" w:rsidP="00875035">
            <w:pPr>
              <w:jc w:val="center"/>
              <w:rPr>
                <w:rFonts w:ascii="Calibri" w:hAnsi="Calibri"/>
                <w:b/>
                <w:smallCaps/>
                <w:color w:val="000000" w:themeColor="text1"/>
                <w:sz w:val="20"/>
              </w:rPr>
            </w:pPr>
          </w:p>
        </w:tc>
        <w:tc>
          <w:tcPr>
            <w:tcW w:w="7379" w:type="dxa"/>
            <w:shd w:val="clear" w:color="auto" w:fill="auto"/>
          </w:tcPr>
          <w:p w14:paraId="7AE90518" w14:textId="77777777" w:rsidR="00F94C16" w:rsidRPr="00EF5075" w:rsidRDefault="00F94C16" w:rsidP="00875035">
            <w:pPr>
              <w:rPr>
                <w:rFonts w:ascii="Calibri" w:hAnsi="Calibri"/>
                <w:color w:val="000000" w:themeColor="text1"/>
                <w:sz w:val="20"/>
              </w:rPr>
            </w:pPr>
          </w:p>
        </w:tc>
      </w:tr>
      <w:tr w:rsidR="00F94C16" w:rsidRPr="00015C54" w14:paraId="1181B687" w14:textId="77777777" w:rsidTr="00875035">
        <w:trPr>
          <w:cantSplit/>
          <w:trHeight w:val="519"/>
        </w:trPr>
        <w:tc>
          <w:tcPr>
            <w:tcW w:w="2537" w:type="dxa"/>
            <w:shd w:val="clear" w:color="auto" w:fill="auto"/>
          </w:tcPr>
          <w:p w14:paraId="2A78FF8D" w14:textId="77777777" w:rsidR="00F94C16" w:rsidRPr="00EF5075" w:rsidRDefault="00F94C16" w:rsidP="00875035">
            <w:pPr>
              <w:jc w:val="center"/>
              <w:rPr>
                <w:rFonts w:ascii="Calibri" w:hAnsi="Calibri"/>
                <w:b/>
                <w:smallCaps/>
                <w:color w:val="000000" w:themeColor="text1"/>
                <w:sz w:val="20"/>
              </w:rPr>
            </w:pPr>
          </w:p>
          <w:p w14:paraId="7EF08A34"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Usko ja</w:t>
            </w:r>
          </w:p>
          <w:p w14:paraId="6CF2DFC1"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sen jakaminen</w:t>
            </w:r>
          </w:p>
          <w:p w14:paraId="3C7EDA7C" w14:textId="77777777" w:rsidR="00F94C16" w:rsidRPr="00EF5075" w:rsidRDefault="00F94C16" w:rsidP="00875035">
            <w:pPr>
              <w:jc w:val="center"/>
              <w:rPr>
                <w:rFonts w:ascii="Calibri" w:hAnsi="Calibri"/>
                <w:b/>
                <w:smallCaps/>
                <w:color w:val="000000" w:themeColor="text1"/>
                <w:sz w:val="20"/>
              </w:rPr>
            </w:pPr>
          </w:p>
        </w:tc>
        <w:tc>
          <w:tcPr>
            <w:tcW w:w="7379" w:type="dxa"/>
            <w:shd w:val="clear" w:color="auto" w:fill="auto"/>
          </w:tcPr>
          <w:p w14:paraId="6990AC1F" w14:textId="77777777" w:rsidR="00F94C16" w:rsidRPr="00EF5075" w:rsidRDefault="00F94C16" w:rsidP="00875035">
            <w:pPr>
              <w:ind w:left="720"/>
              <w:rPr>
                <w:rFonts w:ascii="Calibri" w:hAnsi="Calibri"/>
                <w:color w:val="000000" w:themeColor="text1"/>
                <w:sz w:val="20"/>
              </w:rPr>
            </w:pPr>
          </w:p>
          <w:p w14:paraId="6E2822BC"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Tehdään kotikäyntejä (kotiehtoollinen, rukous ja sana)</w:t>
            </w:r>
          </w:p>
          <w:p w14:paraId="14C981B5" w14:textId="77777777" w:rsidR="00F94C16" w:rsidRPr="00EF5075" w:rsidRDefault="00F94C16" w:rsidP="00875035">
            <w:pPr>
              <w:ind w:left="720"/>
              <w:rPr>
                <w:rFonts w:ascii="Calibri" w:hAnsi="Calibri"/>
                <w:color w:val="000000" w:themeColor="text1"/>
                <w:sz w:val="20"/>
                <w:lang w:val="fi-FI"/>
              </w:rPr>
            </w:pPr>
          </w:p>
        </w:tc>
      </w:tr>
      <w:tr w:rsidR="00F94C16" w:rsidRPr="00EF5075" w14:paraId="21D79C55" w14:textId="77777777" w:rsidTr="00875035">
        <w:trPr>
          <w:cantSplit/>
          <w:trHeight w:val="540"/>
        </w:trPr>
        <w:tc>
          <w:tcPr>
            <w:tcW w:w="2537" w:type="dxa"/>
            <w:shd w:val="clear" w:color="auto" w:fill="auto"/>
          </w:tcPr>
          <w:p w14:paraId="38440E3E" w14:textId="77777777" w:rsidR="00F94C16" w:rsidRPr="00EF5075" w:rsidRDefault="00F94C16" w:rsidP="00875035">
            <w:pPr>
              <w:spacing w:before="120"/>
              <w:jc w:val="center"/>
              <w:rPr>
                <w:rFonts w:ascii="Calibri" w:hAnsi="Calibri"/>
                <w:b/>
                <w:smallCaps/>
                <w:color w:val="000000" w:themeColor="text1"/>
                <w:sz w:val="20"/>
              </w:rPr>
            </w:pPr>
            <w:r w:rsidRPr="00EF5075">
              <w:rPr>
                <w:rFonts w:ascii="Calibri" w:hAnsi="Calibri"/>
                <w:b/>
                <w:smallCaps/>
                <w:color w:val="000000" w:themeColor="text1"/>
                <w:sz w:val="20"/>
              </w:rPr>
              <w:t>Yhteisöllisyys ja voimaannuttaminen</w:t>
            </w:r>
          </w:p>
        </w:tc>
        <w:tc>
          <w:tcPr>
            <w:tcW w:w="7379" w:type="dxa"/>
            <w:shd w:val="clear" w:color="auto" w:fill="auto"/>
          </w:tcPr>
          <w:p w14:paraId="25E33904" w14:textId="77777777" w:rsidR="00F94C16" w:rsidRPr="00EF5075" w:rsidRDefault="00F94C16" w:rsidP="00875035">
            <w:pPr>
              <w:numPr>
                <w:ilvl w:val="0"/>
                <w:numId w:val="3"/>
              </w:numPr>
              <w:overflowPunct/>
              <w:autoSpaceDE/>
              <w:autoSpaceDN/>
              <w:adjustRightInd/>
              <w:spacing w:before="120"/>
              <w:ind w:left="714" w:hanging="357"/>
              <w:rPr>
                <w:rFonts w:ascii="Calibri" w:hAnsi="Calibri"/>
                <w:color w:val="000000" w:themeColor="text1"/>
                <w:sz w:val="20"/>
              </w:rPr>
            </w:pPr>
            <w:r w:rsidRPr="00EF5075">
              <w:rPr>
                <w:rFonts w:ascii="Calibri" w:hAnsi="Calibri"/>
                <w:color w:val="000000" w:themeColor="text1"/>
                <w:sz w:val="20"/>
              </w:rPr>
              <w:t xml:space="preserve">Mennään lähimmäisten luokse   </w:t>
            </w:r>
          </w:p>
          <w:p w14:paraId="190F15CA"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Viriketuvan kehittäminen (seurakuntalaiset mukaan vetotiimiin)</w:t>
            </w:r>
          </w:p>
          <w:p w14:paraId="72C396DC"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Ollaan mukana somessa lähimmäisiä varten</w:t>
            </w:r>
          </w:p>
          <w:p w14:paraId="547F63C4"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Kuljetukset jumalanpalveluksiin ja tilaisuuksiin</w:t>
            </w:r>
          </w:p>
          <w:p w14:paraId="36233B22"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Tehdään kotikäyntejä (diakoninen palvelu)</w:t>
            </w:r>
          </w:p>
          <w:p w14:paraId="00A05488" w14:textId="77777777" w:rsidR="00F94C16" w:rsidRPr="00EF5075" w:rsidRDefault="00F94C16" w:rsidP="00875035">
            <w:pPr>
              <w:ind w:left="720"/>
              <w:rPr>
                <w:rFonts w:ascii="Calibri" w:hAnsi="Calibri"/>
                <w:color w:val="000000" w:themeColor="text1"/>
                <w:sz w:val="20"/>
              </w:rPr>
            </w:pPr>
          </w:p>
        </w:tc>
      </w:tr>
      <w:tr w:rsidR="00F94C16" w:rsidRPr="00EF5075" w14:paraId="459BC7FF" w14:textId="77777777" w:rsidTr="00875035">
        <w:trPr>
          <w:cantSplit/>
          <w:trHeight w:val="519"/>
        </w:trPr>
        <w:tc>
          <w:tcPr>
            <w:tcW w:w="2537" w:type="dxa"/>
            <w:shd w:val="clear" w:color="auto" w:fill="auto"/>
          </w:tcPr>
          <w:p w14:paraId="679521D3" w14:textId="77777777" w:rsidR="00F94C16" w:rsidRPr="00EF5075" w:rsidRDefault="00F94C16" w:rsidP="00875035">
            <w:pPr>
              <w:spacing w:before="120"/>
              <w:jc w:val="center"/>
              <w:rPr>
                <w:rFonts w:ascii="Calibri" w:hAnsi="Calibri"/>
                <w:b/>
                <w:smallCaps/>
                <w:color w:val="000000" w:themeColor="text1"/>
                <w:sz w:val="20"/>
              </w:rPr>
            </w:pPr>
            <w:r w:rsidRPr="00EF5075">
              <w:rPr>
                <w:rFonts w:ascii="Calibri" w:hAnsi="Calibri"/>
                <w:b/>
                <w:smallCaps/>
                <w:color w:val="000000" w:themeColor="text1"/>
                <w:sz w:val="20"/>
              </w:rPr>
              <w:t>Työntekijöiden moniosaaminen ja vastuu</w:t>
            </w:r>
          </w:p>
          <w:p w14:paraId="5F3F82CA" w14:textId="77777777" w:rsidR="00F94C16" w:rsidRPr="00EF5075" w:rsidRDefault="00F94C16" w:rsidP="00875035">
            <w:pPr>
              <w:jc w:val="center"/>
              <w:rPr>
                <w:rFonts w:ascii="Calibri" w:hAnsi="Calibri"/>
                <w:b/>
                <w:smallCaps/>
                <w:color w:val="000000" w:themeColor="text1"/>
                <w:sz w:val="20"/>
              </w:rPr>
            </w:pPr>
          </w:p>
        </w:tc>
        <w:tc>
          <w:tcPr>
            <w:tcW w:w="7379" w:type="dxa"/>
            <w:shd w:val="clear" w:color="auto" w:fill="auto"/>
          </w:tcPr>
          <w:p w14:paraId="22896D88" w14:textId="77777777" w:rsidR="00F94C16" w:rsidRPr="00EF5075" w:rsidRDefault="00F94C16" w:rsidP="00875035">
            <w:pPr>
              <w:spacing w:before="120"/>
              <w:rPr>
                <w:rFonts w:ascii="Calibri" w:hAnsi="Calibri"/>
                <w:color w:val="000000" w:themeColor="text1"/>
                <w:sz w:val="20"/>
              </w:rPr>
            </w:pPr>
          </w:p>
          <w:p w14:paraId="0D3BAE56" w14:textId="77777777" w:rsidR="00F94C16" w:rsidRPr="00EF5075" w:rsidRDefault="00F94C16" w:rsidP="00875035">
            <w:pPr>
              <w:spacing w:before="120"/>
              <w:rPr>
                <w:rFonts w:ascii="Calibri" w:hAnsi="Calibri"/>
                <w:color w:val="000000" w:themeColor="text1"/>
                <w:sz w:val="20"/>
              </w:rPr>
            </w:pPr>
          </w:p>
        </w:tc>
      </w:tr>
      <w:tr w:rsidR="00F94C16" w:rsidRPr="00EF5075" w14:paraId="354F78AC" w14:textId="77777777" w:rsidTr="00875035">
        <w:trPr>
          <w:cantSplit/>
          <w:trHeight w:val="519"/>
        </w:trPr>
        <w:tc>
          <w:tcPr>
            <w:tcW w:w="2537" w:type="dxa"/>
            <w:shd w:val="clear" w:color="auto" w:fill="auto"/>
          </w:tcPr>
          <w:p w14:paraId="045468AB" w14:textId="77777777" w:rsidR="00F94C16" w:rsidRPr="00EF5075" w:rsidRDefault="00F94C16" w:rsidP="00875035">
            <w:pPr>
              <w:spacing w:before="120"/>
              <w:jc w:val="center"/>
              <w:rPr>
                <w:rFonts w:ascii="Calibri" w:hAnsi="Calibri"/>
                <w:b/>
                <w:smallCaps/>
                <w:color w:val="000000" w:themeColor="text1"/>
                <w:sz w:val="20"/>
              </w:rPr>
            </w:pPr>
            <w:r w:rsidRPr="00EF5075">
              <w:rPr>
                <w:rFonts w:ascii="Calibri" w:hAnsi="Calibri"/>
                <w:b/>
                <w:smallCaps/>
                <w:color w:val="000000" w:themeColor="text1"/>
                <w:sz w:val="20"/>
              </w:rPr>
              <w:t xml:space="preserve">Seurakuntalainen tasavertaisena </w:t>
            </w:r>
          </w:p>
          <w:p w14:paraId="3540123B" w14:textId="77777777" w:rsidR="00F94C16" w:rsidRPr="00EF5075" w:rsidRDefault="00F94C16" w:rsidP="00875035">
            <w:pPr>
              <w:spacing w:before="120"/>
              <w:jc w:val="center"/>
              <w:rPr>
                <w:rFonts w:ascii="Calibri" w:hAnsi="Calibri"/>
                <w:b/>
                <w:smallCaps/>
                <w:color w:val="000000" w:themeColor="text1"/>
                <w:sz w:val="20"/>
              </w:rPr>
            </w:pPr>
          </w:p>
        </w:tc>
        <w:tc>
          <w:tcPr>
            <w:tcW w:w="7379" w:type="dxa"/>
            <w:shd w:val="clear" w:color="auto" w:fill="auto"/>
          </w:tcPr>
          <w:p w14:paraId="76083E6B" w14:textId="77777777" w:rsidR="00F94C16" w:rsidRPr="00EF5075" w:rsidRDefault="00F94C16" w:rsidP="00875035">
            <w:pPr>
              <w:ind w:left="720"/>
              <w:rPr>
                <w:rFonts w:ascii="Calibri" w:hAnsi="Calibri"/>
                <w:color w:val="000000" w:themeColor="text1"/>
                <w:sz w:val="20"/>
              </w:rPr>
            </w:pPr>
          </w:p>
        </w:tc>
      </w:tr>
      <w:tr w:rsidR="00F94C16" w:rsidRPr="00EF5075" w14:paraId="2FCECEF5" w14:textId="77777777" w:rsidTr="00875035">
        <w:trPr>
          <w:cantSplit/>
          <w:trHeight w:val="519"/>
        </w:trPr>
        <w:tc>
          <w:tcPr>
            <w:tcW w:w="2537" w:type="dxa"/>
            <w:shd w:val="clear" w:color="auto" w:fill="auto"/>
          </w:tcPr>
          <w:p w14:paraId="44D5243E" w14:textId="77777777" w:rsidR="00F94C16" w:rsidRPr="00EF5075" w:rsidRDefault="00F94C16" w:rsidP="00875035">
            <w:pPr>
              <w:rPr>
                <w:rFonts w:ascii="Calibri" w:hAnsi="Calibri"/>
                <w:b/>
                <w:smallCaps/>
                <w:color w:val="000000" w:themeColor="text1"/>
                <w:sz w:val="20"/>
              </w:rPr>
            </w:pPr>
          </w:p>
          <w:p w14:paraId="3FDC3C7C"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Kristillisyys elämäntapana</w:t>
            </w:r>
          </w:p>
          <w:p w14:paraId="7F093257" w14:textId="77777777" w:rsidR="00F94C16" w:rsidRPr="00EF5075" w:rsidRDefault="00F94C16" w:rsidP="00875035">
            <w:pPr>
              <w:jc w:val="center"/>
              <w:rPr>
                <w:rFonts w:ascii="Calibri" w:hAnsi="Calibri"/>
                <w:b/>
                <w:smallCaps/>
                <w:color w:val="000000" w:themeColor="text1"/>
                <w:sz w:val="20"/>
              </w:rPr>
            </w:pPr>
          </w:p>
        </w:tc>
        <w:tc>
          <w:tcPr>
            <w:tcW w:w="7379" w:type="dxa"/>
            <w:shd w:val="clear" w:color="auto" w:fill="auto"/>
          </w:tcPr>
          <w:p w14:paraId="1EDD36E2" w14:textId="77777777" w:rsidR="00F94C16" w:rsidRPr="00EF5075" w:rsidRDefault="00F94C16" w:rsidP="00875035">
            <w:pPr>
              <w:ind w:left="720"/>
              <w:rPr>
                <w:rFonts w:ascii="Calibri" w:hAnsi="Calibri"/>
                <w:color w:val="000000" w:themeColor="text1"/>
                <w:sz w:val="20"/>
              </w:rPr>
            </w:pPr>
          </w:p>
          <w:p w14:paraId="278F3892"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Ystävätoiminta</w:t>
            </w:r>
          </w:p>
          <w:p w14:paraId="3C7A02EB"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Edistetään suvaitsevaisuutta</w:t>
            </w:r>
          </w:p>
        </w:tc>
      </w:tr>
      <w:tr w:rsidR="00F94C16" w:rsidRPr="00EF5075" w14:paraId="013F281E" w14:textId="77777777" w:rsidTr="00875035">
        <w:trPr>
          <w:cantSplit/>
          <w:trHeight w:val="519"/>
        </w:trPr>
        <w:tc>
          <w:tcPr>
            <w:tcW w:w="2537" w:type="dxa"/>
            <w:shd w:val="clear" w:color="auto" w:fill="auto"/>
          </w:tcPr>
          <w:p w14:paraId="2BE661D3" w14:textId="77777777" w:rsidR="00F94C16" w:rsidRPr="00EF5075" w:rsidRDefault="00F94C16" w:rsidP="00875035">
            <w:pPr>
              <w:jc w:val="center"/>
              <w:rPr>
                <w:rFonts w:ascii="Calibri" w:hAnsi="Calibri"/>
                <w:b/>
                <w:smallCaps/>
                <w:color w:val="000000" w:themeColor="text1"/>
                <w:sz w:val="20"/>
              </w:rPr>
            </w:pPr>
          </w:p>
          <w:p w14:paraId="4043A6CE"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Riittävät resurssit</w:t>
            </w:r>
          </w:p>
        </w:tc>
        <w:tc>
          <w:tcPr>
            <w:tcW w:w="7379" w:type="dxa"/>
            <w:shd w:val="clear" w:color="auto" w:fill="auto"/>
          </w:tcPr>
          <w:p w14:paraId="7E630DCA" w14:textId="77777777" w:rsidR="00F94C16" w:rsidRPr="00EF5075" w:rsidRDefault="00F94C16" w:rsidP="00875035">
            <w:pPr>
              <w:rPr>
                <w:rFonts w:ascii="Calibri" w:hAnsi="Calibri"/>
                <w:b/>
                <w:color w:val="000000" w:themeColor="text1"/>
                <w:sz w:val="20"/>
              </w:rPr>
            </w:pPr>
          </w:p>
          <w:p w14:paraId="3915003C" w14:textId="77777777" w:rsidR="00F94C16" w:rsidRPr="00EF5075" w:rsidRDefault="00F94C16" w:rsidP="00875035">
            <w:pPr>
              <w:rPr>
                <w:rFonts w:ascii="Calibri" w:hAnsi="Calibri"/>
                <w:color w:val="000000" w:themeColor="text1"/>
                <w:sz w:val="20"/>
              </w:rPr>
            </w:pPr>
          </w:p>
          <w:p w14:paraId="75B6CF64" w14:textId="77777777" w:rsidR="00F94C16" w:rsidRPr="00EF5075" w:rsidRDefault="00F94C16" w:rsidP="00875035">
            <w:pPr>
              <w:rPr>
                <w:rFonts w:ascii="Calibri" w:hAnsi="Calibri"/>
                <w:color w:val="000000" w:themeColor="text1"/>
                <w:sz w:val="20"/>
              </w:rPr>
            </w:pPr>
          </w:p>
        </w:tc>
      </w:tr>
      <w:tr w:rsidR="00F94C16" w:rsidRPr="00EF5075" w14:paraId="7AEFF25E" w14:textId="77777777" w:rsidTr="00875035">
        <w:trPr>
          <w:cantSplit/>
          <w:trHeight w:val="519"/>
        </w:trPr>
        <w:tc>
          <w:tcPr>
            <w:tcW w:w="2537" w:type="dxa"/>
            <w:shd w:val="clear" w:color="auto" w:fill="auto"/>
          </w:tcPr>
          <w:p w14:paraId="6EF2B2E1" w14:textId="77777777" w:rsidR="00F94C16" w:rsidRPr="00EF5075" w:rsidRDefault="00F94C16" w:rsidP="00875035">
            <w:pPr>
              <w:jc w:val="center"/>
              <w:rPr>
                <w:rFonts w:ascii="Calibri" w:hAnsi="Calibri"/>
                <w:b/>
                <w:smallCaps/>
                <w:color w:val="000000" w:themeColor="text1"/>
                <w:sz w:val="20"/>
              </w:rPr>
            </w:pPr>
          </w:p>
          <w:p w14:paraId="6FC5537A"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Johtaminen</w:t>
            </w:r>
          </w:p>
        </w:tc>
        <w:tc>
          <w:tcPr>
            <w:tcW w:w="7379" w:type="dxa"/>
            <w:shd w:val="clear" w:color="auto" w:fill="auto"/>
          </w:tcPr>
          <w:p w14:paraId="002070BA" w14:textId="77777777" w:rsidR="00F94C16" w:rsidRPr="00EF5075" w:rsidRDefault="00F94C16" w:rsidP="00875035">
            <w:pPr>
              <w:ind w:left="720"/>
              <w:rPr>
                <w:rFonts w:ascii="Calibri" w:hAnsi="Calibri"/>
                <w:color w:val="000000" w:themeColor="text1"/>
                <w:sz w:val="20"/>
              </w:rPr>
            </w:pPr>
          </w:p>
          <w:p w14:paraId="7791375B"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Vertaistuen järjestäminen</w:t>
            </w:r>
          </w:p>
          <w:p w14:paraId="19058936"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Järjestetään konkreettista apua sitä tarvitseville</w:t>
            </w:r>
          </w:p>
          <w:p w14:paraId="046D94BE" w14:textId="77777777" w:rsidR="00F94C16" w:rsidRPr="00EF5075" w:rsidRDefault="00F94C16" w:rsidP="00875035">
            <w:pPr>
              <w:ind w:left="720"/>
              <w:rPr>
                <w:rFonts w:ascii="Calibri" w:hAnsi="Calibri"/>
                <w:color w:val="000000" w:themeColor="text1"/>
                <w:sz w:val="20"/>
              </w:rPr>
            </w:pPr>
          </w:p>
        </w:tc>
      </w:tr>
      <w:tr w:rsidR="00F94C16" w:rsidRPr="00015C54" w14:paraId="2A8715E6" w14:textId="77777777" w:rsidTr="00875035">
        <w:trPr>
          <w:cantSplit/>
          <w:trHeight w:val="519"/>
        </w:trPr>
        <w:tc>
          <w:tcPr>
            <w:tcW w:w="2537" w:type="dxa"/>
            <w:shd w:val="clear" w:color="auto" w:fill="auto"/>
          </w:tcPr>
          <w:p w14:paraId="62320CF0" w14:textId="77777777" w:rsidR="00F94C16" w:rsidRPr="00EF5075" w:rsidRDefault="00F94C16" w:rsidP="00875035">
            <w:pPr>
              <w:jc w:val="center"/>
              <w:rPr>
                <w:rFonts w:ascii="Calibri" w:hAnsi="Calibri"/>
                <w:b/>
                <w:smallCaps/>
                <w:color w:val="000000" w:themeColor="text1"/>
                <w:sz w:val="20"/>
              </w:rPr>
            </w:pPr>
          </w:p>
          <w:p w14:paraId="352738B7"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 xml:space="preserve">Heikoimmista </w:t>
            </w:r>
          </w:p>
          <w:p w14:paraId="3CB7A30A"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huolehtiminen</w:t>
            </w:r>
          </w:p>
          <w:p w14:paraId="6BF69950" w14:textId="77777777" w:rsidR="00F94C16" w:rsidRPr="00EF5075" w:rsidRDefault="00F94C16" w:rsidP="00875035">
            <w:pPr>
              <w:jc w:val="center"/>
              <w:rPr>
                <w:rFonts w:ascii="Calibri" w:hAnsi="Calibri"/>
                <w:b/>
                <w:smallCaps/>
                <w:color w:val="000000" w:themeColor="text1"/>
                <w:sz w:val="20"/>
              </w:rPr>
            </w:pPr>
          </w:p>
        </w:tc>
        <w:tc>
          <w:tcPr>
            <w:tcW w:w="7379" w:type="dxa"/>
            <w:shd w:val="clear" w:color="auto" w:fill="auto"/>
          </w:tcPr>
          <w:p w14:paraId="6E64745E" w14:textId="77777777" w:rsidR="00F94C16" w:rsidRPr="00EF5075" w:rsidRDefault="00F94C16" w:rsidP="00875035">
            <w:pPr>
              <w:ind w:left="720"/>
              <w:rPr>
                <w:rFonts w:ascii="Calibri" w:hAnsi="Calibri"/>
                <w:color w:val="000000" w:themeColor="text1"/>
                <w:sz w:val="20"/>
              </w:rPr>
            </w:pPr>
          </w:p>
          <w:p w14:paraId="1ED11FFA"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Huomioidaan erityisesti heikoimmat</w:t>
            </w:r>
          </w:p>
          <w:p w14:paraId="57C48DF7"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Ohjataan avuntarvitsija oikean tahon luo</w:t>
            </w:r>
          </w:p>
        </w:tc>
      </w:tr>
    </w:tbl>
    <w:p w14:paraId="1B5FD1E1" w14:textId="77777777" w:rsidR="00F94C16" w:rsidRPr="00EF5075" w:rsidRDefault="00F94C16" w:rsidP="00F94C16">
      <w:pPr>
        <w:rPr>
          <w:rFonts w:ascii="Calibri" w:hAnsi="Calibri"/>
          <w:b/>
          <w:color w:val="000000" w:themeColor="text1"/>
          <w:sz w:val="20"/>
          <w:lang w:val="fi-FI"/>
        </w:rPr>
      </w:pPr>
    </w:p>
    <w:p w14:paraId="537DC5B3" w14:textId="77777777" w:rsidR="003E50E4" w:rsidRPr="00A221F7" w:rsidRDefault="003E50E4" w:rsidP="00F94C16">
      <w:pPr>
        <w:jc w:val="center"/>
        <w:rPr>
          <w:rFonts w:ascii="Calibri" w:hAnsi="Calibri"/>
          <w:b/>
          <w:color w:val="000000" w:themeColor="text1"/>
          <w:lang w:val="fi-FI"/>
        </w:rPr>
      </w:pPr>
    </w:p>
    <w:p w14:paraId="3EDD447E" w14:textId="77777777" w:rsidR="003E50E4" w:rsidRPr="00A221F7" w:rsidRDefault="003E50E4" w:rsidP="00F94C16">
      <w:pPr>
        <w:jc w:val="center"/>
        <w:rPr>
          <w:rFonts w:ascii="Calibri" w:hAnsi="Calibri"/>
          <w:b/>
          <w:color w:val="000000" w:themeColor="text1"/>
          <w:lang w:val="fi-FI"/>
        </w:rPr>
      </w:pPr>
    </w:p>
    <w:p w14:paraId="1FFF58D4" w14:textId="77777777" w:rsidR="003E50E4" w:rsidRPr="00A221F7" w:rsidRDefault="003E50E4" w:rsidP="00F94C16">
      <w:pPr>
        <w:jc w:val="center"/>
        <w:rPr>
          <w:rFonts w:ascii="Calibri" w:hAnsi="Calibri"/>
          <w:b/>
          <w:color w:val="000000" w:themeColor="text1"/>
          <w:lang w:val="fi-FI"/>
        </w:rPr>
      </w:pPr>
    </w:p>
    <w:p w14:paraId="614BCF45" w14:textId="77777777" w:rsidR="003E50E4" w:rsidRPr="00A221F7" w:rsidRDefault="003E50E4" w:rsidP="00F94C16">
      <w:pPr>
        <w:jc w:val="center"/>
        <w:rPr>
          <w:rFonts w:ascii="Calibri" w:hAnsi="Calibri"/>
          <w:b/>
          <w:color w:val="000000" w:themeColor="text1"/>
          <w:lang w:val="fi-FI"/>
        </w:rPr>
      </w:pPr>
    </w:p>
    <w:p w14:paraId="3267BDB2" w14:textId="77777777" w:rsidR="003E50E4" w:rsidRPr="00A221F7" w:rsidRDefault="003E50E4" w:rsidP="00F94C16">
      <w:pPr>
        <w:jc w:val="center"/>
        <w:rPr>
          <w:rFonts w:ascii="Calibri" w:hAnsi="Calibri"/>
          <w:b/>
          <w:color w:val="000000" w:themeColor="text1"/>
          <w:lang w:val="fi-FI"/>
        </w:rPr>
      </w:pPr>
    </w:p>
    <w:p w14:paraId="7F68670E" w14:textId="77777777" w:rsidR="003E50E4" w:rsidRPr="00A221F7" w:rsidRDefault="003E50E4" w:rsidP="00F94C16">
      <w:pPr>
        <w:jc w:val="center"/>
        <w:rPr>
          <w:rFonts w:ascii="Calibri" w:hAnsi="Calibri"/>
          <w:b/>
          <w:color w:val="000000" w:themeColor="text1"/>
          <w:lang w:val="fi-FI"/>
        </w:rPr>
      </w:pPr>
    </w:p>
    <w:p w14:paraId="2228A9D3" w14:textId="77777777" w:rsidR="003E50E4" w:rsidRPr="00A221F7" w:rsidRDefault="003E50E4" w:rsidP="00F94C16">
      <w:pPr>
        <w:jc w:val="center"/>
        <w:rPr>
          <w:rFonts w:ascii="Calibri" w:hAnsi="Calibri"/>
          <w:b/>
          <w:color w:val="000000" w:themeColor="text1"/>
          <w:lang w:val="fi-FI"/>
        </w:rPr>
      </w:pPr>
    </w:p>
    <w:p w14:paraId="7CC41640" w14:textId="77777777" w:rsidR="003E50E4" w:rsidRPr="00A221F7" w:rsidRDefault="003E50E4" w:rsidP="00F94C16">
      <w:pPr>
        <w:jc w:val="center"/>
        <w:rPr>
          <w:rFonts w:ascii="Calibri" w:hAnsi="Calibri"/>
          <w:b/>
          <w:color w:val="000000" w:themeColor="text1"/>
          <w:lang w:val="fi-FI"/>
        </w:rPr>
      </w:pPr>
    </w:p>
    <w:p w14:paraId="70F8F492" w14:textId="77777777" w:rsidR="003E50E4" w:rsidRPr="00A221F7" w:rsidRDefault="003E50E4" w:rsidP="00F94C16">
      <w:pPr>
        <w:jc w:val="center"/>
        <w:rPr>
          <w:rFonts w:ascii="Calibri" w:hAnsi="Calibri"/>
          <w:b/>
          <w:color w:val="000000" w:themeColor="text1"/>
          <w:lang w:val="fi-FI"/>
        </w:rPr>
      </w:pPr>
    </w:p>
    <w:p w14:paraId="2FEE8B68" w14:textId="77777777" w:rsidR="003E50E4" w:rsidRPr="00A221F7" w:rsidRDefault="003E50E4" w:rsidP="00F94C16">
      <w:pPr>
        <w:jc w:val="center"/>
        <w:rPr>
          <w:rFonts w:ascii="Calibri" w:hAnsi="Calibri"/>
          <w:b/>
          <w:color w:val="000000" w:themeColor="text1"/>
          <w:lang w:val="fi-FI"/>
        </w:rPr>
      </w:pPr>
    </w:p>
    <w:p w14:paraId="1F5ECCA3" w14:textId="77777777" w:rsidR="003E50E4" w:rsidRPr="00A221F7" w:rsidRDefault="003E50E4" w:rsidP="00F94C16">
      <w:pPr>
        <w:jc w:val="center"/>
        <w:rPr>
          <w:rFonts w:ascii="Calibri" w:hAnsi="Calibri"/>
          <w:b/>
          <w:color w:val="000000" w:themeColor="text1"/>
          <w:lang w:val="fi-FI"/>
        </w:rPr>
      </w:pPr>
    </w:p>
    <w:p w14:paraId="4E06519C" w14:textId="77777777" w:rsidR="003E50E4" w:rsidRPr="00A221F7" w:rsidRDefault="003E50E4" w:rsidP="00F94C16">
      <w:pPr>
        <w:jc w:val="center"/>
        <w:rPr>
          <w:rFonts w:ascii="Calibri" w:hAnsi="Calibri"/>
          <w:b/>
          <w:color w:val="000000" w:themeColor="text1"/>
          <w:lang w:val="fi-FI"/>
        </w:rPr>
      </w:pPr>
    </w:p>
    <w:p w14:paraId="4C86D9B0" w14:textId="12DD4755" w:rsidR="00F94C16" w:rsidRPr="00EF5075" w:rsidRDefault="00F94C16" w:rsidP="00F94C16">
      <w:pPr>
        <w:jc w:val="center"/>
        <w:rPr>
          <w:rFonts w:ascii="Calibri" w:hAnsi="Calibri"/>
          <w:b/>
          <w:color w:val="000000" w:themeColor="text1"/>
        </w:rPr>
      </w:pPr>
      <w:r w:rsidRPr="00EF5075">
        <w:rPr>
          <w:rFonts w:ascii="Calibri" w:hAnsi="Calibri"/>
          <w:b/>
          <w:color w:val="000000" w:themeColor="text1"/>
        </w:rPr>
        <w:lastRenderedPageBreak/>
        <w:t>Kolmas askel visioon: YHTEISÖLLISYYS</w:t>
      </w:r>
    </w:p>
    <w:p w14:paraId="6C5A01A9" w14:textId="77777777" w:rsidR="00F94C16" w:rsidRPr="00EF5075" w:rsidRDefault="00F94C16" w:rsidP="00F94C16">
      <w:pPr>
        <w:jc w:val="center"/>
        <w:rPr>
          <w:rFonts w:ascii="Calibri" w:hAnsi="Calibri"/>
          <w:b/>
          <w:color w:val="000000" w:themeColor="text1"/>
        </w:rPr>
      </w:pPr>
    </w:p>
    <w:p w14:paraId="53FEB099" w14:textId="77777777" w:rsidR="00F94C16" w:rsidRPr="00EF5075" w:rsidRDefault="00F94C16" w:rsidP="00F94C16">
      <w:pPr>
        <w:jc w:val="center"/>
        <w:rPr>
          <w:b/>
          <w:color w:val="000000" w:themeColor="text1"/>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7429"/>
      </w:tblGrid>
      <w:tr w:rsidR="00F94C16" w:rsidRPr="00EF5075" w14:paraId="1C7FA0A2" w14:textId="77777777" w:rsidTr="00875035">
        <w:trPr>
          <w:trHeight w:val="755"/>
        </w:trPr>
        <w:tc>
          <w:tcPr>
            <w:tcW w:w="2489" w:type="dxa"/>
            <w:shd w:val="clear" w:color="auto" w:fill="auto"/>
          </w:tcPr>
          <w:p w14:paraId="6CC9AF54" w14:textId="77777777" w:rsidR="00F94C16" w:rsidRPr="00EF5075" w:rsidRDefault="00F94C16" w:rsidP="00875035">
            <w:pPr>
              <w:spacing w:before="120" w:after="120"/>
              <w:jc w:val="center"/>
              <w:rPr>
                <w:rFonts w:ascii="Calibri" w:hAnsi="Calibri"/>
                <w:b/>
                <w:smallCaps/>
                <w:color w:val="000000" w:themeColor="text1"/>
                <w:sz w:val="20"/>
              </w:rPr>
            </w:pPr>
            <w:r w:rsidRPr="00EF5075">
              <w:rPr>
                <w:rFonts w:ascii="Calibri" w:hAnsi="Calibri"/>
                <w:b/>
                <w:color w:val="000000" w:themeColor="text1"/>
                <w:sz w:val="20"/>
              </w:rPr>
              <w:t>9 ikkunaa visioon:</w:t>
            </w:r>
          </w:p>
        </w:tc>
        <w:tc>
          <w:tcPr>
            <w:tcW w:w="7429" w:type="dxa"/>
            <w:shd w:val="clear" w:color="auto" w:fill="auto"/>
          </w:tcPr>
          <w:p w14:paraId="105809E0" w14:textId="77777777" w:rsidR="00F94C16" w:rsidRPr="00EF5075" w:rsidRDefault="00F94C16" w:rsidP="00875035">
            <w:pPr>
              <w:spacing w:before="120"/>
              <w:jc w:val="center"/>
              <w:rPr>
                <w:rFonts w:ascii="Calibri" w:hAnsi="Calibri"/>
                <w:color w:val="000000" w:themeColor="text1"/>
                <w:sz w:val="20"/>
              </w:rPr>
            </w:pPr>
            <w:r w:rsidRPr="00EF5075">
              <w:rPr>
                <w:rFonts w:ascii="Calibri" w:hAnsi="Calibri"/>
                <w:b/>
                <w:color w:val="000000" w:themeColor="text1"/>
                <w:sz w:val="20"/>
              </w:rPr>
              <w:t>Toiminnalliset tavoitteet:</w:t>
            </w:r>
          </w:p>
        </w:tc>
      </w:tr>
      <w:tr w:rsidR="00F94C16" w:rsidRPr="00015C54" w14:paraId="57BE9459" w14:textId="77777777" w:rsidTr="00875035">
        <w:trPr>
          <w:trHeight w:val="755"/>
        </w:trPr>
        <w:tc>
          <w:tcPr>
            <w:tcW w:w="2489" w:type="dxa"/>
            <w:shd w:val="clear" w:color="auto" w:fill="auto"/>
          </w:tcPr>
          <w:p w14:paraId="67421A8D" w14:textId="77777777" w:rsidR="00F94C16" w:rsidRPr="00EF5075" w:rsidRDefault="00F94C16" w:rsidP="00875035">
            <w:pPr>
              <w:jc w:val="center"/>
              <w:rPr>
                <w:rFonts w:ascii="Calibri" w:hAnsi="Calibri"/>
                <w:b/>
                <w:smallCaps/>
                <w:color w:val="000000" w:themeColor="text1"/>
                <w:sz w:val="20"/>
              </w:rPr>
            </w:pPr>
          </w:p>
          <w:p w14:paraId="6E0179CC" w14:textId="77777777" w:rsidR="00F94C16" w:rsidRPr="00EF5075" w:rsidRDefault="00F94C16" w:rsidP="00875035">
            <w:pPr>
              <w:jc w:val="center"/>
              <w:rPr>
                <w:rFonts w:ascii="Calibri" w:hAnsi="Calibri"/>
                <w:b/>
                <w:smallCaps/>
                <w:color w:val="000000" w:themeColor="text1"/>
                <w:sz w:val="20"/>
              </w:rPr>
            </w:pPr>
          </w:p>
          <w:p w14:paraId="49AA7A80" w14:textId="77777777" w:rsidR="00F94C16" w:rsidRPr="00EF5075" w:rsidRDefault="00F94C16" w:rsidP="00875035">
            <w:pPr>
              <w:jc w:val="center"/>
              <w:rPr>
                <w:rFonts w:ascii="Calibri" w:hAnsi="Calibri"/>
                <w:b/>
                <w:smallCaps/>
                <w:color w:val="000000" w:themeColor="text1"/>
                <w:sz w:val="20"/>
              </w:rPr>
            </w:pPr>
          </w:p>
          <w:p w14:paraId="2C2A4FDA"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Jäsenidentiteetti</w:t>
            </w:r>
          </w:p>
        </w:tc>
        <w:tc>
          <w:tcPr>
            <w:tcW w:w="7429" w:type="dxa"/>
            <w:shd w:val="clear" w:color="auto" w:fill="auto"/>
          </w:tcPr>
          <w:p w14:paraId="6E461F61" w14:textId="77777777" w:rsidR="00F94C16" w:rsidRPr="00EF5075" w:rsidRDefault="00F94C16" w:rsidP="00875035">
            <w:pPr>
              <w:ind w:left="720"/>
              <w:rPr>
                <w:rFonts w:ascii="Calibri" w:hAnsi="Calibri"/>
                <w:color w:val="000000" w:themeColor="text1"/>
                <w:sz w:val="20"/>
              </w:rPr>
            </w:pPr>
          </w:p>
          <w:p w14:paraId="132ECD7E"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Mielipidekysely seurakuntalaisille</w:t>
            </w:r>
          </w:p>
          <w:p w14:paraId="058E1AFE"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Kohdennetut kutsutilaisuudet</w:t>
            </w:r>
          </w:p>
          <w:p w14:paraId="37AE28F0"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Spontaania toimintaa yhdessä (marja-/laavuretki)</w:t>
            </w:r>
          </w:p>
          <w:p w14:paraId="2F654E8A"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Edistetään tasa-arvoa</w:t>
            </w:r>
          </w:p>
          <w:p w14:paraId="5C82C552"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huomioidaan lapset ja nuoret seurakunnan jäseninä</w:t>
            </w:r>
          </w:p>
          <w:p w14:paraId="1FD8B5AE" w14:textId="77777777" w:rsidR="00F94C16" w:rsidRPr="00EF5075" w:rsidRDefault="00F94C16" w:rsidP="00875035">
            <w:pPr>
              <w:ind w:left="720"/>
              <w:rPr>
                <w:rFonts w:ascii="Calibri" w:hAnsi="Calibri"/>
                <w:color w:val="000000" w:themeColor="text1"/>
                <w:sz w:val="20"/>
                <w:lang w:val="fi-FI"/>
              </w:rPr>
            </w:pPr>
          </w:p>
        </w:tc>
      </w:tr>
      <w:tr w:rsidR="00F94C16" w:rsidRPr="00015C54" w14:paraId="1B6111F6" w14:textId="77777777" w:rsidTr="00875035">
        <w:trPr>
          <w:trHeight w:val="755"/>
        </w:trPr>
        <w:tc>
          <w:tcPr>
            <w:tcW w:w="2489" w:type="dxa"/>
            <w:shd w:val="clear" w:color="auto" w:fill="auto"/>
          </w:tcPr>
          <w:p w14:paraId="454E06C1" w14:textId="77777777" w:rsidR="00F94C16" w:rsidRPr="00EF5075" w:rsidRDefault="00F94C16" w:rsidP="00875035">
            <w:pPr>
              <w:jc w:val="center"/>
              <w:rPr>
                <w:rFonts w:ascii="Calibri" w:hAnsi="Calibri"/>
                <w:b/>
                <w:smallCaps/>
                <w:color w:val="000000" w:themeColor="text1"/>
                <w:sz w:val="20"/>
                <w:lang w:val="fi-FI"/>
              </w:rPr>
            </w:pPr>
          </w:p>
          <w:p w14:paraId="5D65ED95"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Usko ja</w:t>
            </w:r>
          </w:p>
          <w:p w14:paraId="2A58544F"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sen jakaminen</w:t>
            </w:r>
          </w:p>
        </w:tc>
        <w:tc>
          <w:tcPr>
            <w:tcW w:w="7429" w:type="dxa"/>
            <w:shd w:val="clear" w:color="auto" w:fill="auto"/>
          </w:tcPr>
          <w:p w14:paraId="19A712C0" w14:textId="77777777" w:rsidR="00F94C16" w:rsidRPr="00EF5075" w:rsidRDefault="00F94C16" w:rsidP="00875035">
            <w:pPr>
              <w:ind w:left="720"/>
              <w:rPr>
                <w:rFonts w:ascii="Calibri" w:hAnsi="Calibri"/>
                <w:color w:val="000000" w:themeColor="text1"/>
                <w:sz w:val="20"/>
              </w:rPr>
            </w:pPr>
          </w:p>
          <w:p w14:paraId="3986FE22"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Hengelliset tilaisuudet eri ympäristöissä (kyläkirkko)</w:t>
            </w:r>
          </w:p>
          <w:p w14:paraId="0AD0228A"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 xml:space="preserve">Teemaillat </w:t>
            </w:r>
          </w:p>
          <w:p w14:paraId="6DC9C6D8"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Vieraillaan toisissa seurakunnissa/yhteisöissä ja kutsutaan vieraita</w:t>
            </w:r>
          </w:p>
          <w:p w14:paraId="70DE4DF1" w14:textId="77777777" w:rsidR="00F94C16" w:rsidRPr="00EF5075" w:rsidRDefault="00F94C16" w:rsidP="00875035">
            <w:pPr>
              <w:ind w:left="720"/>
              <w:rPr>
                <w:rFonts w:ascii="Calibri" w:hAnsi="Calibri"/>
                <w:color w:val="000000" w:themeColor="text1"/>
                <w:sz w:val="20"/>
                <w:lang w:val="fi-FI"/>
              </w:rPr>
            </w:pPr>
          </w:p>
        </w:tc>
      </w:tr>
      <w:tr w:rsidR="00F94C16" w:rsidRPr="00EF5075" w14:paraId="4DA75098" w14:textId="77777777" w:rsidTr="00875035">
        <w:trPr>
          <w:trHeight w:val="786"/>
        </w:trPr>
        <w:tc>
          <w:tcPr>
            <w:tcW w:w="2489" w:type="dxa"/>
            <w:shd w:val="clear" w:color="auto" w:fill="auto"/>
          </w:tcPr>
          <w:p w14:paraId="75FAC422" w14:textId="77777777" w:rsidR="00F94C16" w:rsidRPr="00EF5075" w:rsidRDefault="00F94C16" w:rsidP="00875035">
            <w:pPr>
              <w:jc w:val="center"/>
              <w:rPr>
                <w:rFonts w:ascii="Calibri" w:hAnsi="Calibri"/>
                <w:b/>
                <w:smallCaps/>
                <w:color w:val="000000" w:themeColor="text1"/>
                <w:sz w:val="20"/>
                <w:lang w:val="fi-FI"/>
              </w:rPr>
            </w:pPr>
          </w:p>
          <w:p w14:paraId="30434E47"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Yhteisöllisyys ja voimaannuttaminen</w:t>
            </w:r>
          </w:p>
        </w:tc>
        <w:tc>
          <w:tcPr>
            <w:tcW w:w="7429" w:type="dxa"/>
            <w:shd w:val="clear" w:color="auto" w:fill="auto"/>
          </w:tcPr>
          <w:p w14:paraId="211ED26F" w14:textId="77777777" w:rsidR="00F94C16" w:rsidRPr="00EF5075" w:rsidRDefault="00F94C16" w:rsidP="00875035">
            <w:pPr>
              <w:ind w:left="720"/>
              <w:rPr>
                <w:rFonts w:ascii="Calibri" w:hAnsi="Calibri"/>
                <w:color w:val="000000" w:themeColor="text1"/>
                <w:sz w:val="20"/>
              </w:rPr>
            </w:pPr>
          </w:p>
          <w:p w14:paraId="367BC198"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Aito kiinnostus lähimmäisiä kohtaan</w:t>
            </w:r>
          </w:p>
          <w:p w14:paraId="44BEB2D2"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Seurakunta tutuksi uudella tavalla</w:t>
            </w:r>
          </w:p>
          <w:p w14:paraId="62DEEA85"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Yhdessä tekeminen (talkoot)</w:t>
            </w:r>
          </w:p>
          <w:p w14:paraId="1CD7CE0E"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Eri ikäpolvet useammin yhteen</w:t>
            </w:r>
          </w:p>
          <w:p w14:paraId="1E08AB7B" w14:textId="77777777" w:rsidR="00F94C16" w:rsidRPr="00EF5075" w:rsidRDefault="00F94C16" w:rsidP="00875035">
            <w:pPr>
              <w:ind w:left="720"/>
              <w:rPr>
                <w:rFonts w:ascii="Calibri" w:hAnsi="Calibri"/>
                <w:color w:val="000000" w:themeColor="text1"/>
                <w:sz w:val="20"/>
              </w:rPr>
            </w:pPr>
          </w:p>
        </w:tc>
      </w:tr>
      <w:tr w:rsidR="00F94C16" w:rsidRPr="00015C54" w14:paraId="6879F355" w14:textId="77777777" w:rsidTr="00875035">
        <w:trPr>
          <w:trHeight w:val="755"/>
        </w:trPr>
        <w:tc>
          <w:tcPr>
            <w:tcW w:w="2489" w:type="dxa"/>
            <w:shd w:val="clear" w:color="auto" w:fill="auto"/>
          </w:tcPr>
          <w:p w14:paraId="26CBB8ED" w14:textId="77777777" w:rsidR="00F94C16" w:rsidRPr="00EF5075" w:rsidRDefault="00F94C16" w:rsidP="00875035">
            <w:pPr>
              <w:jc w:val="center"/>
              <w:rPr>
                <w:rFonts w:ascii="Calibri" w:hAnsi="Calibri"/>
                <w:b/>
                <w:smallCaps/>
                <w:color w:val="000000" w:themeColor="text1"/>
                <w:sz w:val="20"/>
              </w:rPr>
            </w:pPr>
          </w:p>
          <w:p w14:paraId="7082308A"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Työntekijöiden moniosaaminen ja vastuu</w:t>
            </w:r>
          </w:p>
          <w:p w14:paraId="4D8D132C" w14:textId="77777777" w:rsidR="00F94C16" w:rsidRPr="00EF5075" w:rsidRDefault="00F94C16" w:rsidP="00875035">
            <w:pPr>
              <w:jc w:val="center"/>
              <w:rPr>
                <w:rFonts w:ascii="Calibri" w:hAnsi="Calibri"/>
                <w:b/>
                <w:smallCaps/>
                <w:color w:val="000000" w:themeColor="text1"/>
                <w:sz w:val="20"/>
              </w:rPr>
            </w:pPr>
          </w:p>
        </w:tc>
        <w:tc>
          <w:tcPr>
            <w:tcW w:w="7429" w:type="dxa"/>
            <w:shd w:val="clear" w:color="auto" w:fill="auto"/>
          </w:tcPr>
          <w:p w14:paraId="38254E56" w14:textId="77777777" w:rsidR="00F94C16" w:rsidRPr="00EF5075" w:rsidRDefault="00F94C16" w:rsidP="00875035">
            <w:pPr>
              <w:ind w:left="720"/>
              <w:rPr>
                <w:rFonts w:ascii="Calibri" w:hAnsi="Calibri"/>
                <w:color w:val="000000" w:themeColor="text1"/>
                <w:sz w:val="20"/>
              </w:rPr>
            </w:pPr>
          </w:p>
          <w:p w14:paraId="0A3AFA6F" w14:textId="77777777" w:rsidR="00F94C16" w:rsidRPr="00EF5075" w:rsidRDefault="00F94C16" w:rsidP="00875035">
            <w:pPr>
              <w:ind w:left="720"/>
              <w:rPr>
                <w:rFonts w:ascii="Calibri" w:hAnsi="Calibri"/>
                <w:color w:val="000000" w:themeColor="text1"/>
                <w:sz w:val="20"/>
              </w:rPr>
            </w:pPr>
          </w:p>
          <w:p w14:paraId="13A628DA"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 xml:space="preserve">Musiikin monipuolinen käyttö yhteisöllisyyden tukemisessa </w:t>
            </w:r>
          </w:p>
        </w:tc>
      </w:tr>
      <w:tr w:rsidR="00F94C16" w:rsidRPr="00015C54" w14:paraId="79785584" w14:textId="77777777" w:rsidTr="00875035">
        <w:trPr>
          <w:trHeight w:val="755"/>
        </w:trPr>
        <w:tc>
          <w:tcPr>
            <w:tcW w:w="2489" w:type="dxa"/>
            <w:shd w:val="clear" w:color="auto" w:fill="auto"/>
          </w:tcPr>
          <w:p w14:paraId="2978F04D" w14:textId="77777777" w:rsidR="00F94C16" w:rsidRPr="00EF5075" w:rsidRDefault="00F94C16" w:rsidP="00875035">
            <w:pPr>
              <w:jc w:val="center"/>
              <w:rPr>
                <w:rFonts w:ascii="Calibri" w:hAnsi="Calibri"/>
                <w:b/>
                <w:smallCaps/>
                <w:color w:val="000000" w:themeColor="text1"/>
                <w:sz w:val="20"/>
                <w:lang w:val="fi-FI"/>
              </w:rPr>
            </w:pPr>
          </w:p>
          <w:p w14:paraId="1FA78D72"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 xml:space="preserve">Seurakuntalainen tasavertaisena </w:t>
            </w:r>
          </w:p>
          <w:p w14:paraId="79EA0F39" w14:textId="77777777" w:rsidR="00F94C16" w:rsidRPr="00EF5075" w:rsidRDefault="00F94C16" w:rsidP="00875035">
            <w:pPr>
              <w:jc w:val="center"/>
              <w:rPr>
                <w:rFonts w:ascii="Calibri" w:hAnsi="Calibri"/>
                <w:b/>
                <w:smallCaps/>
                <w:color w:val="000000" w:themeColor="text1"/>
                <w:sz w:val="20"/>
              </w:rPr>
            </w:pPr>
          </w:p>
        </w:tc>
        <w:tc>
          <w:tcPr>
            <w:tcW w:w="7429" w:type="dxa"/>
            <w:shd w:val="clear" w:color="auto" w:fill="auto"/>
          </w:tcPr>
          <w:p w14:paraId="2357027B" w14:textId="77777777" w:rsidR="00F94C16" w:rsidRPr="00EF5075" w:rsidRDefault="00F94C16" w:rsidP="00875035">
            <w:pPr>
              <w:ind w:left="720"/>
              <w:rPr>
                <w:rFonts w:ascii="Calibri" w:hAnsi="Calibri"/>
                <w:color w:val="000000" w:themeColor="text1"/>
                <w:sz w:val="20"/>
              </w:rPr>
            </w:pPr>
          </w:p>
          <w:p w14:paraId="5C06FD6D"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Seurakuntalaisen mahdollisuus toteuttaa itseään ja lahjojaan</w:t>
            </w:r>
          </w:p>
          <w:p w14:paraId="13352926"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Annetaan vastuuta ja osoitetaan luottamusta</w:t>
            </w:r>
          </w:p>
        </w:tc>
      </w:tr>
      <w:tr w:rsidR="00F94C16" w:rsidRPr="00EF5075" w14:paraId="1D82702F" w14:textId="77777777" w:rsidTr="00875035">
        <w:trPr>
          <w:trHeight w:val="755"/>
        </w:trPr>
        <w:tc>
          <w:tcPr>
            <w:tcW w:w="2489" w:type="dxa"/>
            <w:shd w:val="clear" w:color="auto" w:fill="auto"/>
          </w:tcPr>
          <w:p w14:paraId="1875AA6F" w14:textId="77777777" w:rsidR="00F94C16" w:rsidRPr="00EF5075" w:rsidRDefault="00F94C16" w:rsidP="00875035">
            <w:pPr>
              <w:jc w:val="center"/>
              <w:rPr>
                <w:rFonts w:ascii="Calibri" w:hAnsi="Calibri"/>
                <w:b/>
                <w:smallCaps/>
                <w:color w:val="000000" w:themeColor="text1"/>
                <w:sz w:val="20"/>
                <w:lang w:val="fi-FI"/>
              </w:rPr>
            </w:pPr>
          </w:p>
          <w:p w14:paraId="75181300"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Kristillisyys elämäntapana</w:t>
            </w:r>
          </w:p>
          <w:p w14:paraId="379DED6C" w14:textId="77777777" w:rsidR="00F94C16" w:rsidRPr="00EF5075" w:rsidRDefault="00F94C16" w:rsidP="00875035">
            <w:pPr>
              <w:jc w:val="center"/>
              <w:rPr>
                <w:rFonts w:ascii="Calibri" w:hAnsi="Calibri"/>
                <w:b/>
                <w:smallCaps/>
                <w:color w:val="000000" w:themeColor="text1"/>
                <w:sz w:val="20"/>
              </w:rPr>
            </w:pPr>
          </w:p>
        </w:tc>
        <w:tc>
          <w:tcPr>
            <w:tcW w:w="7429" w:type="dxa"/>
            <w:shd w:val="clear" w:color="auto" w:fill="auto"/>
          </w:tcPr>
          <w:p w14:paraId="40AA1CFB" w14:textId="77777777" w:rsidR="00F94C16" w:rsidRPr="00EF5075" w:rsidRDefault="00F94C16" w:rsidP="00875035">
            <w:pPr>
              <w:ind w:left="720"/>
              <w:rPr>
                <w:rFonts w:ascii="Calibri" w:hAnsi="Calibri"/>
                <w:color w:val="000000" w:themeColor="text1"/>
                <w:sz w:val="20"/>
              </w:rPr>
            </w:pPr>
          </w:p>
          <w:p w14:paraId="59268D5E"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Tuetaan avoimuutta ja luottamuksellisuutta</w:t>
            </w:r>
          </w:p>
          <w:p w14:paraId="370A343A"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Avoin viestintä</w:t>
            </w:r>
          </w:p>
        </w:tc>
      </w:tr>
      <w:tr w:rsidR="00F94C16" w:rsidRPr="00EF5075" w14:paraId="4CBEE745" w14:textId="77777777" w:rsidTr="00875035">
        <w:trPr>
          <w:trHeight w:val="755"/>
        </w:trPr>
        <w:tc>
          <w:tcPr>
            <w:tcW w:w="2489" w:type="dxa"/>
            <w:shd w:val="clear" w:color="auto" w:fill="auto"/>
          </w:tcPr>
          <w:p w14:paraId="3016901E" w14:textId="77777777" w:rsidR="00F94C16" w:rsidRPr="00EF5075" w:rsidRDefault="00F94C16" w:rsidP="00875035">
            <w:pPr>
              <w:jc w:val="center"/>
              <w:rPr>
                <w:rFonts w:ascii="Calibri" w:hAnsi="Calibri"/>
                <w:b/>
                <w:smallCaps/>
                <w:color w:val="000000" w:themeColor="text1"/>
                <w:sz w:val="20"/>
              </w:rPr>
            </w:pPr>
          </w:p>
          <w:p w14:paraId="6CA3AEF4"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Riittävät resurssit</w:t>
            </w:r>
          </w:p>
        </w:tc>
        <w:tc>
          <w:tcPr>
            <w:tcW w:w="7429" w:type="dxa"/>
            <w:shd w:val="clear" w:color="auto" w:fill="auto"/>
          </w:tcPr>
          <w:p w14:paraId="5E7BC199" w14:textId="77777777" w:rsidR="00F94C16" w:rsidRPr="00EF5075" w:rsidRDefault="00F94C16" w:rsidP="00875035">
            <w:pPr>
              <w:rPr>
                <w:rFonts w:ascii="Calibri" w:hAnsi="Calibri"/>
                <w:b/>
                <w:color w:val="000000" w:themeColor="text1"/>
                <w:sz w:val="20"/>
              </w:rPr>
            </w:pPr>
          </w:p>
        </w:tc>
      </w:tr>
      <w:tr w:rsidR="00F94C16" w:rsidRPr="00EF5075" w14:paraId="06706B2E" w14:textId="77777777" w:rsidTr="00875035">
        <w:trPr>
          <w:trHeight w:val="755"/>
        </w:trPr>
        <w:tc>
          <w:tcPr>
            <w:tcW w:w="2489" w:type="dxa"/>
            <w:shd w:val="clear" w:color="auto" w:fill="auto"/>
          </w:tcPr>
          <w:p w14:paraId="52BB0FFE" w14:textId="77777777" w:rsidR="00F94C16" w:rsidRPr="00EF5075" w:rsidRDefault="00F94C16" w:rsidP="00875035">
            <w:pPr>
              <w:jc w:val="center"/>
              <w:rPr>
                <w:rFonts w:ascii="Calibri" w:hAnsi="Calibri"/>
                <w:b/>
                <w:smallCaps/>
                <w:color w:val="000000" w:themeColor="text1"/>
                <w:sz w:val="20"/>
              </w:rPr>
            </w:pPr>
          </w:p>
          <w:p w14:paraId="6D615983"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Johtaminen</w:t>
            </w:r>
          </w:p>
        </w:tc>
        <w:tc>
          <w:tcPr>
            <w:tcW w:w="7429" w:type="dxa"/>
            <w:shd w:val="clear" w:color="auto" w:fill="auto"/>
          </w:tcPr>
          <w:p w14:paraId="4AB3F96A" w14:textId="77777777" w:rsidR="00F94C16" w:rsidRPr="00EF5075" w:rsidRDefault="00F94C16" w:rsidP="00875035">
            <w:pPr>
              <w:ind w:left="720"/>
              <w:rPr>
                <w:rFonts w:ascii="Calibri" w:hAnsi="Calibri"/>
                <w:color w:val="000000" w:themeColor="text1"/>
                <w:sz w:val="20"/>
              </w:rPr>
            </w:pPr>
          </w:p>
          <w:p w14:paraId="7574370A"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Luodaan hyvä yhteishenki</w:t>
            </w:r>
          </w:p>
        </w:tc>
      </w:tr>
      <w:tr w:rsidR="00F94C16" w:rsidRPr="00EF5075" w14:paraId="1EA68CAD" w14:textId="77777777" w:rsidTr="00875035">
        <w:trPr>
          <w:trHeight w:val="755"/>
        </w:trPr>
        <w:tc>
          <w:tcPr>
            <w:tcW w:w="2489" w:type="dxa"/>
            <w:shd w:val="clear" w:color="auto" w:fill="auto"/>
          </w:tcPr>
          <w:p w14:paraId="21CC7098" w14:textId="77777777" w:rsidR="00F94C16" w:rsidRPr="00EF5075" w:rsidRDefault="00F94C16" w:rsidP="00875035">
            <w:pPr>
              <w:jc w:val="center"/>
              <w:rPr>
                <w:rFonts w:ascii="Calibri" w:hAnsi="Calibri"/>
                <w:b/>
                <w:smallCaps/>
                <w:color w:val="000000" w:themeColor="text1"/>
                <w:sz w:val="20"/>
              </w:rPr>
            </w:pPr>
          </w:p>
          <w:p w14:paraId="3B08497E"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 xml:space="preserve">Heikoimmista </w:t>
            </w:r>
          </w:p>
          <w:p w14:paraId="47F82B2F"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huolehtiminen</w:t>
            </w:r>
          </w:p>
          <w:p w14:paraId="169D7DB2" w14:textId="77777777" w:rsidR="00F94C16" w:rsidRPr="00EF5075" w:rsidRDefault="00F94C16" w:rsidP="00875035">
            <w:pPr>
              <w:jc w:val="center"/>
              <w:rPr>
                <w:rFonts w:ascii="Calibri" w:hAnsi="Calibri"/>
                <w:b/>
                <w:smallCaps/>
                <w:color w:val="000000" w:themeColor="text1"/>
                <w:sz w:val="20"/>
              </w:rPr>
            </w:pPr>
          </w:p>
        </w:tc>
        <w:tc>
          <w:tcPr>
            <w:tcW w:w="7429" w:type="dxa"/>
            <w:shd w:val="clear" w:color="auto" w:fill="auto"/>
          </w:tcPr>
          <w:p w14:paraId="32EBE46A" w14:textId="77777777" w:rsidR="00F94C16" w:rsidRPr="00EF5075" w:rsidRDefault="00F94C16" w:rsidP="00875035">
            <w:pPr>
              <w:rPr>
                <w:rFonts w:ascii="Calibri" w:hAnsi="Calibri"/>
                <w:b/>
                <w:color w:val="000000" w:themeColor="text1"/>
                <w:sz w:val="20"/>
              </w:rPr>
            </w:pPr>
          </w:p>
        </w:tc>
      </w:tr>
    </w:tbl>
    <w:p w14:paraId="766F9E56" w14:textId="77777777" w:rsidR="00F94C16" w:rsidRPr="00EF5075" w:rsidRDefault="00F94C16" w:rsidP="00F94C16">
      <w:pPr>
        <w:rPr>
          <w:b/>
          <w:color w:val="000000" w:themeColor="text1"/>
          <w:sz w:val="20"/>
        </w:rPr>
      </w:pPr>
    </w:p>
    <w:p w14:paraId="331A531D" w14:textId="77777777" w:rsidR="00F94C16" w:rsidRPr="00EF5075" w:rsidRDefault="00F94C16" w:rsidP="00F94C16">
      <w:pPr>
        <w:jc w:val="center"/>
        <w:rPr>
          <w:rFonts w:ascii="Calibri" w:hAnsi="Calibri"/>
          <w:b/>
          <w:color w:val="000000" w:themeColor="text1"/>
        </w:rPr>
      </w:pPr>
    </w:p>
    <w:p w14:paraId="32212FDA" w14:textId="77777777" w:rsidR="003E50E4" w:rsidRDefault="003E50E4" w:rsidP="00F94C16">
      <w:pPr>
        <w:jc w:val="center"/>
        <w:rPr>
          <w:rFonts w:ascii="Calibri" w:hAnsi="Calibri"/>
          <w:b/>
          <w:color w:val="000000" w:themeColor="text1"/>
          <w:lang w:val="fi-FI"/>
        </w:rPr>
      </w:pPr>
    </w:p>
    <w:p w14:paraId="26C63D96" w14:textId="77777777" w:rsidR="003E50E4" w:rsidRDefault="003E50E4" w:rsidP="00F94C16">
      <w:pPr>
        <w:jc w:val="center"/>
        <w:rPr>
          <w:rFonts w:ascii="Calibri" w:hAnsi="Calibri"/>
          <w:b/>
          <w:color w:val="000000" w:themeColor="text1"/>
          <w:lang w:val="fi-FI"/>
        </w:rPr>
      </w:pPr>
    </w:p>
    <w:p w14:paraId="0002B203" w14:textId="77777777" w:rsidR="003E50E4" w:rsidRDefault="003E50E4" w:rsidP="00F94C16">
      <w:pPr>
        <w:jc w:val="center"/>
        <w:rPr>
          <w:rFonts w:ascii="Calibri" w:hAnsi="Calibri"/>
          <w:b/>
          <w:color w:val="000000" w:themeColor="text1"/>
          <w:lang w:val="fi-FI"/>
        </w:rPr>
      </w:pPr>
    </w:p>
    <w:p w14:paraId="2D747A9D" w14:textId="77777777" w:rsidR="003E50E4" w:rsidRDefault="003E50E4" w:rsidP="00F94C16">
      <w:pPr>
        <w:jc w:val="center"/>
        <w:rPr>
          <w:rFonts w:ascii="Calibri" w:hAnsi="Calibri"/>
          <w:b/>
          <w:color w:val="000000" w:themeColor="text1"/>
          <w:lang w:val="fi-FI"/>
        </w:rPr>
      </w:pPr>
    </w:p>
    <w:p w14:paraId="0F36121B" w14:textId="77777777" w:rsidR="003E50E4" w:rsidRDefault="003E50E4" w:rsidP="00F94C16">
      <w:pPr>
        <w:jc w:val="center"/>
        <w:rPr>
          <w:rFonts w:ascii="Calibri" w:hAnsi="Calibri"/>
          <w:b/>
          <w:color w:val="000000" w:themeColor="text1"/>
          <w:lang w:val="fi-FI"/>
        </w:rPr>
      </w:pPr>
    </w:p>
    <w:p w14:paraId="3764E5C5" w14:textId="77777777" w:rsidR="003E50E4" w:rsidRDefault="003E50E4" w:rsidP="00F94C16">
      <w:pPr>
        <w:jc w:val="center"/>
        <w:rPr>
          <w:rFonts w:ascii="Calibri" w:hAnsi="Calibri"/>
          <w:b/>
          <w:color w:val="000000" w:themeColor="text1"/>
          <w:lang w:val="fi-FI"/>
        </w:rPr>
      </w:pPr>
    </w:p>
    <w:p w14:paraId="18C72442" w14:textId="77777777" w:rsidR="003E50E4" w:rsidRDefault="003E50E4" w:rsidP="00F94C16">
      <w:pPr>
        <w:jc w:val="center"/>
        <w:rPr>
          <w:rFonts w:ascii="Calibri" w:hAnsi="Calibri"/>
          <w:b/>
          <w:color w:val="000000" w:themeColor="text1"/>
          <w:lang w:val="fi-FI"/>
        </w:rPr>
      </w:pPr>
    </w:p>
    <w:p w14:paraId="639DC88E" w14:textId="34CF88FD" w:rsidR="00F94C16" w:rsidRPr="00EF5075" w:rsidRDefault="00F94C16" w:rsidP="00F94C16">
      <w:pPr>
        <w:jc w:val="center"/>
        <w:rPr>
          <w:rFonts w:ascii="Calibri" w:hAnsi="Calibri"/>
          <w:b/>
          <w:color w:val="000000" w:themeColor="text1"/>
          <w:lang w:val="fi-FI"/>
        </w:rPr>
      </w:pPr>
      <w:r w:rsidRPr="00EF5075">
        <w:rPr>
          <w:rFonts w:ascii="Calibri" w:hAnsi="Calibri"/>
          <w:b/>
          <w:color w:val="000000" w:themeColor="text1"/>
          <w:lang w:val="fi-FI"/>
        </w:rPr>
        <w:lastRenderedPageBreak/>
        <w:t xml:space="preserve">Neljäs askel visioon: TOIMINNAN TURVAAMINEN </w:t>
      </w:r>
    </w:p>
    <w:p w14:paraId="3723ED64" w14:textId="77777777" w:rsidR="00F94C16" w:rsidRPr="00EF5075" w:rsidRDefault="00F94C16" w:rsidP="00F94C16">
      <w:pPr>
        <w:jc w:val="center"/>
        <w:rPr>
          <w:rFonts w:ascii="Calibri" w:hAnsi="Calibri"/>
          <w:b/>
          <w:color w:val="000000" w:themeColor="text1"/>
          <w:lang w:val="fi-FI"/>
        </w:rPr>
      </w:pPr>
    </w:p>
    <w:p w14:paraId="7856EE31" w14:textId="77777777" w:rsidR="00F94C16" w:rsidRPr="00EF5075" w:rsidRDefault="00F94C16" w:rsidP="00F94C16">
      <w:pPr>
        <w:jc w:val="center"/>
        <w:rPr>
          <w:rFonts w:ascii="Calibri" w:hAnsi="Calibri"/>
          <w:b/>
          <w:color w:val="000000" w:themeColor="text1"/>
          <w:sz w:val="20"/>
          <w:lang w:val="fi-FI"/>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7379"/>
      </w:tblGrid>
      <w:tr w:rsidR="00F94C16" w:rsidRPr="00EF5075" w14:paraId="144D4CAD" w14:textId="77777777" w:rsidTr="00875035">
        <w:trPr>
          <w:cantSplit/>
          <w:trHeight w:val="519"/>
        </w:trPr>
        <w:tc>
          <w:tcPr>
            <w:tcW w:w="2537" w:type="dxa"/>
            <w:shd w:val="clear" w:color="auto" w:fill="auto"/>
          </w:tcPr>
          <w:p w14:paraId="39FCB7FA" w14:textId="77777777" w:rsidR="00F94C16" w:rsidRPr="00EF5075" w:rsidRDefault="00F94C16" w:rsidP="00875035">
            <w:pPr>
              <w:spacing w:before="120" w:after="120"/>
              <w:jc w:val="center"/>
              <w:rPr>
                <w:rFonts w:ascii="Calibri" w:hAnsi="Calibri"/>
                <w:b/>
                <w:smallCaps/>
                <w:color w:val="000000" w:themeColor="text1"/>
                <w:sz w:val="20"/>
              </w:rPr>
            </w:pPr>
            <w:r w:rsidRPr="00EF5075">
              <w:rPr>
                <w:rFonts w:ascii="Calibri" w:hAnsi="Calibri"/>
                <w:b/>
                <w:color w:val="000000" w:themeColor="text1"/>
                <w:sz w:val="20"/>
                <w:lang w:val="fi-FI"/>
              </w:rPr>
              <w:t xml:space="preserve">      </w:t>
            </w:r>
            <w:r w:rsidRPr="00EF5075">
              <w:rPr>
                <w:rFonts w:ascii="Calibri" w:hAnsi="Calibri"/>
                <w:b/>
                <w:color w:val="000000" w:themeColor="text1"/>
                <w:sz w:val="20"/>
              </w:rPr>
              <w:t>9 ikkunaa visioon</w:t>
            </w:r>
          </w:p>
        </w:tc>
        <w:tc>
          <w:tcPr>
            <w:tcW w:w="7379" w:type="dxa"/>
            <w:shd w:val="clear" w:color="auto" w:fill="auto"/>
          </w:tcPr>
          <w:p w14:paraId="2F2AB422" w14:textId="77777777" w:rsidR="00F94C16" w:rsidRPr="00EF5075" w:rsidRDefault="00F94C16" w:rsidP="00875035">
            <w:pPr>
              <w:spacing w:before="120"/>
              <w:ind w:left="714"/>
              <w:rPr>
                <w:rFonts w:ascii="Calibri" w:hAnsi="Calibri"/>
                <w:color w:val="000000" w:themeColor="text1"/>
                <w:sz w:val="20"/>
              </w:rPr>
            </w:pPr>
            <w:r w:rsidRPr="00EF5075">
              <w:rPr>
                <w:rFonts w:ascii="Calibri" w:hAnsi="Calibri"/>
                <w:b/>
                <w:color w:val="000000" w:themeColor="text1"/>
                <w:sz w:val="20"/>
              </w:rPr>
              <w:t xml:space="preserve">                            Toiminnalliset tavoitteet</w:t>
            </w:r>
          </w:p>
        </w:tc>
      </w:tr>
      <w:tr w:rsidR="00F94C16" w:rsidRPr="00EF5075" w14:paraId="7C8D1918" w14:textId="77777777" w:rsidTr="00875035">
        <w:trPr>
          <w:cantSplit/>
          <w:trHeight w:val="519"/>
        </w:trPr>
        <w:tc>
          <w:tcPr>
            <w:tcW w:w="2537" w:type="dxa"/>
            <w:shd w:val="clear" w:color="auto" w:fill="auto"/>
          </w:tcPr>
          <w:p w14:paraId="748357E5" w14:textId="77777777" w:rsidR="00F94C16" w:rsidRPr="00EF5075" w:rsidRDefault="00F94C16" w:rsidP="00875035">
            <w:pPr>
              <w:jc w:val="center"/>
              <w:rPr>
                <w:rFonts w:ascii="Calibri" w:hAnsi="Calibri"/>
                <w:b/>
                <w:smallCaps/>
                <w:color w:val="000000" w:themeColor="text1"/>
                <w:sz w:val="20"/>
              </w:rPr>
            </w:pPr>
          </w:p>
          <w:p w14:paraId="6DCFDE3B" w14:textId="77777777" w:rsidR="00F94C16" w:rsidRPr="00EF5075" w:rsidRDefault="00F94C16" w:rsidP="00875035">
            <w:pPr>
              <w:jc w:val="center"/>
              <w:rPr>
                <w:rFonts w:ascii="Calibri" w:hAnsi="Calibri"/>
                <w:b/>
                <w:smallCaps/>
                <w:color w:val="000000" w:themeColor="text1"/>
                <w:sz w:val="20"/>
              </w:rPr>
            </w:pPr>
          </w:p>
          <w:p w14:paraId="5A8D68F4" w14:textId="77777777" w:rsidR="00F94C16" w:rsidRPr="00EF5075" w:rsidRDefault="00F94C16" w:rsidP="00875035">
            <w:pPr>
              <w:jc w:val="center"/>
              <w:rPr>
                <w:rFonts w:ascii="Calibri" w:hAnsi="Calibri"/>
                <w:b/>
                <w:smallCaps/>
                <w:color w:val="000000" w:themeColor="text1"/>
                <w:sz w:val="20"/>
              </w:rPr>
            </w:pPr>
          </w:p>
          <w:p w14:paraId="7E004BA7"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Jäsenidentiteetti</w:t>
            </w:r>
          </w:p>
          <w:p w14:paraId="6C633EE6" w14:textId="77777777" w:rsidR="00F94C16" w:rsidRPr="00EF5075" w:rsidRDefault="00F94C16" w:rsidP="00875035">
            <w:pPr>
              <w:jc w:val="center"/>
              <w:rPr>
                <w:rFonts w:ascii="Calibri" w:hAnsi="Calibri"/>
                <w:b/>
                <w:smallCaps/>
                <w:color w:val="000000" w:themeColor="text1"/>
                <w:sz w:val="20"/>
              </w:rPr>
            </w:pPr>
          </w:p>
        </w:tc>
        <w:tc>
          <w:tcPr>
            <w:tcW w:w="7379" w:type="dxa"/>
            <w:shd w:val="clear" w:color="auto" w:fill="auto"/>
          </w:tcPr>
          <w:p w14:paraId="3670F9DD" w14:textId="77777777" w:rsidR="00F94C16" w:rsidRPr="00EF5075" w:rsidRDefault="00F94C16" w:rsidP="00875035">
            <w:pPr>
              <w:numPr>
                <w:ilvl w:val="0"/>
                <w:numId w:val="4"/>
              </w:numPr>
              <w:overflowPunct/>
              <w:autoSpaceDE/>
              <w:autoSpaceDN/>
              <w:adjustRightInd/>
              <w:spacing w:before="120"/>
              <w:ind w:left="714" w:hanging="357"/>
              <w:rPr>
                <w:rFonts w:ascii="Calibri" w:hAnsi="Calibri"/>
                <w:color w:val="000000" w:themeColor="text1"/>
                <w:sz w:val="20"/>
              </w:rPr>
            </w:pPr>
            <w:r w:rsidRPr="00EF5075">
              <w:rPr>
                <w:rFonts w:ascii="Calibri" w:hAnsi="Calibri"/>
                <w:color w:val="000000" w:themeColor="text1"/>
                <w:sz w:val="20"/>
              </w:rPr>
              <w:t>Seurakuntalaiset näkyvästi ja vastuullisesti mukana</w:t>
            </w:r>
          </w:p>
          <w:p w14:paraId="272E53F3" w14:textId="77777777" w:rsidR="00F94C16" w:rsidRPr="00EF5075" w:rsidRDefault="00F94C16" w:rsidP="00875035">
            <w:pPr>
              <w:numPr>
                <w:ilvl w:val="0"/>
                <w:numId w:val="4"/>
              </w:numPr>
              <w:overflowPunct/>
              <w:autoSpaceDE/>
              <w:autoSpaceDN/>
              <w:adjustRightInd/>
              <w:rPr>
                <w:rFonts w:ascii="Calibri" w:hAnsi="Calibri"/>
                <w:color w:val="000000" w:themeColor="text1"/>
                <w:sz w:val="20"/>
              </w:rPr>
            </w:pPr>
            <w:r w:rsidRPr="00EF5075">
              <w:rPr>
                <w:rFonts w:ascii="Calibri" w:hAnsi="Calibri"/>
                <w:color w:val="000000" w:themeColor="text1"/>
                <w:sz w:val="20"/>
              </w:rPr>
              <w:t>Nykytekniikan hyödyntäminen</w:t>
            </w:r>
          </w:p>
          <w:p w14:paraId="375761C0" w14:textId="77777777" w:rsidR="00F94C16" w:rsidRPr="00EF5075" w:rsidRDefault="00F94C16" w:rsidP="00875035">
            <w:pPr>
              <w:numPr>
                <w:ilvl w:val="0"/>
                <w:numId w:val="4"/>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Yhteistyö toisten seurakuntien, yhteisöjen ja yrittäjien kanssa (talous, kiinteistö, keskusrekisteri, muu toiminta)</w:t>
            </w:r>
          </w:p>
          <w:p w14:paraId="2E4DDFBD" w14:textId="77777777" w:rsidR="00F94C16" w:rsidRPr="00EF5075" w:rsidRDefault="00F94C16" w:rsidP="00875035">
            <w:pPr>
              <w:numPr>
                <w:ilvl w:val="0"/>
                <w:numId w:val="4"/>
              </w:numPr>
              <w:overflowPunct/>
              <w:autoSpaceDE/>
              <w:autoSpaceDN/>
              <w:adjustRightInd/>
              <w:spacing w:after="120"/>
              <w:ind w:left="714" w:hanging="357"/>
              <w:rPr>
                <w:rFonts w:ascii="Calibri" w:hAnsi="Calibri"/>
                <w:color w:val="000000" w:themeColor="text1"/>
                <w:sz w:val="20"/>
              </w:rPr>
            </w:pPr>
            <w:r w:rsidRPr="00EF5075">
              <w:rPr>
                <w:rFonts w:ascii="Calibri" w:hAnsi="Calibri"/>
                <w:color w:val="000000" w:themeColor="text1"/>
                <w:sz w:val="20"/>
              </w:rPr>
              <w:t>Yksilön kohtaaminen</w:t>
            </w:r>
          </w:p>
        </w:tc>
      </w:tr>
      <w:tr w:rsidR="00F94C16" w:rsidRPr="00EF5075" w14:paraId="53E05771" w14:textId="77777777" w:rsidTr="00875035">
        <w:trPr>
          <w:cantSplit/>
          <w:trHeight w:val="519"/>
        </w:trPr>
        <w:tc>
          <w:tcPr>
            <w:tcW w:w="2537" w:type="dxa"/>
            <w:shd w:val="clear" w:color="auto" w:fill="auto"/>
          </w:tcPr>
          <w:p w14:paraId="4C0899D7" w14:textId="77777777" w:rsidR="00F94C16" w:rsidRPr="00EF5075" w:rsidRDefault="00F94C16" w:rsidP="00875035">
            <w:pPr>
              <w:jc w:val="center"/>
              <w:rPr>
                <w:rFonts w:ascii="Calibri" w:hAnsi="Calibri"/>
                <w:b/>
                <w:smallCaps/>
                <w:color w:val="000000" w:themeColor="text1"/>
                <w:sz w:val="20"/>
              </w:rPr>
            </w:pPr>
          </w:p>
          <w:p w14:paraId="0102AB25"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Usko ja</w:t>
            </w:r>
          </w:p>
          <w:p w14:paraId="5E6C5C58"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sen jakaminen</w:t>
            </w:r>
          </w:p>
          <w:p w14:paraId="7E1F74C2" w14:textId="77777777" w:rsidR="00F94C16" w:rsidRPr="00EF5075" w:rsidRDefault="00F94C16" w:rsidP="00875035">
            <w:pPr>
              <w:jc w:val="center"/>
              <w:rPr>
                <w:rFonts w:ascii="Calibri" w:hAnsi="Calibri"/>
                <w:b/>
                <w:smallCaps/>
                <w:color w:val="000000" w:themeColor="text1"/>
                <w:sz w:val="20"/>
              </w:rPr>
            </w:pPr>
          </w:p>
        </w:tc>
        <w:tc>
          <w:tcPr>
            <w:tcW w:w="7379" w:type="dxa"/>
            <w:shd w:val="clear" w:color="auto" w:fill="auto"/>
          </w:tcPr>
          <w:p w14:paraId="17CF2526" w14:textId="77777777" w:rsidR="00F94C16" w:rsidRPr="00EF5075" w:rsidRDefault="00F94C16" w:rsidP="00875035">
            <w:pPr>
              <w:numPr>
                <w:ilvl w:val="0"/>
                <w:numId w:val="3"/>
              </w:numPr>
              <w:overflowPunct/>
              <w:autoSpaceDE/>
              <w:autoSpaceDN/>
              <w:adjustRightInd/>
              <w:spacing w:before="120"/>
              <w:ind w:left="714" w:hanging="357"/>
              <w:rPr>
                <w:rFonts w:ascii="Calibri" w:hAnsi="Calibri"/>
                <w:color w:val="000000" w:themeColor="text1"/>
                <w:sz w:val="20"/>
              </w:rPr>
            </w:pPr>
            <w:r w:rsidRPr="00EF5075">
              <w:rPr>
                <w:rFonts w:ascii="Calibri" w:hAnsi="Calibri"/>
                <w:color w:val="000000" w:themeColor="text1"/>
                <w:sz w:val="20"/>
              </w:rPr>
              <w:t>Jumalanpalvelusyhteisön korostaminen</w:t>
            </w:r>
          </w:p>
          <w:p w14:paraId="00D0E139"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Nykytekniikan hyödyntäminen</w:t>
            </w:r>
          </w:p>
          <w:p w14:paraId="685D06F2"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Erilaisten seurakuntalaisten huomioiminen</w:t>
            </w:r>
          </w:p>
        </w:tc>
      </w:tr>
      <w:tr w:rsidR="00F94C16" w:rsidRPr="00EF5075" w14:paraId="4C2BFADA" w14:textId="77777777" w:rsidTr="00875035">
        <w:trPr>
          <w:cantSplit/>
          <w:trHeight w:val="540"/>
        </w:trPr>
        <w:tc>
          <w:tcPr>
            <w:tcW w:w="2537" w:type="dxa"/>
            <w:shd w:val="clear" w:color="auto" w:fill="auto"/>
          </w:tcPr>
          <w:p w14:paraId="60877413" w14:textId="77777777" w:rsidR="00F94C16" w:rsidRPr="00EF5075" w:rsidRDefault="00F94C16" w:rsidP="00875035">
            <w:pPr>
              <w:spacing w:before="120" w:after="120"/>
              <w:jc w:val="center"/>
              <w:rPr>
                <w:rFonts w:ascii="Calibri" w:hAnsi="Calibri"/>
                <w:b/>
                <w:smallCaps/>
                <w:color w:val="000000" w:themeColor="text1"/>
                <w:sz w:val="20"/>
              </w:rPr>
            </w:pPr>
            <w:r w:rsidRPr="00EF5075">
              <w:rPr>
                <w:rFonts w:ascii="Calibri" w:hAnsi="Calibri"/>
                <w:b/>
                <w:smallCaps/>
                <w:color w:val="000000" w:themeColor="text1"/>
                <w:sz w:val="20"/>
              </w:rPr>
              <w:t>Yhteisöllisyys ja voimaannuttaminen</w:t>
            </w:r>
          </w:p>
        </w:tc>
        <w:tc>
          <w:tcPr>
            <w:tcW w:w="7379" w:type="dxa"/>
            <w:shd w:val="clear" w:color="auto" w:fill="auto"/>
          </w:tcPr>
          <w:p w14:paraId="477CD791" w14:textId="77777777" w:rsidR="00F94C16" w:rsidRPr="00EF5075" w:rsidRDefault="00F94C16" w:rsidP="00875035">
            <w:pPr>
              <w:numPr>
                <w:ilvl w:val="0"/>
                <w:numId w:val="3"/>
              </w:numPr>
              <w:overflowPunct/>
              <w:autoSpaceDE/>
              <w:autoSpaceDN/>
              <w:adjustRightInd/>
              <w:spacing w:before="120"/>
              <w:ind w:left="714" w:hanging="357"/>
              <w:rPr>
                <w:rFonts w:ascii="Calibri" w:hAnsi="Calibri"/>
                <w:color w:val="000000" w:themeColor="text1"/>
                <w:sz w:val="20"/>
              </w:rPr>
            </w:pPr>
            <w:r w:rsidRPr="00EF5075">
              <w:rPr>
                <w:rFonts w:ascii="Calibri" w:hAnsi="Calibri"/>
                <w:color w:val="000000" w:themeColor="text1"/>
                <w:sz w:val="20"/>
              </w:rPr>
              <w:t>Jumalanpalvelusyhteisön korostaminen</w:t>
            </w:r>
          </w:p>
          <w:p w14:paraId="1B66A746" w14:textId="77777777" w:rsidR="00F94C16" w:rsidRPr="00EF5075" w:rsidRDefault="00F94C16" w:rsidP="00875035">
            <w:pPr>
              <w:ind w:left="720"/>
              <w:rPr>
                <w:rFonts w:ascii="Calibri" w:hAnsi="Calibri"/>
                <w:color w:val="000000" w:themeColor="text1"/>
                <w:sz w:val="20"/>
              </w:rPr>
            </w:pPr>
          </w:p>
        </w:tc>
      </w:tr>
      <w:tr w:rsidR="00F94C16" w:rsidRPr="00EF5075" w14:paraId="441EDB25" w14:textId="77777777" w:rsidTr="00875035">
        <w:trPr>
          <w:cantSplit/>
          <w:trHeight w:val="519"/>
        </w:trPr>
        <w:tc>
          <w:tcPr>
            <w:tcW w:w="2537" w:type="dxa"/>
            <w:shd w:val="clear" w:color="auto" w:fill="auto"/>
          </w:tcPr>
          <w:p w14:paraId="4E434F8A" w14:textId="77777777" w:rsidR="00F94C16" w:rsidRPr="00EF5075" w:rsidRDefault="00F94C16" w:rsidP="00875035">
            <w:pPr>
              <w:spacing w:before="120"/>
              <w:jc w:val="center"/>
              <w:rPr>
                <w:rFonts w:ascii="Calibri" w:hAnsi="Calibri"/>
                <w:b/>
                <w:smallCaps/>
                <w:color w:val="000000" w:themeColor="text1"/>
                <w:sz w:val="20"/>
              </w:rPr>
            </w:pPr>
            <w:r w:rsidRPr="00EF5075">
              <w:rPr>
                <w:rFonts w:ascii="Calibri" w:hAnsi="Calibri"/>
                <w:b/>
                <w:smallCaps/>
                <w:color w:val="000000" w:themeColor="text1"/>
                <w:sz w:val="20"/>
              </w:rPr>
              <w:t>Työntekijöiden moniosaaminen ja vastuu</w:t>
            </w:r>
          </w:p>
        </w:tc>
        <w:tc>
          <w:tcPr>
            <w:tcW w:w="7379" w:type="dxa"/>
            <w:shd w:val="clear" w:color="auto" w:fill="auto"/>
          </w:tcPr>
          <w:p w14:paraId="074F52E1" w14:textId="77777777" w:rsidR="00F94C16" w:rsidRPr="00EF5075" w:rsidRDefault="00F94C16" w:rsidP="00875035">
            <w:pPr>
              <w:numPr>
                <w:ilvl w:val="0"/>
                <w:numId w:val="3"/>
              </w:numPr>
              <w:overflowPunct/>
              <w:autoSpaceDE/>
              <w:autoSpaceDN/>
              <w:adjustRightInd/>
              <w:spacing w:before="120"/>
              <w:rPr>
                <w:rFonts w:ascii="Calibri" w:hAnsi="Calibri"/>
                <w:color w:val="000000" w:themeColor="text1"/>
                <w:sz w:val="20"/>
                <w:lang w:val="fi-FI"/>
              </w:rPr>
            </w:pPr>
            <w:r w:rsidRPr="00EF5075">
              <w:rPr>
                <w:rFonts w:ascii="Calibri" w:hAnsi="Calibri"/>
                <w:color w:val="000000" w:themeColor="text1"/>
                <w:sz w:val="20"/>
                <w:lang w:val="fi-FI"/>
              </w:rPr>
              <w:t>Taito löytää seurakuntalaisten kykyjä – ”headhunting”</w:t>
            </w:r>
          </w:p>
          <w:p w14:paraId="092B2AE1" w14:textId="77777777" w:rsidR="00F94C16" w:rsidRPr="00EF5075" w:rsidRDefault="00F94C16" w:rsidP="00875035">
            <w:pPr>
              <w:numPr>
                <w:ilvl w:val="0"/>
                <w:numId w:val="3"/>
              </w:numPr>
              <w:overflowPunct/>
              <w:autoSpaceDE/>
              <w:autoSpaceDN/>
              <w:adjustRightInd/>
              <w:ind w:left="714" w:hanging="357"/>
              <w:rPr>
                <w:rFonts w:ascii="Calibri" w:hAnsi="Calibri"/>
                <w:color w:val="000000" w:themeColor="text1"/>
                <w:sz w:val="20"/>
              </w:rPr>
            </w:pPr>
            <w:r w:rsidRPr="00EF5075">
              <w:rPr>
                <w:rFonts w:ascii="Calibri" w:hAnsi="Calibri"/>
                <w:color w:val="000000" w:themeColor="text1"/>
                <w:sz w:val="20"/>
              </w:rPr>
              <w:t>Hyödynnetään vierailijoita uusien toimintatapojen luomisessa</w:t>
            </w:r>
          </w:p>
          <w:p w14:paraId="5818A280" w14:textId="77777777" w:rsidR="00F94C16" w:rsidRPr="00EF5075" w:rsidRDefault="00F94C16" w:rsidP="00875035">
            <w:pPr>
              <w:spacing w:before="120"/>
              <w:rPr>
                <w:rFonts w:ascii="Calibri" w:hAnsi="Calibri"/>
                <w:color w:val="000000" w:themeColor="text1"/>
                <w:sz w:val="20"/>
              </w:rPr>
            </w:pPr>
          </w:p>
        </w:tc>
      </w:tr>
      <w:tr w:rsidR="00F94C16" w:rsidRPr="00015C54" w14:paraId="3175141E" w14:textId="77777777" w:rsidTr="00875035">
        <w:trPr>
          <w:cantSplit/>
          <w:trHeight w:val="519"/>
        </w:trPr>
        <w:tc>
          <w:tcPr>
            <w:tcW w:w="2537" w:type="dxa"/>
            <w:shd w:val="clear" w:color="auto" w:fill="auto"/>
          </w:tcPr>
          <w:p w14:paraId="6ECA01B1" w14:textId="77777777" w:rsidR="00F94C16" w:rsidRPr="00EF5075" w:rsidRDefault="00F94C16" w:rsidP="00875035">
            <w:pPr>
              <w:spacing w:before="120"/>
              <w:jc w:val="center"/>
              <w:rPr>
                <w:rFonts w:ascii="Calibri" w:hAnsi="Calibri"/>
                <w:b/>
                <w:smallCaps/>
                <w:color w:val="000000" w:themeColor="text1"/>
                <w:sz w:val="20"/>
              </w:rPr>
            </w:pPr>
            <w:r w:rsidRPr="00EF5075">
              <w:rPr>
                <w:rFonts w:ascii="Calibri" w:hAnsi="Calibri"/>
                <w:b/>
                <w:smallCaps/>
                <w:color w:val="000000" w:themeColor="text1"/>
                <w:sz w:val="20"/>
              </w:rPr>
              <w:t xml:space="preserve">Seurakuntalainen tasavertaisena </w:t>
            </w:r>
          </w:p>
          <w:p w14:paraId="56AFC8AD" w14:textId="77777777" w:rsidR="00F94C16" w:rsidRPr="00EF5075" w:rsidRDefault="00F94C16" w:rsidP="00875035">
            <w:pPr>
              <w:spacing w:before="120"/>
              <w:jc w:val="center"/>
              <w:rPr>
                <w:rFonts w:ascii="Calibri" w:hAnsi="Calibri"/>
                <w:b/>
                <w:smallCaps/>
                <w:color w:val="000000" w:themeColor="text1"/>
                <w:sz w:val="20"/>
              </w:rPr>
            </w:pPr>
          </w:p>
        </w:tc>
        <w:tc>
          <w:tcPr>
            <w:tcW w:w="7379" w:type="dxa"/>
            <w:shd w:val="clear" w:color="auto" w:fill="auto"/>
          </w:tcPr>
          <w:p w14:paraId="30B28BE9" w14:textId="77777777" w:rsidR="00F94C16" w:rsidRPr="00EF5075" w:rsidRDefault="00F94C16" w:rsidP="00875035">
            <w:pPr>
              <w:numPr>
                <w:ilvl w:val="0"/>
                <w:numId w:val="3"/>
              </w:numPr>
              <w:overflowPunct/>
              <w:autoSpaceDE/>
              <w:autoSpaceDN/>
              <w:adjustRightInd/>
              <w:spacing w:before="120"/>
              <w:ind w:left="714" w:hanging="357"/>
              <w:rPr>
                <w:rFonts w:ascii="Calibri" w:hAnsi="Calibri"/>
                <w:color w:val="000000" w:themeColor="text1"/>
                <w:sz w:val="20"/>
                <w:lang w:val="fi-FI"/>
              </w:rPr>
            </w:pPr>
            <w:r w:rsidRPr="00EF5075">
              <w:rPr>
                <w:rFonts w:ascii="Calibri" w:hAnsi="Calibri"/>
                <w:color w:val="000000" w:themeColor="text1"/>
                <w:sz w:val="20"/>
                <w:lang w:val="fi-FI"/>
              </w:rPr>
              <w:t>Tarjoudutaan seurakunnan tehtäviin omien vahvuuksien mukaan</w:t>
            </w:r>
          </w:p>
          <w:p w14:paraId="4CAE352C"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Lasketaan kynnystä olla mukana ja palvella omalla paikallaan</w:t>
            </w:r>
          </w:p>
          <w:p w14:paraId="523AB66B" w14:textId="77777777" w:rsidR="00F94C16" w:rsidRPr="00EF5075" w:rsidRDefault="00F94C16" w:rsidP="00875035">
            <w:pPr>
              <w:ind w:left="720"/>
              <w:rPr>
                <w:rFonts w:ascii="Calibri" w:hAnsi="Calibri"/>
                <w:color w:val="000000" w:themeColor="text1"/>
                <w:sz w:val="20"/>
                <w:lang w:val="fi-FI"/>
              </w:rPr>
            </w:pPr>
          </w:p>
        </w:tc>
      </w:tr>
      <w:tr w:rsidR="00F94C16" w:rsidRPr="00015C54" w14:paraId="7D606205" w14:textId="77777777" w:rsidTr="00875035">
        <w:trPr>
          <w:cantSplit/>
          <w:trHeight w:val="519"/>
        </w:trPr>
        <w:tc>
          <w:tcPr>
            <w:tcW w:w="2537" w:type="dxa"/>
            <w:shd w:val="clear" w:color="auto" w:fill="auto"/>
          </w:tcPr>
          <w:p w14:paraId="7391964A" w14:textId="77777777" w:rsidR="00F94C16" w:rsidRPr="00EF5075" w:rsidRDefault="00F94C16" w:rsidP="00875035">
            <w:pPr>
              <w:rPr>
                <w:rFonts w:ascii="Calibri" w:hAnsi="Calibri"/>
                <w:b/>
                <w:smallCaps/>
                <w:color w:val="000000" w:themeColor="text1"/>
                <w:sz w:val="20"/>
                <w:lang w:val="fi-FI"/>
              </w:rPr>
            </w:pPr>
          </w:p>
          <w:p w14:paraId="333F9B75"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Kristillisyys elämäntapana</w:t>
            </w:r>
          </w:p>
          <w:p w14:paraId="2A3B93AC" w14:textId="77777777" w:rsidR="00F94C16" w:rsidRPr="00EF5075" w:rsidRDefault="00F94C16" w:rsidP="00875035">
            <w:pPr>
              <w:jc w:val="center"/>
              <w:rPr>
                <w:rFonts w:ascii="Calibri" w:hAnsi="Calibri"/>
                <w:b/>
                <w:smallCaps/>
                <w:color w:val="000000" w:themeColor="text1"/>
                <w:sz w:val="20"/>
              </w:rPr>
            </w:pPr>
          </w:p>
        </w:tc>
        <w:tc>
          <w:tcPr>
            <w:tcW w:w="7379" w:type="dxa"/>
            <w:shd w:val="clear" w:color="auto" w:fill="auto"/>
          </w:tcPr>
          <w:p w14:paraId="4A9D01DA" w14:textId="77777777" w:rsidR="00F94C16" w:rsidRPr="00EF5075" w:rsidRDefault="00F94C16" w:rsidP="00875035">
            <w:pPr>
              <w:ind w:left="720"/>
              <w:rPr>
                <w:rFonts w:ascii="Calibri" w:hAnsi="Calibri"/>
                <w:color w:val="000000" w:themeColor="text1"/>
                <w:sz w:val="20"/>
              </w:rPr>
            </w:pPr>
          </w:p>
          <w:p w14:paraId="045CF645"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Seurakunta on siellä missä ihmiset</w:t>
            </w:r>
          </w:p>
        </w:tc>
      </w:tr>
      <w:tr w:rsidR="00F94C16" w:rsidRPr="00015C54" w14:paraId="64ADF213" w14:textId="77777777" w:rsidTr="00875035">
        <w:trPr>
          <w:cantSplit/>
          <w:trHeight w:val="519"/>
        </w:trPr>
        <w:tc>
          <w:tcPr>
            <w:tcW w:w="2537" w:type="dxa"/>
            <w:shd w:val="clear" w:color="auto" w:fill="auto"/>
          </w:tcPr>
          <w:p w14:paraId="759D596B" w14:textId="77777777" w:rsidR="00F94C16" w:rsidRPr="00EF5075" w:rsidRDefault="00F94C16" w:rsidP="00875035">
            <w:pPr>
              <w:jc w:val="center"/>
              <w:rPr>
                <w:rFonts w:ascii="Calibri" w:hAnsi="Calibri"/>
                <w:b/>
                <w:smallCaps/>
                <w:color w:val="000000" w:themeColor="text1"/>
                <w:sz w:val="20"/>
                <w:lang w:val="fi-FI"/>
              </w:rPr>
            </w:pPr>
          </w:p>
          <w:p w14:paraId="307C4499" w14:textId="77777777" w:rsidR="00F94C16" w:rsidRPr="00EF5075" w:rsidRDefault="00F94C16" w:rsidP="00875035">
            <w:pPr>
              <w:jc w:val="center"/>
              <w:rPr>
                <w:rFonts w:ascii="Calibri" w:hAnsi="Calibri"/>
                <w:b/>
                <w:smallCaps/>
                <w:color w:val="000000" w:themeColor="text1"/>
                <w:sz w:val="20"/>
              </w:rPr>
            </w:pPr>
            <w:r w:rsidRPr="00EF5075">
              <w:rPr>
                <w:rFonts w:ascii="Calibri" w:hAnsi="Calibri"/>
                <w:b/>
                <w:smallCaps/>
                <w:color w:val="000000" w:themeColor="text1"/>
                <w:sz w:val="20"/>
              </w:rPr>
              <w:t>Riittävät resurssit</w:t>
            </w:r>
          </w:p>
        </w:tc>
        <w:tc>
          <w:tcPr>
            <w:tcW w:w="7379" w:type="dxa"/>
            <w:shd w:val="clear" w:color="auto" w:fill="auto"/>
          </w:tcPr>
          <w:p w14:paraId="2A607C9F" w14:textId="77777777" w:rsidR="00F94C16" w:rsidRPr="00EF5075" w:rsidRDefault="00F94C16" w:rsidP="00875035">
            <w:pPr>
              <w:rPr>
                <w:rFonts w:ascii="Calibri" w:hAnsi="Calibri"/>
                <w:b/>
                <w:color w:val="000000" w:themeColor="text1"/>
                <w:sz w:val="20"/>
              </w:rPr>
            </w:pPr>
          </w:p>
          <w:p w14:paraId="5299ADD6"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Tarpeeton omaisuus realisoidaan ja toimitiloista huolehditaan</w:t>
            </w:r>
          </w:p>
          <w:p w14:paraId="6CAECEEB"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Tasapainoinen taloudenhoito</w:t>
            </w:r>
          </w:p>
          <w:p w14:paraId="094507F5"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Työtehtävien priorisointi – keskitytään olennaiseen</w:t>
            </w:r>
          </w:p>
          <w:p w14:paraId="384EFBC6"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Työntekijöistä huolehtiminen</w:t>
            </w:r>
          </w:p>
          <w:p w14:paraId="491DB67E"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Nykytekniikan hyödyntäminen</w:t>
            </w:r>
          </w:p>
          <w:p w14:paraId="13EED844"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Yhteistyö toisten seurakuntien, yhteisöjen ja yrittäjien kanssa</w:t>
            </w:r>
          </w:p>
          <w:p w14:paraId="4CEB7009"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Tulojen lisääminen</w:t>
            </w:r>
          </w:p>
          <w:p w14:paraId="7F35E01C"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Toiminnan parantamismenettely – prosessit kuntoon</w:t>
            </w:r>
          </w:p>
          <w:p w14:paraId="50E38004"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Seurakuntalaisten mielipiteiden säännöllinen kysyminen</w:t>
            </w:r>
          </w:p>
          <w:p w14:paraId="42B2FE62"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Jätetään mahdollisuus yhteisiin virkoihin toisten seurakuntien kanssa</w:t>
            </w:r>
          </w:p>
          <w:p w14:paraId="67D5C2C7" w14:textId="77777777" w:rsidR="00F94C16" w:rsidRPr="00EF5075" w:rsidRDefault="00F94C16" w:rsidP="00875035">
            <w:pPr>
              <w:numPr>
                <w:ilvl w:val="0"/>
                <w:numId w:val="3"/>
              </w:numPr>
              <w:overflowPunct/>
              <w:autoSpaceDE/>
              <w:autoSpaceDN/>
              <w:adjustRightInd/>
              <w:rPr>
                <w:rFonts w:ascii="Calibri" w:hAnsi="Calibri"/>
                <w:color w:val="000000" w:themeColor="text1"/>
                <w:sz w:val="20"/>
                <w:lang w:val="fi-FI"/>
              </w:rPr>
            </w:pPr>
            <w:r w:rsidRPr="00EF5075">
              <w:rPr>
                <w:rFonts w:ascii="Calibri" w:hAnsi="Calibri"/>
                <w:color w:val="000000" w:themeColor="text1"/>
                <w:sz w:val="20"/>
                <w:lang w:val="fi-FI"/>
              </w:rPr>
              <w:t>Yhdistetään ja/tai monipuolistetaan työntekijöiden tehtävänkuvia</w:t>
            </w:r>
          </w:p>
          <w:p w14:paraId="0E9E2995" w14:textId="77777777" w:rsidR="00F94C16" w:rsidRPr="00EF5075" w:rsidRDefault="00F94C16" w:rsidP="00875035">
            <w:pPr>
              <w:rPr>
                <w:rFonts w:ascii="Calibri" w:hAnsi="Calibri"/>
                <w:color w:val="000000" w:themeColor="text1"/>
                <w:sz w:val="20"/>
                <w:lang w:val="fi-FI"/>
              </w:rPr>
            </w:pPr>
          </w:p>
        </w:tc>
      </w:tr>
      <w:tr w:rsidR="00F94C16" w:rsidRPr="00EF5075" w14:paraId="1FCCCFD8" w14:textId="77777777" w:rsidTr="00875035">
        <w:trPr>
          <w:cantSplit/>
          <w:trHeight w:val="519"/>
        </w:trPr>
        <w:tc>
          <w:tcPr>
            <w:tcW w:w="2537" w:type="dxa"/>
            <w:shd w:val="clear" w:color="auto" w:fill="auto"/>
          </w:tcPr>
          <w:p w14:paraId="002C9E8B" w14:textId="77777777" w:rsidR="00F94C16" w:rsidRPr="00EF5075" w:rsidRDefault="00F94C16" w:rsidP="00875035">
            <w:pPr>
              <w:spacing w:before="120"/>
              <w:jc w:val="center"/>
              <w:rPr>
                <w:rFonts w:ascii="Calibri" w:hAnsi="Calibri"/>
                <w:b/>
                <w:smallCaps/>
                <w:color w:val="000000" w:themeColor="text1"/>
                <w:sz w:val="20"/>
              </w:rPr>
            </w:pPr>
            <w:r w:rsidRPr="00EF5075">
              <w:rPr>
                <w:rFonts w:ascii="Calibri" w:hAnsi="Calibri"/>
                <w:b/>
                <w:smallCaps/>
                <w:color w:val="000000" w:themeColor="text1"/>
                <w:sz w:val="20"/>
              </w:rPr>
              <w:t>Johtaminen</w:t>
            </w:r>
          </w:p>
        </w:tc>
        <w:tc>
          <w:tcPr>
            <w:tcW w:w="7379" w:type="dxa"/>
            <w:shd w:val="clear" w:color="auto" w:fill="auto"/>
          </w:tcPr>
          <w:p w14:paraId="4ACAF397" w14:textId="77777777" w:rsidR="00F94C16" w:rsidRPr="00EF5075" w:rsidRDefault="00F94C16" w:rsidP="00875035">
            <w:pPr>
              <w:numPr>
                <w:ilvl w:val="0"/>
                <w:numId w:val="3"/>
              </w:numPr>
              <w:overflowPunct/>
              <w:autoSpaceDE/>
              <w:autoSpaceDN/>
              <w:adjustRightInd/>
              <w:spacing w:before="120"/>
              <w:ind w:left="714" w:hanging="357"/>
              <w:rPr>
                <w:rFonts w:ascii="Calibri" w:hAnsi="Calibri"/>
                <w:color w:val="000000" w:themeColor="text1"/>
                <w:sz w:val="20"/>
                <w:lang w:val="fi-FI"/>
              </w:rPr>
            </w:pPr>
            <w:r w:rsidRPr="00EF5075">
              <w:rPr>
                <w:rFonts w:ascii="Calibri" w:hAnsi="Calibri"/>
                <w:color w:val="000000" w:themeColor="text1"/>
                <w:sz w:val="20"/>
                <w:lang w:val="fi-FI"/>
              </w:rPr>
              <w:t>Seurakunnan arvojen, vision ja tavoitteiden ymmärtäminen</w:t>
            </w:r>
          </w:p>
          <w:p w14:paraId="66EFD16E" w14:textId="77777777" w:rsidR="00F94C16" w:rsidRPr="00EF5075" w:rsidRDefault="00F94C16" w:rsidP="00875035">
            <w:pPr>
              <w:numPr>
                <w:ilvl w:val="0"/>
                <w:numId w:val="3"/>
              </w:numPr>
              <w:overflowPunct/>
              <w:autoSpaceDE/>
              <w:autoSpaceDN/>
              <w:adjustRightInd/>
              <w:rPr>
                <w:rFonts w:ascii="Calibri" w:hAnsi="Calibri"/>
                <w:color w:val="000000" w:themeColor="text1"/>
                <w:sz w:val="20"/>
              </w:rPr>
            </w:pPr>
            <w:r w:rsidRPr="00EF5075">
              <w:rPr>
                <w:rFonts w:ascii="Calibri" w:hAnsi="Calibri"/>
                <w:color w:val="000000" w:themeColor="text1"/>
                <w:sz w:val="20"/>
              </w:rPr>
              <w:t>Käytetään vierailijoita sparraamiseen</w:t>
            </w:r>
          </w:p>
          <w:p w14:paraId="19424E91" w14:textId="77777777" w:rsidR="00F94C16" w:rsidRPr="00EF5075" w:rsidRDefault="00F94C16" w:rsidP="00875035">
            <w:pPr>
              <w:ind w:left="720"/>
              <w:rPr>
                <w:rFonts w:ascii="Calibri" w:hAnsi="Calibri"/>
                <w:color w:val="000000" w:themeColor="text1"/>
                <w:sz w:val="20"/>
              </w:rPr>
            </w:pPr>
          </w:p>
        </w:tc>
      </w:tr>
      <w:tr w:rsidR="00F94C16" w:rsidRPr="00EF5075" w14:paraId="05CCF698" w14:textId="77777777" w:rsidTr="00875035">
        <w:trPr>
          <w:cantSplit/>
          <w:trHeight w:val="519"/>
        </w:trPr>
        <w:tc>
          <w:tcPr>
            <w:tcW w:w="2537" w:type="dxa"/>
            <w:shd w:val="clear" w:color="auto" w:fill="auto"/>
          </w:tcPr>
          <w:p w14:paraId="0F4E49AB" w14:textId="77777777" w:rsidR="00F94C16" w:rsidRPr="00EF5075" w:rsidRDefault="00F94C16" w:rsidP="00875035">
            <w:pPr>
              <w:spacing w:before="120"/>
              <w:jc w:val="center"/>
              <w:rPr>
                <w:rFonts w:ascii="Calibri" w:hAnsi="Calibri"/>
                <w:b/>
                <w:smallCaps/>
                <w:color w:val="000000" w:themeColor="text1"/>
                <w:sz w:val="20"/>
              </w:rPr>
            </w:pPr>
            <w:r w:rsidRPr="00EF5075">
              <w:rPr>
                <w:rFonts w:ascii="Calibri" w:hAnsi="Calibri"/>
                <w:b/>
                <w:smallCaps/>
                <w:color w:val="000000" w:themeColor="text1"/>
                <w:sz w:val="20"/>
              </w:rPr>
              <w:t xml:space="preserve">Heikoimmista </w:t>
            </w:r>
          </w:p>
          <w:p w14:paraId="496CE170" w14:textId="77777777" w:rsidR="00F94C16" w:rsidRPr="00EF5075" w:rsidRDefault="00F94C16" w:rsidP="00875035">
            <w:pPr>
              <w:spacing w:after="120"/>
              <w:jc w:val="center"/>
              <w:rPr>
                <w:rFonts w:ascii="Calibri" w:hAnsi="Calibri"/>
                <w:b/>
                <w:smallCaps/>
                <w:color w:val="000000" w:themeColor="text1"/>
                <w:sz w:val="20"/>
              </w:rPr>
            </w:pPr>
            <w:r w:rsidRPr="00EF5075">
              <w:rPr>
                <w:rFonts w:ascii="Calibri" w:hAnsi="Calibri"/>
                <w:b/>
                <w:smallCaps/>
                <w:color w:val="000000" w:themeColor="text1"/>
                <w:sz w:val="20"/>
              </w:rPr>
              <w:t>huolehtiminen</w:t>
            </w:r>
          </w:p>
        </w:tc>
        <w:tc>
          <w:tcPr>
            <w:tcW w:w="7379" w:type="dxa"/>
            <w:shd w:val="clear" w:color="auto" w:fill="auto"/>
          </w:tcPr>
          <w:p w14:paraId="711167FE" w14:textId="77777777" w:rsidR="00F94C16" w:rsidRPr="00EF5075" w:rsidRDefault="00F94C16" w:rsidP="00875035">
            <w:pPr>
              <w:ind w:left="720"/>
              <w:rPr>
                <w:rFonts w:ascii="Calibri" w:hAnsi="Calibri"/>
                <w:color w:val="000000" w:themeColor="text1"/>
                <w:sz w:val="20"/>
              </w:rPr>
            </w:pPr>
          </w:p>
          <w:p w14:paraId="43CF611A" w14:textId="77777777" w:rsidR="00F94C16" w:rsidRPr="00EF5075" w:rsidRDefault="00F94C16" w:rsidP="00875035">
            <w:pPr>
              <w:rPr>
                <w:rFonts w:ascii="Calibri" w:hAnsi="Calibri"/>
                <w:color w:val="000000" w:themeColor="text1"/>
                <w:sz w:val="20"/>
              </w:rPr>
            </w:pPr>
          </w:p>
        </w:tc>
      </w:tr>
    </w:tbl>
    <w:p w14:paraId="231CD806" w14:textId="77777777" w:rsidR="00F94C16" w:rsidRPr="000436DA" w:rsidRDefault="00F94C16" w:rsidP="00F94C16">
      <w:pPr>
        <w:rPr>
          <w:b/>
          <w:bCs/>
          <w:color w:val="FF0000"/>
        </w:rPr>
      </w:pPr>
    </w:p>
    <w:p w14:paraId="4C51A968" w14:textId="77777777" w:rsidR="00F94C16" w:rsidRDefault="00F94C16" w:rsidP="00B14E9A">
      <w:pPr>
        <w:rPr>
          <w:b/>
          <w:bCs/>
          <w:color w:val="000000" w:themeColor="text1"/>
          <w:szCs w:val="24"/>
          <w:lang w:val="fi-FI"/>
        </w:rPr>
      </w:pPr>
    </w:p>
    <w:p w14:paraId="2641498F" w14:textId="77777777" w:rsidR="003E50E4" w:rsidRDefault="003E50E4" w:rsidP="00B14E9A">
      <w:pPr>
        <w:rPr>
          <w:b/>
          <w:bCs/>
          <w:color w:val="000000" w:themeColor="text1"/>
          <w:szCs w:val="24"/>
          <w:lang w:val="fi-FI"/>
        </w:rPr>
      </w:pPr>
    </w:p>
    <w:p w14:paraId="3EB5258C" w14:textId="77777777" w:rsidR="003E50E4" w:rsidRDefault="003E50E4" w:rsidP="00B14E9A">
      <w:pPr>
        <w:rPr>
          <w:b/>
          <w:bCs/>
          <w:color w:val="000000" w:themeColor="text1"/>
          <w:szCs w:val="24"/>
          <w:lang w:val="fi-FI"/>
        </w:rPr>
      </w:pPr>
    </w:p>
    <w:p w14:paraId="11773E8E" w14:textId="77777777" w:rsidR="003E50E4" w:rsidRDefault="003E50E4" w:rsidP="00B14E9A">
      <w:pPr>
        <w:rPr>
          <w:b/>
          <w:bCs/>
          <w:color w:val="000000" w:themeColor="text1"/>
          <w:szCs w:val="24"/>
          <w:lang w:val="fi-FI"/>
        </w:rPr>
      </w:pPr>
    </w:p>
    <w:p w14:paraId="01AD8465" w14:textId="77777777" w:rsidR="003E50E4" w:rsidRDefault="003E50E4" w:rsidP="00B14E9A">
      <w:pPr>
        <w:rPr>
          <w:b/>
          <w:bCs/>
          <w:color w:val="000000" w:themeColor="text1"/>
          <w:szCs w:val="24"/>
          <w:lang w:val="fi-FI"/>
        </w:rPr>
      </w:pPr>
    </w:p>
    <w:p w14:paraId="6D11538B" w14:textId="26A777D9" w:rsidR="00B14E9A" w:rsidRPr="009A1DC0" w:rsidRDefault="00B14E9A" w:rsidP="00B14E9A">
      <w:pPr>
        <w:rPr>
          <w:b/>
          <w:bCs/>
          <w:color w:val="000000" w:themeColor="text1"/>
          <w:szCs w:val="24"/>
          <w:lang w:val="fi-FI"/>
        </w:rPr>
      </w:pPr>
      <w:r w:rsidRPr="009A1DC0">
        <w:rPr>
          <w:b/>
          <w:bCs/>
          <w:color w:val="000000" w:themeColor="text1"/>
          <w:szCs w:val="24"/>
          <w:lang w:val="fi-FI"/>
        </w:rPr>
        <w:lastRenderedPageBreak/>
        <w:t>Vastuu ympäristöstä</w:t>
      </w:r>
    </w:p>
    <w:p w14:paraId="1B54CBC4" w14:textId="1F19F1AD" w:rsidR="00D873AC" w:rsidRPr="009A1DC0" w:rsidRDefault="00D873AC" w:rsidP="00B14E9A">
      <w:pPr>
        <w:rPr>
          <w:b/>
          <w:bCs/>
          <w:color w:val="000000" w:themeColor="text1"/>
          <w:szCs w:val="24"/>
          <w:lang w:val="fi-FI"/>
        </w:rPr>
      </w:pPr>
    </w:p>
    <w:p w14:paraId="0D6A4A33" w14:textId="40378F30" w:rsidR="009A1DC0" w:rsidRDefault="009A1DC0" w:rsidP="00B14E9A">
      <w:pPr>
        <w:rPr>
          <w:color w:val="000000" w:themeColor="text1"/>
          <w:szCs w:val="24"/>
          <w:lang w:val="fi-FI"/>
        </w:rPr>
      </w:pPr>
      <w:r>
        <w:rPr>
          <w:color w:val="000000" w:themeColor="text1"/>
          <w:szCs w:val="24"/>
          <w:lang w:val="fi-FI"/>
        </w:rPr>
        <w:t xml:space="preserve">Toivakan seurakunta </w:t>
      </w:r>
      <w:r w:rsidR="00D873AC" w:rsidRPr="009A1DC0">
        <w:rPr>
          <w:color w:val="000000" w:themeColor="text1"/>
          <w:szCs w:val="24"/>
          <w:lang w:val="fi-FI"/>
        </w:rPr>
        <w:t>kantaa vastuuta ympäristöstä ja</w:t>
      </w:r>
      <w:r w:rsidR="006B695A">
        <w:rPr>
          <w:color w:val="000000" w:themeColor="text1"/>
          <w:szCs w:val="24"/>
          <w:lang w:val="fi-FI"/>
        </w:rPr>
        <w:t xml:space="preserve"> </w:t>
      </w:r>
      <w:r w:rsidR="00D873AC" w:rsidRPr="009A1DC0">
        <w:rPr>
          <w:color w:val="000000" w:themeColor="text1"/>
          <w:szCs w:val="24"/>
          <w:lang w:val="fi-FI"/>
        </w:rPr>
        <w:t>yhteiskunnasta</w:t>
      </w:r>
      <w:r w:rsidR="00446075" w:rsidRPr="009A1DC0">
        <w:rPr>
          <w:color w:val="000000" w:themeColor="text1"/>
          <w:szCs w:val="24"/>
          <w:lang w:val="fi-FI"/>
        </w:rPr>
        <w:t>.</w:t>
      </w:r>
      <w:r>
        <w:rPr>
          <w:color w:val="000000" w:themeColor="text1"/>
          <w:szCs w:val="24"/>
          <w:lang w:val="fi-FI"/>
        </w:rPr>
        <w:t xml:space="preserve"> Kokonaiskirkolla on tavoite</w:t>
      </w:r>
      <w:r w:rsidR="00CF1648">
        <w:rPr>
          <w:color w:val="000000" w:themeColor="text1"/>
          <w:szCs w:val="24"/>
          <w:lang w:val="fi-FI"/>
        </w:rPr>
        <w:t xml:space="preserve"> olla</w:t>
      </w:r>
      <w:r>
        <w:rPr>
          <w:color w:val="000000" w:themeColor="text1"/>
          <w:szCs w:val="24"/>
          <w:lang w:val="fi-FI"/>
        </w:rPr>
        <w:t xml:space="preserve"> </w:t>
      </w:r>
      <w:r w:rsidRPr="009A1DC0">
        <w:rPr>
          <w:smallCaps/>
          <w:color w:val="000000" w:themeColor="text1"/>
          <w:szCs w:val="24"/>
          <w:lang w:val="fi-FI"/>
        </w:rPr>
        <w:t>Hiilineutraali kirkko 2030</w:t>
      </w:r>
      <w:r>
        <w:rPr>
          <w:color w:val="000000" w:themeColor="text1"/>
          <w:szCs w:val="24"/>
          <w:lang w:val="fi-FI"/>
        </w:rPr>
        <w:t>.</w:t>
      </w:r>
      <w:r w:rsidR="006B695A">
        <w:rPr>
          <w:color w:val="000000" w:themeColor="text1"/>
          <w:szCs w:val="24"/>
          <w:lang w:val="fi-FI"/>
        </w:rPr>
        <w:t xml:space="preserve"> </w:t>
      </w:r>
      <w:r>
        <w:rPr>
          <w:color w:val="000000" w:themeColor="text1"/>
          <w:szCs w:val="24"/>
          <w:lang w:val="fi-FI"/>
        </w:rPr>
        <w:t xml:space="preserve">Toivakan seurakunnassa </w:t>
      </w:r>
      <w:r w:rsidR="00D81F94">
        <w:rPr>
          <w:color w:val="000000" w:themeColor="text1"/>
          <w:szCs w:val="24"/>
          <w:lang w:val="fi-FI"/>
        </w:rPr>
        <w:t xml:space="preserve">tahdotaan sitoutua </w:t>
      </w:r>
      <w:r>
        <w:rPr>
          <w:color w:val="000000" w:themeColor="text1"/>
          <w:szCs w:val="24"/>
          <w:lang w:val="fi-FI"/>
        </w:rPr>
        <w:t>kirkon ympäristöohjelmaan.</w:t>
      </w:r>
      <w:r w:rsidR="00D81F94">
        <w:rPr>
          <w:color w:val="000000" w:themeColor="text1"/>
          <w:szCs w:val="24"/>
          <w:lang w:val="fi-FI"/>
        </w:rPr>
        <w:t xml:space="preserve"> </w:t>
      </w:r>
      <w:r>
        <w:rPr>
          <w:color w:val="000000" w:themeColor="text1"/>
          <w:szCs w:val="24"/>
          <w:lang w:val="fi-FI"/>
        </w:rPr>
        <w:t xml:space="preserve">Ympäristödiplomin hankkiminen tulee lähivuosina ajankohtaiseksi. </w:t>
      </w:r>
    </w:p>
    <w:p w14:paraId="4BD0311A" w14:textId="0CF8853F" w:rsidR="00CF1648" w:rsidRDefault="00CF1648" w:rsidP="00B14E9A">
      <w:pPr>
        <w:rPr>
          <w:color w:val="000000" w:themeColor="text1"/>
          <w:szCs w:val="24"/>
          <w:lang w:val="fi-FI"/>
        </w:rPr>
      </w:pPr>
    </w:p>
    <w:p w14:paraId="466F44DC" w14:textId="758B60CB" w:rsidR="00D873AC" w:rsidRPr="009A1DC0" w:rsidRDefault="00CF1648" w:rsidP="00B14E9A">
      <w:pPr>
        <w:rPr>
          <w:color w:val="000000" w:themeColor="text1"/>
          <w:szCs w:val="24"/>
          <w:lang w:val="fi-FI"/>
        </w:rPr>
      </w:pPr>
      <w:r w:rsidRPr="009A1DC0">
        <w:rPr>
          <w:color w:val="000000" w:themeColor="text1"/>
          <w:szCs w:val="24"/>
          <w:lang w:val="fi-FI"/>
        </w:rPr>
        <w:t>Jätteet lajitellaan</w:t>
      </w:r>
      <w:r>
        <w:rPr>
          <w:color w:val="000000" w:themeColor="text1"/>
          <w:szCs w:val="24"/>
          <w:lang w:val="fi-FI"/>
        </w:rPr>
        <w:t>,</w:t>
      </w:r>
      <w:r w:rsidR="006B695A">
        <w:rPr>
          <w:color w:val="000000" w:themeColor="text1"/>
          <w:szCs w:val="24"/>
          <w:lang w:val="fi-FI"/>
        </w:rPr>
        <w:t xml:space="preserve"> </w:t>
      </w:r>
      <w:r>
        <w:rPr>
          <w:color w:val="000000" w:themeColor="text1"/>
          <w:szCs w:val="24"/>
          <w:lang w:val="fi-FI"/>
        </w:rPr>
        <w:t>käytetään kierrätystavaraa</w:t>
      </w:r>
      <w:r w:rsidR="00D81F94">
        <w:rPr>
          <w:color w:val="000000" w:themeColor="text1"/>
          <w:szCs w:val="24"/>
          <w:lang w:val="fi-FI"/>
        </w:rPr>
        <w:t>, korjataan koneita ja tavaroita itse</w:t>
      </w:r>
      <w:r>
        <w:rPr>
          <w:color w:val="000000" w:themeColor="text1"/>
          <w:szCs w:val="24"/>
          <w:lang w:val="fi-FI"/>
        </w:rPr>
        <w:t>.</w:t>
      </w:r>
      <w:r w:rsidR="006B695A">
        <w:rPr>
          <w:color w:val="000000" w:themeColor="text1"/>
          <w:szCs w:val="24"/>
          <w:lang w:val="fi-FI"/>
        </w:rPr>
        <w:t xml:space="preserve"> </w:t>
      </w:r>
      <w:r w:rsidR="00D873AC" w:rsidRPr="009A1DC0">
        <w:rPr>
          <w:color w:val="000000" w:themeColor="text1"/>
          <w:szCs w:val="24"/>
          <w:lang w:val="fi-FI"/>
        </w:rPr>
        <w:t xml:space="preserve">Työn suunnittelussa ja toteutuksessa otamme ympäristökohdat huomioon järjestämällä yhteiskuljetukset leireille. </w:t>
      </w:r>
      <w:r>
        <w:rPr>
          <w:color w:val="000000" w:themeColor="text1"/>
          <w:szCs w:val="24"/>
          <w:lang w:val="fi-FI"/>
        </w:rPr>
        <w:t xml:space="preserve">Samoin koulutuksiin kannustetaan osallistumaan yhteiskyydeillä ja julkista liikennettä hyödyntäen. </w:t>
      </w:r>
    </w:p>
    <w:p w14:paraId="2BE8A723" w14:textId="1760BCE3" w:rsidR="00D873AC" w:rsidRPr="009A1DC0" w:rsidRDefault="00D873AC" w:rsidP="00B14E9A">
      <w:pPr>
        <w:rPr>
          <w:color w:val="000000" w:themeColor="text1"/>
          <w:szCs w:val="24"/>
          <w:lang w:val="fi-FI"/>
        </w:rPr>
      </w:pPr>
    </w:p>
    <w:p w14:paraId="753B1BC4" w14:textId="0AE235C0" w:rsidR="00D873AC" w:rsidRPr="009A1DC0" w:rsidRDefault="00D873AC" w:rsidP="00B14E9A">
      <w:pPr>
        <w:rPr>
          <w:color w:val="000000" w:themeColor="text1"/>
          <w:szCs w:val="24"/>
          <w:lang w:val="fi-FI"/>
        </w:rPr>
      </w:pPr>
      <w:r w:rsidRPr="009A1DC0">
        <w:rPr>
          <w:color w:val="000000" w:themeColor="text1"/>
          <w:szCs w:val="24"/>
          <w:lang w:val="fi-FI"/>
        </w:rPr>
        <w:t>Panostamme ympäristökasvatukseen lapsi- ja nuorisotoiminnassa</w:t>
      </w:r>
      <w:r w:rsidR="000E3170" w:rsidRPr="009A1DC0">
        <w:rPr>
          <w:color w:val="000000" w:themeColor="text1"/>
          <w:szCs w:val="24"/>
          <w:lang w:val="fi-FI"/>
        </w:rPr>
        <w:t xml:space="preserve">. Kasvatuksen </w:t>
      </w:r>
      <w:r w:rsidR="00CF1648">
        <w:rPr>
          <w:color w:val="000000" w:themeColor="text1"/>
          <w:szCs w:val="24"/>
          <w:lang w:val="fi-FI"/>
        </w:rPr>
        <w:t>t</w:t>
      </w:r>
      <w:r w:rsidR="000E3170" w:rsidRPr="009A1DC0">
        <w:rPr>
          <w:color w:val="000000" w:themeColor="text1"/>
          <w:szCs w:val="24"/>
          <w:lang w:val="fi-FI"/>
        </w:rPr>
        <w:t>oimintasuunnitelma</w:t>
      </w:r>
      <w:r w:rsidR="00CF1648">
        <w:rPr>
          <w:color w:val="000000" w:themeColor="text1"/>
          <w:szCs w:val="24"/>
          <w:lang w:val="fi-FI"/>
        </w:rPr>
        <w:t>n</w:t>
      </w:r>
      <w:r w:rsidR="000E3170" w:rsidRPr="009A1DC0">
        <w:rPr>
          <w:color w:val="000000" w:themeColor="text1"/>
          <w:szCs w:val="24"/>
          <w:lang w:val="fi-FI"/>
        </w:rPr>
        <w:t xml:space="preserve"> yhtenä tavoitteena on</w:t>
      </w:r>
      <w:r w:rsidR="00CF1648">
        <w:rPr>
          <w:color w:val="000000" w:themeColor="text1"/>
          <w:szCs w:val="24"/>
          <w:lang w:val="fi-FI"/>
        </w:rPr>
        <w:t xml:space="preserve"> ollut</w:t>
      </w:r>
      <w:r w:rsidR="000E3170" w:rsidRPr="009A1DC0">
        <w:rPr>
          <w:color w:val="000000" w:themeColor="text1"/>
          <w:szCs w:val="24"/>
          <w:lang w:val="fi-FI"/>
        </w:rPr>
        <w:t xml:space="preserve"> ”Kierrätyksen ja ekologisuuden esillä pitäminen ja siihen ohjaaminen</w:t>
      </w:r>
      <w:r w:rsidR="000929C5" w:rsidRPr="009A1DC0">
        <w:rPr>
          <w:color w:val="000000" w:themeColor="text1"/>
          <w:szCs w:val="24"/>
          <w:lang w:val="fi-FI"/>
        </w:rPr>
        <w:t>.</w:t>
      </w:r>
      <w:r w:rsidR="000E3170" w:rsidRPr="009A1DC0">
        <w:rPr>
          <w:color w:val="000000" w:themeColor="text1"/>
          <w:szCs w:val="24"/>
          <w:lang w:val="fi-FI"/>
        </w:rPr>
        <w:t>”</w:t>
      </w:r>
      <w:r w:rsidR="00CF1648">
        <w:rPr>
          <w:color w:val="000000" w:themeColor="text1"/>
          <w:szCs w:val="24"/>
          <w:lang w:val="fi-FI"/>
        </w:rPr>
        <w:t xml:space="preserve"> </w:t>
      </w:r>
      <w:r w:rsidR="00D81F94">
        <w:rPr>
          <w:color w:val="000000" w:themeColor="text1"/>
          <w:szCs w:val="24"/>
          <w:lang w:val="fi-FI"/>
        </w:rPr>
        <w:t>Tällä tavoin s</w:t>
      </w:r>
      <w:r w:rsidR="000929C5" w:rsidRPr="009A1DC0">
        <w:rPr>
          <w:color w:val="000000" w:themeColor="text1"/>
          <w:szCs w:val="24"/>
          <w:lang w:val="fi-FI"/>
        </w:rPr>
        <w:t>euraamme</w:t>
      </w:r>
      <w:r w:rsidR="009D22F7" w:rsidRPr="009A1DC0">
        <w:rPr>
          <w:color w:val="000000" w:themeColor="text1"/>
          <w:szCs w:val="24"/>
          <w:lang w:val="fi-FI"/>
        </w:rPr>
        <w:t xml:space="preserve"> </w:t>
      </w:r>
      <w:r w:rsidR="000929C5" w:rsidRPr="009A1DC0">
        <w:rPr>
          <w:color w:val="000000" w:themeColor="text1"/>
          <w:szCs w:val="24"/>
          <w:lang w:val="fi-FI"/>
        </w:rPr>
        <w:t>Kirkon ovet auki -strategiaa, jossa kannustetaan samansuuntais</w:t>
      </w:r>
      <w:r w:rsidR="00D81F94">
        <w:rPr>
          <w:color w:val="000000" w:themeColor="text1"/>
          <w:szCs w:val="24"/>
          <w:lang w:val="fi-FI"/>
        </w:rPr>
        <w:t xml:space="preserve">een </w:t>
      </w:r>
      <w:r w:rsidR="000929C5" w:rsidRPr="009A1DC0">
        <w:rPr>
          <w:color w:val="000000" w:themeColor="text1"/>
          <w:szCs w:val="24"/>
          <w:lang w:val="fi-FI"/>
        </w:rPr>
        <w:t>toimintaan</w:t>
      </w:r>
      <w:r w:rsidR="00D81F94">
        <w:rPr>
          <w:color w:val="000000" w:themeColor="text1"/>
          <w:szCs w:val="24"/>
          <w:lang w:val="fi-FI"/>
        </w:rPr>
        <w:t>:</w:t>
      </w:r>
      <w:r w:rsidR="000929C5" w:rsidRPr="009A1DC0">
        <w:rPr>
          <w:color w:val="000000" w:themeColor="text1"/>
          <w:szCs w:val="24"/>
          <w:lang w:val="fi-FI"/>
        </w:rPr>
        <w:t xml:space="preserve"> “</w:t>
      </w:r>
      <w:r w:rsidR="00D81F94">
        <w:rPr>
          <w:color w:val="000000" w:themeColor="text1"/>
          <w:szCs w:val="24"/>
          <w:lang w:val="fi-FI"/>
        </w:rPr>
        <w:t>T</w:t>
      </w:r>
      <w:r w:rsidR="000929C5" w:rsidRPr="009A1DC0">
        <w:rPr>
          <w:color w:val="000000" w:themeColor="text1"/>
          <w:lang w:val="fi-FI"/>
        </w:rPr>
        <w:t>erävöitämme ekologista ja sosiaalista vastuullisuutta kirkon toiminnassa. Pidämme vahvasti esillä näkökulmaa lasten mukanaan tuomasta tulevaisuudesta.”</w:t>
      </w:r>
      <w:r w:rsidR="000929C5" w:rsidRPr="009A1DC0">
        <w:rPr>
          <w:color w:val="000000" w:themeColor="text1"/>
          <w:szCs w:val="24"/>
          <w:lang w:val="fi-FI"/>
        </w:rPr>
        <w:t xml:space="preserve"> </w:t>
      </w:r>
    </w:p>
    <w:p w14:paraId="3DA7F2BC" w14:textId="6F17DEFA" w:rsidR="00D873AC" w:rsidRPr="009A1DC0" w:rsidRDefault="00D873AC" w:rsidP="00B14E9A">
      <w:pPr>
        <w:rPr>
          <w:color w:val="000000" w:themeColor="text1"/>
          <w:szCs w:val="24"/>
          <w:lang w:val="fi-FI"/>
        </w:rPr>
      </w:pPr>
    </w:p>
    <w:p w14:paraId="01D1FE02" w14:textId="14C65EE2" w:rsidR="00D873AC" w:rsidRPr="009A1DC0" w:rsidRDefault="00D873AC" w:rsidP="00B14E9A">
      <w:pPr>
        <w:rPr>
          <w:color w:val="000000" w:themeColor="text1"/>
          <w:szCs w:val="24"/>
          <w:lang w:val="fi-FI"/>
        </w:rPr>
      </w:pPr>
      <w:r w:rsidRPr="009A1DC0">
        <w:rPr>
          <w:color w:val="000000" w:themeColor="text1"/>
          <w:szCs w:val="24"/>
          <w:lang w:val="fi-FI"/>
        </w:rPr>
        <w:t>Hankinnoissa kiinnitämme huomioita toimittajien ympäristöystävällisyyteen ja heidän harjoittamaansa ympäristöpolitiikkaan</w:t>
      </w:r>
      <w:r w:rsidR="009A1DC0" w:rsidRPr="009A1DC0">
        <w:rPr>
          <w:color w:val="000000" w:themeColor="text1"/>
          <w:szCs w:val="24"/>
          <w:lang w:val="fi-FI"/>
        </w:rPr>
        <w:t>.</w:t>
      </w:r>
    </w:p>
    <w:p w14:paraId="4CBEE79E" w14:textId="77777777" w:rsidR="00B14E9A" w:rsidRPr="000436DA" w:rsidRDefault="00B14E9A" w:rsidP="00B14E9A">
      <w:pPr>
        <w:rPr>
          <w:b/>
          <w:bCs/>
          <w:color w:val="FF0000"/>
          <w:szCs w:val="24"/>
          <w:lang w:val="fi-FI"/>
        </w:rPr>
      </w:pPr>
    </w:p>
    <w:p w14:paraId="5D7771A5" w14:textId="6A056473" w:rsidR="00B14E9A" w:rsidRDefault="00D81F94" w:rsidP="00B14E9A">
      <w:pPr>
        <w:rPr>
          <w:b/>
          <w:bCs/>
          <w:szCs w:val="24"/>
          <w:lang w:val="fi-FI"/>
        </w:rPr>
      </w:pPr>
      <w:r>
        <w:rPr>
          <w:b/>
          <w:bCs/>
          <w:szCs w:val="24"/>
          <w:lang w:val="fi-FI"/>
        </w:rPr>
        <w:t xml:space="preserve">Toiminnan tilastoja </w:t>
      </w:r>
      <w:r w:rsidR="00A824DB" w:rsidRPr="00D81F94">
        <w:rPr>
          <w:b/>
          <w:bCs/>
          <w:szCs w:val="24"/>
          <w:lang w:val="fi-FI"/>
        </w:rPr>
        <w:t xml:space="preserve"> </w:t>
      </w:r>
    </w:p>
    <w:p w14:paraId="6BEB8FE7" w14:textId="46FC81FC" w:rsidR="002B2370" w:rsidRPr="002B2370" w:rsidRDefault="002B2370" w:rsidP="00B14E9A">
      <w:pPr>
        <w:rPr>
          <w:szCs w:val="24"/>
          <w:lang w:val="fi-FI"/>
        </w:rPr>
      </w:pPr>
    </w:p>
    <w:p w14:paraId="70D2E842" w14:textId="643CFAE9" w:rsidR="006B695A" w:rsidRDefault="002B2370" w:rsidP="00B14E9A">
      <w:pPr>
        <w:rPr>
          <w:szCs w:val="24"/>
          <w:lang w:val="fi-FI"/>
        </w:rPr>
      </w:pPr>
      <w:r w:rsidRPr="002B2370">
        <w:rPr>
          <w:szCs w:val="24"/>
          <w:lang w:val="fi-FI"/>
        </w:rPr>
        <w:t xml:space="preserve">Alla olevissa taulukoissa on nähtävissä </w:t>
      </w:r>
      <w:r>
        <w:rPr>
          <w:szCs w:val="24"/>
          <w:lang w:val="fi-FI"/>
        </w:rPr>
        <w:t xml:space="preserve">seurakunnan toiminnan tilastoja. </w:t>
      </w:r>
    </w:p>
    <w:p w14:paraId="398A4490" w14:textId="77777777" w:rsidR="006B695A" w:rsidRDefault="006B695A" w:rsidP="00B14E9A">
      <w:pPr>
        <w:rPr>
          <w:szCs w:val="24"/>
          <w:lang w:val="fi-FI"/>
        </w:rPr>
      </w:pPr>
    </w:p>
    <w:p w14:paraId="60137E21" w14:textId="4E45DA59" w:rsidR="002B2370" w:rsidRDefault="002B2370" w:rsidP="00B14E9A">
      <w:pPr>
        <w:rPr>
          <w:szCs w:val="24"/>
          <w:lang w:val="fi-FI"/>
        </w:rPr>
      </w:pPr>
      <w:r>
        <w:rPr>
          <w:szCs w:val="24"/>
          <w:lang w:val="fi-FI"/>
        </w:rPr>
        <w:t xml:space="preserve">Kastettujen määrä (14) kasvoi edellisvuodesta selvästi, samoin kirkkoon liittyneiden (10). </w:t>
      </w:r>
      <w:r w:rsidR="00EE30B2">
        <w:rPr>
          <w:szCs w:val="24"/>
          <w:lang w:val="fi-FI"/>
        </w:rPr>
        <w:t xml:space="preserve">Kuolleita oli </w:t>
      </w:r>
      <w:r>
        <w:rPr>
          <w:szCs w:val="24"/>
          <w:lang w:val="fi-FI"/>
        </w:rPr>
        <w:t xml:space="preserve">poikkeuksellisen vähän (17). </w:t>
      </w:r>
    </w:p>
    <w:p w14:paraId="5231B724" w14:textId="584BAEC0" w:rsidR="006B695A" w:rsidRDefault="006B695A" w:rsidP="00B14E9A">
      <w:pPr>
        <w:rPr>
          <w:szCs w:val="24"/>
          <w:lang w:val="fi-FI"/>
        </w:rPr>
      </w:pPr>
    </w:p>
    <w:p w14:paraId="6A7BF14F" w14:textId="230F0BA4" w:rsidR="006B695A" w:rsidRPr="002B2370" w:rsidRDefault="006B695A" w:rsidP="00B14E9A">
      <w:pPr>
        <w:rPr>
          <w:szCs w:val="24"/>
          <w:lang w:val="fi-FI"/>
        </w:rPr>
      </w:pPr>
      <w:r>
        <w:rPr>
          <w:szCs w:val="24"/>
          <w:lang w:val="fi-FI"/>
        </w:rPr>
        <w:t>Toimintatilastoissa näkyy selvä ero ”2021-koronavuoteen”, jolloin toimintaa ei pystytty täysipainoisesti toteuttamaan. Osa prosenttien kasvusta selittyy myös työntekijöiden tilastointitarkkuuden parantumisesta.</w:t>
      </w:r>
    </w:p>
    <w:p w14:paraId="6760AD1B" w14:textId="02DDD6C7" w:rsidR="00D873AC" w:rsidRPr="00D81F94" w:rsidRDefault="00D873AC" w:rsidP="00B14E9A">
      <w:pPr>
        <w:rPr>
          <w:b/>
          <w:bCs/>
          <w:szCs w:val="24"/>
          <w:lang w:val="fi-FI"/>
        </w:rPr>
      </w:pPr>
    </w:p>
    <w:p w14:paraId="4A4FAA39" w14:textId="1D0F78EA" w:rsidR="00B14E9A" w:rsidRPr="000436DA" w:rsidRDefault="002B2370" w:rsidP="00B14E9A">
      <w:pPr>
        <w:rPr>
          <w:b/>
          <w:bCs/>
          <w:color w:val="FF0000"/>
          <w:szCs w:val="24"/>
          <w:lang w:val="fi-FI"/>
        </w:rPr>
      </w:pPr>
      <w:r>
        <w:rPr>
          <w:b/>
          <w:bCs/>
          <w:noProof/>
          <w:color w:val="FF0000"/>
          <w:szCs w:val="24"/>
          <w:lang w:val="fi-FI"/>
        </w:rPr>
        <w:drawing>
          <wp:inline distT="0" distB="0" distL="0" distR="0" wp14:anchorId="759E5DCB" wp14:editId="7675A1D5">
            <wp:extent cx="6120130" cy="906780"/>
            <wp:effectExtent l="0" t="0" r="0" b="762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906780"/>
                    </a:xfrm>
                    <a:prstGeom prst="rect">
                      <a:avLst/>
                    </a:prstGeom>
                  </pic:spPr>
                </pic:pic>
              </a:graphicData>
            </a:graphic>
          </wp:inline>
        </w:drawing>
      </w:r>
    </w:p>
    <w:p w14:paraId="637FF2C0" w14:textId="77777777" w:rsidR="0035241E" w:rsidRDefault="0035241E" w:rsidP="00B14E9A">
      <w:pPr>
        <w:rPr>
          <w:b/>
          <w:bCs/>
          <w:color w:val="FF0000"/>
          <w:szCs w:val="24"/>
          <w:lang w:val="fi-FI"/>
        </w:rPr>
      </w:pPr>
    </w:p>
    <w:p w14:paraId="4C093FDC" w14:textId="1D165EBF" w:rsidR="0035241E" w:rsidRDefault="002B2370" w:rsidP="00B14E9A">
      <w:pPr>
        <w:rPr>
          <w:b/>
          <w:bCs/>
          <w:color w:val="FF0000"/>
          <w:szCs w:val="24"/>
          <w:lang w:val="fi-FI"/>
        </w:rPr>
      </w:pPr>
      <w:r>
        <w:rPr>
          <w:b/>
          <w:bCs/>
          <w:noProof/>
          <w:color w:val="FF0000"/>
          <w:szCs w:val="24"/>
          <w:lang w:val="fi-FI"/>
        </w:rPr>
        <w:drawing>
          <wp:inline distT="0" distB="0" distL="0" distR="0" wp14:anchorId="7E3D7B2F" wp14:editId="3434D613">
            <wp:extent cx="6120130" cy="2457450"/>
            <wp:effectExtent l="0" t="0" r="0" b="0"/>
            <wp:docPr id="17" name="Kuva 17" descr="Kuva, joka sisältää kohteen teksti, valkoinen, koristelt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descr="Kuva, joka sisältää kohteen teksti, valkoinen, koristeltu&#10;&#10;Kuvaus luotu automaattisesti"/>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2457450"/>
                    </a:xfrm>
                    <a:prstGeom prst="rect">
                      <a:avLst/>
                    </a:prstGeom>
                  </pic:spPr>
                </pic:pic>
              </a:graphicData>
            </a:graphic>
          </wp:inline>
        </w:drawing>
      </w:r>
    </w:p>
    <w:p w14:paraId="6D421A08" w14:textId="5CEC1DFA" w:rsidR="00B14E9A" w:rsidRPr="00590234" w:rsidRDefault="00B14E9A" w:rsidP="00B14E9A">
      <w:pPr>
        <w:rPr>
          <w:b/>
          <w:bCs/>
          <w:szCs w:val="24"/>
          <w:lang w:val="fi-FI"/>
        </w:rPr>
      </w:pPr>
      <w:r w:rsidRPr="00590234">
        <w:rPr>
          <w:b/>
          <w:bCs/>
          <w:szCs w:val="24"/>
          <w:lang w:val="fi-FI"/>
        </w:rPr>
        <w:lastRenderedPageBreak/>
        <w:t>Talouden tilanne kuluneena vuonna</w:t>
      </w:r>
    </w:p>
    <w:p w14:paraId="1BED9022" w14:textId="77777777" w:rsidR="00B14E9A" w:rsidRPr="00590234" w:rsidRDefault="00B14E9A" w:rsidP="00B14E9A">
      <w:pPr>
        <w:rPr>
          <w:b/>
          <w:bCs/>
          <w:szCs w:val="24"/>
          <w:lang w:val="fi-FI"/>
        </w:rPr>
      </w:pPr>
    </w:p>
    <w:p w14:paraId="03BF1922" w14:textId="1ABC01BA" w:rsidR="00B14E9A" w:rsidRPr="00590234" w:rsidRDefault="00B14E9A" w:rsidP="00B14E9A">
      <w:pPr>
        <w:rPr>
          <w:b/>
          <w:bCs/>
          <w:szCs w:val="24"/>
          <w:lang w:val="fi-FI"/>
        </w:rPr>
      </w:pPr>
      <w:r w:rsidRPr="00590234">
        <w:rPr>
          <w:b/>
          <w:bCs/>
          <w:szCs w:val="24"/>
          <w:lang w:val="fi-FI"/>
        </w:rPr>
        <w:t>Suomen talouden tilanne</w:t>
      </w:r>
    </w:p>
    <w:p w14:paraId="399B0926" w14:textId="2E298D29" w:rsidR="00590234" w:rsidRDefault="00590234" w:rsidP="00EE30B2">
      <w:pPr>
        <w:spacing w:before="120"/>
        <w:rPr>
          <w:color w:val="FF0000"/>
          <w:lang w:val="fi-FI"/>
        </w:rPr>
      </w:pPr>
      <w:r w:rsidRPr="005526F4">
        <w:rPr>
          <w:lang w:val="fi-FI"/>
        </w:rPr>
        <w:t xml:space="preserve">Tilastokeskuksen/Valtionvarainministeriön ennakkotiedon mukaan </w:t>
      </w:r>
      <w:r>
        <w:rPr>
          <w:lang w:val="fi-FI"/>
        </w:rPr>
        <w:t>v</w:t>
      </w:r>
      <w:r w:rsidRPr="005526F4">
        <w:rPr>
          <w:lang w:val="fi-FI"/>
        </w:rPr>
        <w:t>uoden 2022 kokonaistuotanto nousi 1,9</w:t>
      </w:r>
      <w:r>
        <w:rPr>
          <w:lang w:val="fi-FI"/>
        </w:rPr>
        <w:t xml:space="preserve"> </w:t>
      </w:r>
      <w:r w:rsidRPr="005526F4">
        <w:rPr>
          <w:lang w:val="fi-FI"/>
        </w:rPr>
        <w:t>%</w:t>
      </w:r>
      <w:r>
        <w:rPr>
          <w:lang w:val="fi-FI"/>
        </w:rPr>
        <w:t xml:space="preserve">, vuonna </w:t>
      </w:r>
      <w:r w:rsidR="003E50E4">
        <w:rPr>
          <w:lang w:val="fi-FI"/>
        </w:rPr>
        <w:t xml:space="preserve">2021 </w:t>
      </w:r>
      <w:r>
        <w:rPr>
          <w:lang w:val="fi-FI"/>
        </w:rPr>
        <w:t>oli 3 %, t</w:t>
      </w:r>
      <w:r w:rsidRPr="005526F4">
        <w:rPr>
          <w:lang w:val="fi-FI"/>
        </w:rPr>
        <w:t xml:space="preserve">yöttömyysaste oli </w:t>
      </w:r>
      <w:r>
        <w:rPr>
          <w:lang w:val="fi-FI"/>
        </w:rPr>
        <w:t>6,8 %,</w:t>
      </w:r>
      <w:r w:rsidRPr="005526F4">
        <w:rPr>
          <w:lang w:val="fi-FI"/>
        </w:rPr>
        <w:t xml:space="preserve"> kun se vuotta aiemmin oli 7,7 </w:t>
      </w:r>
      <w:r>
        <w:rPr>
          <w:lang w:val="fi-FI"/>
        </w:rPr>
        <w:t xml:space="preserve">%. </w:t>
      </w:r>
      <w:r w:rsidRPr="006D0E69">
        <w:rPr>
          <w:lang w:val="fi-FI"/>
        </w:rPr>
        <w:t>Kirkollisverotilitysten yhteismäärä kasvoi 1,78 % ollen 1 038 049 357 euroa. Verotulo</w:t>
      </w:r>
      <w:r w:rsidR="003E50E4">
        <w:rPr>
          <w:lang w:val="fi-FI"/>
        </w:rPr>
        <w:t>n</w:t>
      </w:r>
      <w:r w:rsidRPr="006D0E69">
        <w:rPr>
          <w:lang w:val="fi-FI"/>
        </w:rPr>
        <w:t xml:space="preserve"> kasvua tuki palkkasumman kasvu, joka tosin toteutui vaihtelevasti eri toimialoilla ja eri puolella Suomea.</w:t>
      </w:r>
    </w:p>
    <w:p w14:paraId="788CD6CC" w14:textId="4E194167" w:rsidR="00590234" w:rsidRDefault="00590234" w:rsidP="00B14E9A">
      <w:pPr>
        <w:rPr>
          <w:color w:val="FF0000"/>
          <w:lang w:val="fi-FI"/>
        </w:rPr>
      </w:pPr>
    </w:p>
    <w:p w14:paraId="1AF35B72" w14:textId="77777777" w:rsidR="00590234" w:rsidRPr="00FD0AEB" w:rsidRDefault="00590234" w:rsidP="00590234">
      <w:pPr>
        <w:rPr>
          <w:lang w:val="fi-FI"/>
        </w:rPr>
      </w:pPr>
      <w:r w:rsidRPr="00FD0AEB">
        <w:rPr>
          <w:lang w:val="fi-FI"/>
        </w:rPr>
        <w:t>Kun koronasta alettiin toipua</w:t>
      </w:r>
      <w:r>
        <w:rPr>
          <w:lang w:val="fi-FI"/>
        </w:rPr>
        <w:t>,</w:t>
      </w:r>
      <w:r w:rsidRPr="00FD0AEB">
        <w:rPr>
          <w:lang w:val="fi-FI"/>
        </w:rPr>
        <w:t xml:space="preserve"> alkoi Venäjän hyökkäyssota, josta alkoi hintojen ja korkojen nousu, mikä on leikannut kotitalouksien ostovoimaa ja kulutus on vähentynyt. Inflaatio oli 7 %, jonka odotetaan hidastuvan noin 4 % vuonna 2023. Odotettavissa on energian ja monien tavaroiden hinnan laskua jo vuonna 2023. Palkkojen kasvu on nopeampaa kuin aiempina vuosina</w:t>
      </w:r>
      <w:r>
        <w:rPr>
          <w:lang w:val="fi-FI"/>
        </w:rPr>
        <w:t xml:space="preserve"> ja eläkkeisiin tehtiin suuri korotus vuodelle 2023</w:t>
      </w:r>
      <w:r w:rsidRPr="00FD0AEB">
        <w:rPr>
          <w:lang w:val="fi-FI"/>
        </w:rPr>
        <w:t>.</w:t>
      </w:r>
      <w:r>
        <w:rPr>
          <w:lang w:val="fi-FI"/>
        </w:rPr>
        <w:t xml:space="preserve"> Työllisyysaste on korkealla.</w:t>
      </w:r>
    </w:p>
    <w:p w14:paraId="39EED879" w14:textId="77777777" w:rsidR="00590234" w:rsidRPr="000436DA" w:rsidRDefault="00590234" w:rsidP="00B14E9A">
      <w:pPr>
        <w:rPr>
          <w:b/>
          <w:bCs/>
          <w:color w:val="FF0000"/>
          <w:szCs w:val="24"/>
          <w:lang w:val="fi-FI"/>
        </w:rPr>
      </w:pPr>
    </w:p>
    <w:p w14:paraId="696E097D" w14:textId="6EF22E4F" w:rsidR="00B14E9A" w:rsidRPr="00590234" w:rsidRDefault="00B14E9A" w:rsidP="00B14E9A">
      <w:pPr>
        <w:rPr>
          <w:b/>
          <w:bCs/>
          <w:lang w:val="fi-FI"/>
        </w:rPr>
      </w:pPr>
      <w:r w:rsidRPr="00590234">
        <w:rPr>
          <w:b/>
          <w:bCs/>
          <w:lang w:val="fi-FI"/>
        </w:rPr>
        <w:t>Seurakunnan talous</w:t>
      </w:r>
    </w:p>
    <w:p w14:paraId="3D6EFFA4" w14:textId="77777777" w:rsidR="00B14E9A" w:rsidRPr="000436DA" w:rsidRDefault="00B14E9A" w:rsidP="00B14E9A">
      <w:pPr>
        <w:rPr>
          <w:b/>
          <w:bCs/>
          <w:color w:val="FF0000"/>
          <w:lang w:val="fi-FI"/>
        </w:rPr>
      </w:pPr>
    </w:p>
    <w:p w14:paraId="6651FA63" w14:textId="2552F1B8" w:rsidR="00B14E9A" w:rsidRPr="00590234" w:rsidRDefault="00956ED6" w:rsidP="00B14E9A">
      <w:pPr>
        <w:rPr>
          <w:lang w:val="fi-FI"/>
        </w:rPr>
      </w:pPr>
      <w:r w:rsidRPr="00590234">
        <w:rPr>
          <w:lang w:val="fi-FI"/>
        </w:rPr>
        <w:t>Toivakan</w:t>
      </w:r>
      <w:r w:rsidR="00B14E9A" w:rsidRPr="00590234">
        <w:rPr>
          <w:lang w:val="fi-FI"/>
        </w:rPr>
        <w:t xml:space="preserve"> seurakunnan tilikauden tulos on</w:t>
      </w:r>
      <w:r w:rsidR="00BB2E1A" w:rsidRPr="00590234">
        <w:rPr>
          <w:lang w:val="fi-FI"/>
        </w:rPr>
        <w:t xml:space="preserve"> </w:t>
      </w:r>
      <w:r w:rsidR="00590234" w:rsidRPr="00590234">
        <w:rPr>
          <w:lang w:val="fi-FI"/>
        </w:rPr>
        <w:t>69 407,14</w:t>
      </w:r>
      <w:r w:rsidR="00B14E9A" w:rsidRPr="00590234">
        <w:rPr>
          <w:lang w:val="fi-FI"/>
        </w:rPr>
        <w:t xml:space="preserve"> euroa ylijäämäinen. </w:t>
      </w:r>
    </w:p>
    <w:p w14:paraId="71FF9090" w14:textId="77777777" w:rsidR="00B14E9A" w:rsidRPr="000436DA" w:rsidRDefault="00B14E9A" w:rsidP="00B14E9A">
      <w:pPr>
        <w:rPr>
          <w:color w:val="FF0000"/>
          <w:lang w:val="fi-FI"/>
        </w:rPr>
      </w:pPr>
    </w:p>
    <w:p w14:paraId="7459D407" w14:textId="07A607A2" w:rsidR="00B14E9A" w:rsidRDefault="00B14E9A" w:rsidP="00B14E9A">
      <w:pPr>
        <w:rPr>
          <w:lang w:val="fi-FI"/>
        </w:rPr>
      </w:pPr>
      <w:r w:rsidRPr="00590234">
        <w:rPr>
          <w:lang w:val="fi-FI"/>
        </w:rPr>
        <w:t>Toimintatuotot olivat</w:t>
      </w:r>
      <w:r w:rsidR="003C5259" w:rsidRPr="00590234">
        <w:rPr>
          <w:lang w:val="fi-FI"/>
        </w:rPr>
        <w:t xml:space="preserve"> </w:t>
      </w:r>
      <w:r w:rsidR="00DA29EA">
        <w:rPr>
          <w:lang w:val="fi-FI"/>
        </w:rPr>
        <w:t>200 609,26</w:t>
      </w:r>
      <w:r w:rsidRPr="00590234">
        <w:rPr>
          <w:lang w:val="fi-FI"/>
        </w:rPr>
        <w:t xml:space="preserve"> euroa</w:t>
      </w:r>
      <w:r w:rsidR="003C5259" w:rsidRPr="00590234">
        <w:rPr>
          <w:lang w:val="fi-FI"/>
        </w:rPr>
        <w:t>, joihin vaikutti</w:t>
      </w:r>
      <w:r w:rsidR="00953BDA">
        <w:rPr>
          <w:lang w:val="fi-FI"/>
        </w:rPr>
        <w:t xml:space="preserve"> erityisesti</w:t>
      </w:r>
      <w:r w:rsidR="00956ED6" w:rsidRPr="00590234">
        <w:rPr>
          <w:lang w:val="fi-FI"/>
        </w:rPr>
        <w:t xml:space="preserve"> </w:t>
      </w:r>
      <w:r w:rsidR="003C5259" w:rsidRPr="00590234">
        <w:rPr>
          <w:lang w:val="fi-FI"/>
        </w:rPr>
        <w:t>metsän myyntitulo</w:t>
      </w:r>
      <w:r w:rsidR="00590234" w:rsidRPr="00590234">
        <w:rPr>
          <w:lang w:val="fi-FI"/>
        </w:rPr>
        <w:t xml:space="preserve"> 142 631,31 euroa</w:t>
      </w:r>
      <w:r w:rsidR="003C5259" w:rsidRPr="00590234">
        <w:rPr>
          <w:lang w:val="fi-FI"/>
        </w:rPr>
        <w:t xml:space="preserve">. </w:t>
      </w:r>
      <w:r w:rsidR="00221854">
        <w:rPr>
          <w:lang w:val="fi-FI"/>
        </w:rPr>
        <w:t>Toimintatuotot ovat pysyneet edellisvuoden tasolla.</w:t>
      </w:r>
    </w:p>
    <w:p w14:paraId="077F743F" w14:textId="3F9B56AD" w:rsidR="00FF6C00" w:rsidRDefault="00FF6C00" w:rsidP="00B14E9A">
      <w:pPr>
        <w:rPr>
          <w:lang w:val="fi-FI"/>
        </w:rPr>
      </w:pPr>
    </w:p>
    <w:p w14:paraId="4558F0C1" w14:textId="7ABBAD51" w:rsidR="00FF6C00" w:rsidRDefault="00FF6C00" w:rsidP="00B14E9A">
      <w:pPr>
        <w:rPr>
          <w:lang w:val="fi-FI"/>
        </w:rPr>
      </w:pPr>
      <w:r>
        <w:rPr>
          <w:noProof/>
        </w:rPr>
        <w:drawing>
          <wp:inline distT="0" distB="0" distL="0" distR="0" wp14:anchorId="0CF4EA46" wp14:editId="4F37F0B3">
            <wp:extent cx="6120130" cy="2955290"/>
            <wp:effectExtent l="0" t="0" r="13970" b="16510"/>
            <wp:docPr id="19" name="Kaavio 19">
              <a:extLst xmlns:a="http://schemas.openxmlformats.org/drawingml/2006/main">
                <a:ext uri="{FF2B5EF4-FFF2-40B4-BE49-F238E27FC236}">
                  <a16:creationId xmlns:a16="http://schemas.microsoft.com/office/drawing/2014/main" id="{C86A4F44-A1BF-4E3D-ABDA-73ACA2DEF7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552425" w14:textId="77777777" w:rsidR="00FF6C00" w:rsidRPr="000436DA" w:rsidRDefault="00FF6C00" w:rsidP="00B14E9A">
      <w:pPr>
        <w:rPr>
          <w:color w:val="FF0000"/>
          <w:lang w:val="fi-FI"/>
        </w:rPr>
      </w:pPr>
    </w:p>
    <w:p w14:paraId="346BC2FE" w14:textId="77777777" w:rsidR="00A85D8F" w:rsidRPr="000436DA" w:rsidRDefault="00A85D8F" w:rsidP="00B14E9A">
      <w:pPr>
        <w:rPr>
          <w:color w:val="FF0000"/>
          <w:lang w:val="fi-FI"/>
        </w:rPr>
      </w:pPr>
    </w:p>
    <w:p w14:paraId="040E714E" w14:textId="75DC3A7B" w:rsidR="00B14E9A" w:rsidRPr="000436DA" w:rsidRDefault="00B14E9A" w:rsidP="00B14E9A">
      <w:pPr>
        <w:rPr>
          <w:color w:val="FF0000"/>
          <w:lang w:val="fi-FI"/>
        </w:rPr>
      </w:pPr>
      <w:r w:rsidRPr="00D969A0">
        <w:rPr>
          <w:lang w:val="fi-FI"/>
        </w:rPr>
        <w:t>Toimintakulut olivat</w:t>
      </w:r>
      <w:r w:rsidR="0057459C" w:rsidRPr="00D969A0">
        <w:rPr>
          <w:lang w:val="fi-FI"/>
        </w:rPr>
        <w:t xml:space="preserve"> </w:t>
      </w:r>
      <w:r w:rsidR="0082350C" w:rsidRPr="00D969A0">
        <w:rPr>
          <w:lang w:val="fi-FI"/>
        </w:rPr>
        <w:t>5</w:t>
      </w:r>
      <w:r w:rsidR="00D969A0" w:rsidRPr="00D969A0">
        <w:rPr>
          <w:lang w:val="fi-FI"/>
        </w:rPr>
        <w:t>58 121,20</w:t>
      </w:r>
      <w:r w:rsidRPr="00D969A0">
        <w:rPr>
          <w:lang w:val="fi-FI"/>
        </w:rPr>
        <w:t xml:space="preserve"> euroa</w:t>
      </w:r>
      <w:r w:rsidR="0057459C" w:rsidRPr="00D969A0">
        <w:rPr>
          <w:lang w:val="fi-FI"/>
        </w:rPr>
        <w:t xml:space="preserve"> ja ne kasvoivat edellisvuodesta yhteensä </w:t>
      </w:r>
      <w:r w:rsidR="00D969A0" w:rsidRPr="00D969A0">
        <w:rPr>
          <w:lang w:val="fi-FI"/>
        </w:rPr>
        <w:t>3</w:t>
      </w:r>
      <w:r w:rsidR="0082350C" w:rsidRPr="00D969A0">
        <w:rPr>
          <w:lang w:val="fi-FI"/>
        </w:rPr>
        <w:t>1</w:t>
      </w:r>
      <w:r w:rsidR="00D969A0" w:rsidRPr="00D969A0">
        <w:rPr>
          <w:lang w:val="fi-FI"/>
        </w:rPr>
        <w:t> 646,98</w:t>
      </w:r>
      <w:r w:rsidR="0057459C" w:rsidRPr="00D969A0">
        <w:rPr>
          <w:lang w:val="fi-FI"/>
        </w:rPr>
        <w:t xml:space="preserve"> euroa. </w:t>
      </w:r>
      <w:r w:rsidR="0057459C" w:rsidRPr="00207F99">
        <w:rPr>
          <w:lang w:val="fi-FI"/>
        </w:rPr>
        <w:t xml:space="preserve">Esimerkiksi kasvua tuli </w:t>
      </w:r>
      <w:r w:rsidR="00207F99" w:rsidRPr="00207F99">
        <w:rPr>
          <w:lang w:val="fi-FI"/>
        </w:rPr>
        <w:t>seurakuntamestarin lomien tuurauksesta, kun jouduttiin ostamaan haudankaivuu ja kiinteistöpalveluita muualta</w:t>
      </w:r>
      <w:r w:rsidR="0057459C" w:rsidRPr="00207F99">
        <w:rPr>
          <w:lang w:val="fi-FI"/>
        </w:rPr>
        <w:t>.</w:t>
      </w:r>
      <w:r w:rsidR="00207F99" w:rsidRPr="00207F99">
        <w:rPr>
          <w:lang w:val="fi-FI"/>
        </w:rPr>
        <w:t xml:space="preserve"> Iso kuluerä oli myös sakastin portaiden kunnostus.</w:t>
      </w:r>
      <w:r w:rsidR="0057459C" w:rsidRPr="00207F99">
        <w:rPr>
          <w:lang w:val="fi-FI"/>
        </w:rPr>
        <w:t xml:space="preserve"> Toiminnan</w:t>
      </w:r>
      <w:r w:rsidR="00207F99" w:rsidRPr="00207F99">
        <w:rPr>
          <w:lang w:val="fi-FI"/>
        </w:rPr>
        <w:t xml:space="preserve"> edelleen</w:t>
      </w:r>
      <w:r w:rsidR="0057459C" w:rsidRPr="00207F99">
        <w:rPr>
          <w:lang w:val="fi-FI"/>
        </w:rPr>
        <w:t xml:space="preserve"> lisäännyttyä</w:t>
      </w:r>
      <w:r w:rsidR="00783443" w:rsidRPr="00207F99">
        <w:rPr>
          <w:lang w:val="fi-FI"/>
        </w:rPr>
        <w:t xml:space="preserve"> ohjelmapalvelut lisääntyivät</w:t>
      </w:r>
      <w:r w:rsidR="00207F99" w:rsidRPr="00207F99">
        <w:rPr>
          <w:lang w:val="fi-FI"/>
        </w:rPr>
        <w:t xml:space="preserve"> sekä koulutuksiin päästiin taas osallistumaan edellisvuotta enemmän</w:t>
      </w:r>
      <w:r w:rsidR="00062889" w:rsidRPr="00207F99">
        <w:rPr>
          <w:lang w:val="fi-FI"/>
        </w:rPr>
        <w:t>.</w:t>
      </w:r>
      <w:r w:rsidR="00783443" w:rsidRPr="00207F99">
        <w:rPr>
          <w:lang w:val="fi-FI"/>
        </w:rPr>
        <w:t xml:space="preserve"> Työterveyshuoll</w:t>
      </w:r>
      <w:r w:rsidR="00A46919" w:rsidRPr="00207F99">
        <w:rPr>
          <w:lang w:val="fi-FI"/>
        </w:rPr>
        <w:t>on</w:t>
      </w:r>
      <w:r w:rsidR="00783443" w:rsidRPr="00207F99">
        <w:rPr>
          <w:lang w:val="fi-FI"/>
        </w:rPr>
        <w:t>kulut k</w:t>
      </w:r>
      <w:r w:rsidR="00207F99" w:rsidRPr="00207F99">
        <w:rPr>
          <w:lang w:val="fi-FI"/>
        </w:rPr>
        <w:t>ääntyivät laskuun.</w:t>
      </w:r>
      <w:r w:rsidR="0057459C" w:rsidRPr="00207F99">
        <w:rPr>
          <w:lang w:val="fi-FI"/>
        </w:rPr>
        <w:t xml:space="preserve"> </w:t>
      </w:r>
    </w:p>
    <w:p w14:paraId="391D7A1B" w14:textId="430AB66B" w:rsidR="00B14E9A" w:rsidRDefault="00B14E9A" w:rsidP="00B14E9A">
      <w:pPr>
        <w:rPr>
          <w:color w:val="FF0000"/>
          <w:lang w:val="fi-FI"/>
        </w:rPr>
      </w:pPr>
    </w:p>
    <w:p w14:paraId="4A57C68E" w14:textId="6BD82D68" w:rsidR="004A1BF9" w:rsidRDefault="004A1BF9" w:rsidP="00B14E9A">
      <w:pPr>
        <w:rPr>
          <w:color w:val="FF0000"/>
          <w:lang w:val="fi-FI"/>
        </w:rPr>
      </w:pPr>
    </w:p>
    <w:p w14:paraId="5F52EAA3" w14:textId="1F764266" w:rsidR="004A1BF9" w:rsidRDefault="004A1BF9" w:rsidP="00B14E9A">
      <w:pPr>
        <w:rPr>
          <w:color w:val="FF0000"/>
          <w:lang w:val="fi-FI"/>
        </w:rPr>
      </w:pPr>
      <w:r>
        <w:rPr>
          <w:noProof/>
          <w:color w:val="FF0000"/>
          <w:lang w:val="fi-FI"/>
        </w:rPr>
        <w:lastRenderedPageBreak/>
        <w:drawing>
          <wp:inline distT="0" distB="0" distL="0" distR="0" wp14:anchorId="2012FB13" wp14:editId="0B1C0F70">
            <wp:extent cx="5142585" cy="3095536"/>
            <wp:effectExtent l="0" t="0" r="1270" b="0"/>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6666" cy="3128090"/>
                    </a:xfrm>
                    <a:prstGeom prst="rect">
                      <a:avLst/>
                    </a:prstGeom>
                    <a:noFill/>
                  </pic:spPr>
                </pic:pic>
              </a:graphicData>
            </a:graphic>
          </wp:inline>
        </w:drawing>
      </w:r>
    </w:p>
    <w:p w14:paraId="518C533C" w14:textId="0F61F340" w:rsidR="004A1BF9" w:rsidRDefault="004A1BF9" w:rsidP="00B14E9A">
      <w:pPr>
        <w:rPr>
          <w:color w:val="FF0000"/>
          <w:lang w:val="fi-FI"/>
        </w:rPr>
      </w:pPr>
    </w:p>
    <w:p w14:paraId="51A96A44" w14:textId="6AE5D06C" w:rsidR="00B14E9A" w:rsidRPr="000436DA" w:rsidRDefault="00B14E9A" w:rsidP="00B14E9A">
      <w:pPr>
        <w:rPr>
          <w:color w:val="FF0000"/>
          <w:szCs w:val="24"/>
          <w:lang w:val="fi-FI"/>
        </w:rPr>
      </w:pPr>
      <w:r w:rsidRPr="004A1BF9">
        <w:rPr>
          <w:szCs w:val="24"/>
          <w:lang w:val="fi-FI"/>
        </w:rPr>
        <w:t xml:space="preserve">Kirkollisverojen tuotto oli </w:t>
      </w:r>
      <w:r w:rsidR="00947398" w:rsidRPr="004A1BF9">
        <w:rPr>
          <w:szCs w:val="24"/>
          <w:lang w:val="fi-FI"/>
        </w:rPr>
        <w:t>43</w:t>
      </w:r>
      <w:r w:rsidR="004A1BF9" w:rsidRPr="004A1BF9">
        <w:rPr>
          <w:szCs w:val="24"/>
          <w:lang w:val="fi-FI"/>
        </w:rPr>
        <w:t>8 993,80</w:t>
      </w:r>
      <w:r w:rsidR="00783443" w:rsidRPr="004A1BF9">
        <w:rPr>
          <w:szCs w:val="24"/>
          <w:lang w:val="fi-FI"/>
        </w:rPr>
        <w:t xml:space="preserve"> </w:t>
      </w:r>
      <w:r w:rsidRPr="004A1BF9">
        <w:rPr>
          <w:szCs w:val="24"/>
          <w:lang w:val="fi-FI"/>
        </w:rPr>
        <w:t>euroa</w:t>
      </w:r>
      <w:r w:rsidR="00783443" w:rsidRPr="004A1BF9">
        <w:rPr>
          <w:szCs w:val="24"/>
          <w:lang w:val="fi-FI"/>
        </w:rPr>
        <w:t xml:space="preserve">, mikä on </w:t>
      </w:r>
      <w:r w:rsidR="004A1BF9" w:rsidRPr="004A1BF9">
        <w:rPr>
          <w:szCs w:val="24"/>
          <w:lang w:val="fi-FI"/>
        </w:rPr>
        <w:t>7 628,30</w:t>
      </w:r>
      <w:r w:rsidR="00783443" w:rsidRPr="004A1BF9">
        <w:rPr>
          <w:szCs w:val="24"/>
          <w:lang w:val="fi-FI"/>
        </w:rPr>
        <w:t xml:space="preserve"> euroa </w:t>
      </w:r>
      <w:r w:rsidR="004A1BF9" w:rsidRPr="004A1BF9">
        <w:rPr>
          <w:szCs w:val="24"/>
          <w:lang w:val="fi-FI"/>
        </w:rPr>
        <w:t>enemmän</w:t>
      </w:r>
      <w:r w:rsidR="00783443" w:rsidRPr="004A1BF9">
        <w:rPr>
          <w:szCs w:val="24"/>
          <w:lang w:val="fi-FI"/>
        </w:rPr>
        <w:t xml:space="preserve"> kuin vuonna 202</w:t>
      </w:r>
      <w:r w:rsidR="004A1BF9" w:rsidRPr="004A1BF9">
        <w:rPr>
          <w:szCs w:val="24"/>
          <w:lang w:val="fi-FI"/>
        </w:rPr>
        <w:t>1</w:t>
      </w:r>
      <w:r w:rsidR="00783443" w:rsidRPr="004A1BF9">
        <w:rPr>
          <w:szCs w:val="24"/>
          <w:lang w:val="fi-FI"/>
        </w:rPr>
        <w:t xml:space="preserve">. Kirkollisverotuottojen osuus kokonaistuloista oli </w:t>
      </w:r>
      <w:r w:rsidR="002E5810">
        <w:rPr>
          <w:szCs w:val="24"/>
          <w:lang w:val="fi-FI"/>
        </w:rPr>
        <w:t>63,79</w:t>
      </w:r>
      <w:r w:rsidR="00C87E35" w:rsidRPr="004A1BF9">
        <w:rPr>
          <w:szCs w:val="24"/>
          <w:lang w:val="fi-FI"/>
        </w:rPr>
        <w:t xml:space="preserve"> </w:t>
      </w:r>
      <w:r w:rsidR="00783443" w:rsidRPr="004A1BF9">
        <w:rPr>
          <w:szCs w:val="24"/>
          <w:lang w:val="fi-FI"/>
        </w:rPr>
        <w:t>%</w:t>
      </w:r>
      <w:r w:rsidR="00C87E35" w:rsidRPr="004A1BF9">
        <w:rPr>
          <w:szCs w:val="24"/>
          <w:lang w:val="fi-FI"/>
        </w:rPr>
        <w:t>.</w:t>
      </w:r>
      <w:r w:rsidRPr="000436DA">
        <w:rPr>
          <w:color w:val="FF0000"/>
          <w:szCs w:val="24"/>
          <w:lang w:val="fi-FI"/>
        </w:rPr>
        <w:t xml:space="preserve"> </w:t>
      </w:r>
      <w:r w:rsidRPr="00200BEF">
        <w:rPr>
          <w:szCs w:val="24"/>
          <w:lang w:val="fi-FI"/>
        </w:rPr>
        <w:t>Valtionrahoitusta saatiin</w:t>
      </w:r>
      <w:r w:rsidR="00783443" w:rsidRPr="00200BEF">
        <w:rPr>
          <w:szCs w:val="24"/>
          <w:lang w:val="fi-FI"/>
        </w:rPr>
        <w:t xml:space="preserve"> </w:t>
      </w:r>
      <w:r w:rsidR="00200BEF" w:rsidRPr="00200BEF">
        <w:rPr>
          <w:szCs w:val="24"/>
          <w:lang w:val="fi-FI"/>
        </w:rPr>
        <w:t>47 520,00</w:t>
      </w:r>
      <w:r w:rsidRPr="00200BEF">
        <w:rPr>
          <w:szCs w:val="24"/>
          <w:lang w:val="fi-FI"/>
        </w:rPr>
        <w:t xml:space="preserve"> euroa, mikä on </w:t>
      </w:r>
      <w:r w:rsidR="00200BEF" w:rsidRPr="00200BEF">
        <w:rPr>
          <w:szCs w:val="24"/>
          <w:lang w:val="fi-FI"/>
        </w:rPr>
        <w:t>6,9</w:t>
      </w:r>
      <w:r w:rsidR="002E5810">
        <w:rPr>
          <w:szCs w:val="24"/>
          <w:lang w:val="fi-FI"/>
        </w:rPr>
        <w:t>1</w:t>
      </w:r>
      <w:r w:rsidR="00200BEF" w:rsidRPr="00200BEF">
        <w:rPr>
          <w:szCs w:val="24"/>
          <w:lang w:val="fi-FI"/>
        </w:rPr>
        <w:t xml:space="preserve"> </w:t>
      </w:r>
      <w:r w:rsidRPr="00200BEF">
        <w:rPr>
          <w:szCs w:val="24"/>
          <w:lang w:val="fi-FI"/>
        </w:rPr>
        <w:t xml:space="preserve">% kokonaistuotosta. </w:t>
      </w:r>
      <w:r w:rsidRPr="002E5810">
        <w:rPr>
          <w:szCs w:val="24"/>
          <w:lang w:val="fi-FI"/>
        </w:rPr>
        <w:t>Verotuskuluja maksettiin</w:t>
      </w:r>
      <w:r w:rsidR="00C87E35" w:rsidRPr="002E5810">
        <w:rPr>
          <w:szCs w:val="24"/>
          <w:lang w:val="fi-FI"/>
        </w:rPr>
        <w:t xml:space="preserve"> </w:t>
      </w:r>
      <w:r w:rsidR="002E5810" w:rsidRPr="002E5810">
        <w:rPr>
          <w:szCs w:val="24"/>
          <w:lang w:val="fi-FI"/>
        </w:rPr>
        <w:t>5 673,87</w:t>
      </w:r>
      <w:r w:rsidRPr="002E5810">
        <w:rPr>
          <w:szCs w:val="24"/>
          <w:lang w:val="fi-FI"/>
        </w:rPr>
        <w:t xml:space="preserve"> euroa ja Kirkon rahastomaksuja</w:t>
      </w:r>
      <w:r w:rsidR="00C87E35" w:rsidRPr="002E5810">
        <w:rPr>
          <w:szCs w:val="24"/>
          <w:lang w:val="fi-FI"/>
        </w:rPr>
        <w:t xml:space="preserve"> </w:t>
      </w:r>
      <w:r w:rsidR="000B5B33" w:rsidRPr="002E5810">
        <w:rPr>
          <w:szCs w:val="24"/>
          <w:lang w:val="fi-FI"/>
        </w:rPr>
        <w:t>35</w:t>
      </w:r>
      <w:r w:rsidR="002E5810" w:rsidRPr="002E5810">
        <w:rPr>
          <w:szCs w:val="24"/>
          <w:lang w:val="fi-FI"/>
        </w:rPr>
        <w:t> </w:t>
      </w:r>
      <w:r w:rsidR="000B5B33" w:rsidRPr="002E5810">
        <w:rPr>
          <w:szCs w:val="24"/>
          <w:lang w:val="fi-FI"/>
        </w:rPr>
        <w:t>4</w:t>
      </w:r>
      <w:r w:rsidR="002E5810" w:rsidRPr="002E5810">
        <w:rPr>
          <w:szCs w:val="24"/>
          <w:lang w:val="fi-FI"/>
        </w:rPr>
        <w:t>55,02</w:t>
      </w:r>
      <w:r w:rsidRPr="002E5810">
        <w:rPr>
          <w:szCs w:val="24"/>
          <w:lang w:val="fi-FI"/>
        </w:rPr>
        <w:t xml:space="preserve"> euroa</w:t>
      </w:r>
      <w:r w:rsidRPr="000436DA">
        <w:rPr>
          <w:color w:val="FF0000"/>
          <w:szCs w:val="24"/>
          <w:lang w:val="fi-FI"/>
        </w:rPr>
        <w:t xml:space="preserve">. </w:t>
      </w:r>
      <w:r w:rsidRPr="002E5810">
        <w:rPr>
          <w:szCs w:val="24"/>
          <w:lang w:val="fi-FI"/>
        </w:rPr>
        <w:t xml:space="preserve">Rahoitustuottoja saatiin </w:t>
      </w:r>
      <w:r w:rsidR="000B5B33" w:rsidRPr="002E5810">
        <w:rPr>
          <w:szCs w:val="24"/>
          <w:lang w:val="fi-FI"/>
        </w:rPr>
        <w:t>1</w:t>
      </w:r>
      <w:r w:rsidR="002E5810" w:rsidRPr="002E5810">
        <w:rPr>
          <w:szCs w:val="24"/>
          <w:lang w:val="fi-FI"/>
        </w:rPr>
        <w:t> </w:t>
      </w:r>
      <w:r w:rsidR="000B5B33" w:rsidRPr="002E5810">
        <w:rPr>
          <w:szCs w:val="24"/>
          <w:lang w:val="fi-FI"/>
        </w:rPr>
        <w:t>0</w:t>
      </w:r>
      <w:r w:rsidR="002E5810" w:rsidRPr="002E5810">
        <w:rPr>
          <w:szCs w:val="24"/>
          <w:lang w:val="fi-FI"/>
        </w:rPr>
        <w:t>31,88</w:t>
      </w:r>
      <w:r w:rsidR="00C87E35" w:rsidRPr="002E5810">
        <w:rPr>
          <w:szCs w:val="24"/>
          <w:lang w:val="fi-FI"/>
        </w:rPr>
        <w:t xml:space="preserve"> </w:t>
      </w:r>
      <w:r w:rsidRPr="002E5810">
        <w:rPr>
          <w:szCs w:val="24"/>
          <w:lang w:val="fi-FI"/>
        </w:rPr>
        <w:t>euroa.</w:t>
      </w:r>
    </w:p>
    <w:p w14:paraId="6B5E8DF7" w14:textId="77777777" w:rsidR="00B14E9A" w:rsidRPr="000436DA" w:rsidRDefault="00B14E9A" w:rsidP="00B14E9A">
      <w:pPr>
        <w:rPr>
          <w:color w:val="FF0000"/>
          <w:szCs w:val="24"/>
          <w:lang w:val="fi-FI"/>
        </w:rPr>
      </w:pPr>
    </w:p>
    <w:p w14:paraId="25791FB6" w14:textId="65528EB2" w:rsidR="00B14E9A" w:rsidRPr="000436DA" w:rsidRDefault="00B14E9A" w:rsidP="00B14E9A">
      <w:pPr>
        <w:rPr>
          <w:color w:val="FF0000"/>
          <w:szCs w:val="24"/>
          <w:lang w:val="fi-FI"/>
        </w:rPr>
      </w:pPr>
      <w:r w:rsidRPr="00E25F87">
        <w:rPr>
          <w:szCs w:val="24"/>
          <w:lang w:val="fi-FI"/>
        </w:rPr>
        <w:t>Vuosikatetta kertyi</w:t>
      </w:r>
      <w:r w:rsidR="00C87E35" w:rsidRPr="00E25F87">
        <w:rPr>
          <w:szCs w:val="24"/>
          <w:lang w:val="fi-FI"/>
        </w:rPr>
        <w:t xml:space="preserve"> </w:t>
      </w:r>
      <w:r w:rsidR="00E25F87" w:rsidRPr="00E25F87">
        <w:rPr>
          <w:szCs w:val="24"/>
          <w:lang w:val="fi-FI"/>
        </w:rPr>
        <w:t>88 899,24</w:t>
      </w:r>
      <w:r w:rsidRPr="00E25F87">
        <w:rPr>
          <w:szCs w:val="24"/>
          <w:lang w:val="fi-FI"/>
        </w:rPr>
        <w:t xml:space="preserve"> euroa. Tilikaudelle kohdistuneet poistot olivat</w:t>
      </w:r>
      <w:r w:rsidR="00C87E35" w:rsidRPr="00E25F87">
        <w:rPr>
          <w:szCs w:val="24"/>
          <w:lang w:val="fi-FI"/>
        </w:rPr>
        <w:t xml:space="preserve"> </w:t>
      </w:r>
      <w:r w:rsidR="000461CD" w:rsidRPr="00E25F87">
        <w:rPr>
          <w:szCs w:val="24"/>
          <w:lang w:val="fi-FI"/>
        </w:rPr>
        <w:t>1</w:t>
      </w:r>
      <w:r w:rsidR="00E25F87" w:rsidRPr="00E25F87">
        <w:rPr>
          <w:szCs w:val="24"/>
          <w:lang w:val="fi-FI"/>
        </w:rPr>
        <w:t>9 492,10</w:t>
      </w:r>
      <w:r w:rsidRPr="00E25F87">
        <w:rPr>
          <w:szCs w:val="24"/>
          <w:lang w:val="fi-FI"/>
        </w:rPr>
        <w:t xml:space="preserve"> euroa</w:t>
      </w:r>
      <w:r w:rsidR="00C87E35" w:rsidRPr="00E25F87">
        <w:rPr>
          <w:szCs w:val="24"/>
          <w:lang w:val="fi-FI"/>
        </w:rPr>
        <w:t>. Poistot</w:t>
      </w:r>
      <w:r w:rsidR="00E25F87">
        <w:rPr>
          <w:szCs w:val="24"/>
          <w:lang w:val="fi-FI"/>
        </w:rPr>
        <w:t xml:space="preserve"> tehtiin vuonna 2021 hyväksytyn poistosuunnitelman mukaisesti</w:t>
      </w:r>
      <w:r w:rsidR="00F754D4">
        <w:rPr>
          <w:szCs w:val="24"/>
          <w:lang w:val="fi-FI"/>
        </w:rPr>
        <w:t>,</w:t>
      </w:r>
      <w:r w:rsidR="00C87E35" w:rsidRPr="00E25F87">
        <w:rPr>
          <w:szCs w:val="24"/>
          <w:lang w:val="fi-FI"/>
        </w:rPr>
        <w:t xml:space="preserve"> </w:t>
      </w:r>
      <w:r w:rsidR="000461CD" w:rsidRPr="00E25F87">
        <w:rPr>
          <w:szCs w:val="24"/>
          <w:lang w:val="fi-FI"/>
        </w:rPr>
        <w:t>kasv</w:t>
      </w:r>
      <w:r w:rsidR="00F754D4">
        <w:rPr>
          <w:szCs w:val="24"/>
          <w:lang w:val="fi-FI"/>
        </w:rPr>
        <w:t>ua tuli</w:t>
      </w:r>
      <w:r w:rsidR="000461CD" w:rsidRPr="00E25F87">
        <w:rPr>
          <w:szCs w:val="24"/>
          <w:lang w:val="fi-FI"/>
        </w:rPr>
        <w:t xml:space="preserve"> hieman edellisvuodesta</w:t>
      </w:r>
      <w:r w:rsidR="00C87E35" w:rsidRPr="00E25F87">
        <w:rPr>
          <w:szCs w:val="24"/>
          <w:lang w:val="fi-FI"/>
        </w:rPr>
        <w:t xml:space="preserve">, koska </w:t>
      </w:r>
      <w:r w:rsidR="00EE30B2">
        <w:rPr>
          <w:szCs w:val="24"/>
          <w:lang w:val="fi-FI"/>
        </w:rPr>
        <w:t>Toivakan k</w:t>
      </w:r>
      <w:r w:rsidR="00F754D4">
        <w:rPr>
          <w:szCs w:val="24"/>
          <w:lang w:val="fi-FI"/>
        </w:rPr>
        <w:t>irkon remontti valmistui lokakuun loppuun mennessä ja poistot tehtiin kahdelta kuukaudelta</w:t>
      </w:r>
      <w:r w:rsidR="000461CD" w:rsidRPr="00E25F87">
        <w:rPr>
          <w:szCs w:val="24"/>
          <w:lang w:val="fi-FI"/>
        </w:rPr>
        <w:t>.</w:t>
      </w:r>
    </w:p>
    <w:p w14:paraId="32C26102" w14:textId="77777777" w:rsidR="00B14E9A" w:rsidRPr="000436DA" w:rsidRDefault="00B14E9A" w:rsidP="00B14E9A">
      <w:pPr>
        <w:rPr>
          <w:color w:val="FF0000"/>
          <w:szCs w:val="24"/>
          <w:lang w:val="fi-FI"/>
        </w:rPr>
      </w:pPr>
    </w:p>
    <w:p w14:paraId="66106609" w14:textId="06E90AC9" w:rsidR="00B14E9A" w:rsidRPr="000436DA" w:rsidRDefault="00B14E9A" w:rsidP="00B14E9A">
      <w:pPr>
        <w:rPr>
          <w:color w:val="FF0000"/>
          <w:szCs w:val="24"/>
          <w:lang w:val="fi-FI"/>
        </w:rPr>
      </w:pPr>
      <w:r w:rsidRPr="00F754D4">
        <w:rPr>
          <w:szCs w:val="24"/>
          <w:lang w:val="fi-FI"/>
        </w:rPr>
        <w:t>Seurakunnan rahavarat</w:t>
      </w:r>
      <w:r w:rsidR="00C87E35" w:rsidRPr="00F754D4">
        <w:rPr>
          <w:szCs w:val="24"/>
          <w:lang w:val="fi-FI"/>
        </w:rPr>
        <w:t xml:space="preserve"> </w:t>
      </w:r>
      <w:r w:rsidR="00F754D4" w:rsidRPr="00F754D4">
        <w:rPr>
          <w:szCs w:val="24"/>
          <w:lang w:val="fi-FI"/>
        </w:rPr>
        <w:t>lisääntyivät</w:t>
      </w:r>
      <w:r w:rsidR="0078372D" w:rsidRPr="00F754D4">
        <w:rPr>
          <w:szCs w:val="24"/>
          <w:lang w:val="fi-FI"/>
        </w:rPr>
        <w:t xml:space="preserve"> </w:t>
      </w:r>
      <w:r w:rsidR="00F754D4" w:rsidRPr="00F754D4">
        <w:rPr>
          <w:szCs w:val="24"/>
          <w:lang w:val="fi-FI"/>
        </w:rPr>
        <w:t>193 493,44</w:t>
      </w:r>
      <w:r w:rsidR="0078372D" w:rsidRPr="00F754D4">
        <w:rPr>
          <w:szCs w:val="24"/>
          <w:lang w:val="fi-FI"/>
        </w:rPr>
        <w:t xml:space="preserve"> euroa ja olivat vuoden lopussa yhteensä </w:t>
      </w:r>
      <w:r w:rsidR="00527CE1">
        <w:rPr>
          <w:szCs w:val="24"/>
          <w:lang w:val="fi-FI"/>
        </w:rPr>
        <w:t>314 389,09</w:t>
      </w:r>
      <w:r w:rsidR="0078372D" w:rsidRPr="000436DA">
        <w:rPr>
          <w:color w:val="FF0000"/>
          <w:szCs w:val="24"/>
          <w:lang w:val="fi-FI"/>
        </w:rPr>
        <w:t xml:space="preserve"> </w:t>
      </w:r>
      <w:r w:rsidR="0078372D" w:rsidRPr="009A4764">
        <w:rPr>
          <w:szCs w:val="24"/>
          <w:lang w:val="fi-FI"/>
        </w:rPr>
        <w:t>euroa.</w:t>
      </w:r>
    </w:p>
    <w:p w14:paraId="1E275F15" w14:textId="77777777" w:rsidR="00B14E9A" w:rsidRPr="000436DA" w:rsidRDefault="00B14E9A" w:rsidP="00B14E9A">
      <w:pPr>
        <w:rPr>
          <w:color w:val="FF0000"/>
          <w:szCs w:val="24"/>
          <w:lang w:val="fi-FI"/>
        </w:rPr>
      </w:pPr>
    </w:p>
    <w:p w14:paraId="67776D1C" w14:textId="0897B9B3" w:rsidR="00B14E9A" w:rsidRPr="000E0FD5" w:rsidRDefault="00B14E9A" w:rsidP="00B14E9A">
      <w:pPr>
        <w:rPr>
          <w:szCs w:val="24"/>
          <w:lang w:val="fi-FI"/>
        </w:rPr>
      </w:pPr>
      <w:r w:rsidRPr="000E0FD5">
        <w:rPr>
          <w:szCs w:val="24"/>
          <w:lang w:val="fi-FI"/>
        </w:rPr>
        <w:t>S</w:t>
      </w:r>
      <w:r w:rsidR="00BE7C08" w:rsidRPr="000E0FD5">
        <w:rPr>
          <w:szCs w:val="24"/>
          <w:lang w:val="fi-FI"/>
        </w:rPr>
        <w:t>uunniteltuja investointeja ol</w:t>
      </w:r>
      <w:r w:rsidR="00FF3677" w:rsidRPr="000E0FD5">
        <w:rPr>
          <w:szCs w:val="24"/>
          <w:lang w:val="fi-FI"/>
        </w:rPr>
        <w:t>i</w:t>
      </w:r>
      <w:r w:rsidR="00BE7C08" w:rsidRPr="000E0FD5">
        <w:rPr>
          <w:szCs w:val="24"/>
          <w:lang w:val="fi-FI"/>
        </w:rPr>
        <w:t xml:space="preserve"> </w:t>
      </w:r>
      <w:r w:rsidR="000461CD" w:rsidRPr="000E0FD5">
        <w:rPr>
          <w:szCs w:val="24"/>
          <w:lang w:val="fi-FI"/>
        </w:rPr>
        <w:t>kirk</w:t>
      </w:r>
      <w:r w:rsidR="002A6F1D" w:rsidRPr="000E0FD5">
        <w:rPr>
          <w:szCs w:val="24"/>
          <w:lang w:val="fi-FI"/>
        </w:rPr>
        <w:t xml:space="preserve">on </w:t>
      </w:r>
      <w:r w:rsidR="000461CD" w:rsidRPr="000E0FD5">
        <w:rPr>
          <w:szCs w:val="24"/>
          <w:lang w:val="fi-FI"/>
        </w:rPr>
        <w:t>remontti</w:t>
      </w:r>
      <w:r w:rsidR="00BE7C08" w:rsidRPr="000E0FD5">
        <w:rPr>
          <w:szCs w:val="24"/>
          <w:lang w:val="fi-FI"/>
        </w:rPr>
        <w:t xml:space="preserve">, joka </w:t>
      </w:r>
      <w:r w:rsidR="009A4764" w:rsidRPr="000E0FD5">
        <w:rPr>
          <w:szCs w:val="24"/>
          <w:lang w:val="fi-FI"/>
        </w:rPr>
        <w:t xml:space="preserve">maksoi </w:t>
      </w:r>
      <w:r w:rsidR="00FF3677" w:rsidRPr="000E0FD5">
        <w:rPr>
          <w:szCs w:val="24"/>
          <w:lang w:val="fi-FI"/>
        </w:rPr>
        <w:t xml:space="preserve">seurakunnalle </w:t>
      </w:r>
      <w:r w:rsidR="000E0FD5" w:rsidRPr="000E0FD5">
        <w:rPr>
          <w:szCs w:val="24"/>
          <w:lang w:val="fi-FI"/>
        </w:rPr>
        <w:t>297 613,34</w:t>
      </w:r>
      <w:r w:rsidR="00BE7C08" w:rsidRPr="000E0FD5">
        <w:rPr>
          <w:szCs w:val="24"/>
          <w:lang w:val="fi-FI"/>
        </w:rPr>
        <w:t xml:space="preserve"> euroa</w:t>
      </w:r>
      <w:r w:rsidR="002A6F1D" w:rsidRPr="000E0FD5">
        <w:rPr>
          <w:szCs w:val="24"/>
          <w:lang w:val="fi-FI"/>
        </w:rPr>
        <w:t>,</w:t>
      </w:r>
      <w:r w:rsidR="00FF3677" w:rsidRPr="000E0FD5">
        <w:rPr>
          <w:szCs w:val="24"/>
          <w:lang w:val="fi-FI"/>
        </w:rPr>
        <w:t xml:space="preserve"> Kirkkohallitukselta saatujen (</w:t>
      </w:r>
      <w:r w:rsidR="000E0FD5" w:rsidRPr="000E0FD5">
        <w:rPr>
          <w:szCs w:val="24"/>
          <w:lang w:val="fi-FI"/>
        </w:rPr>
        <w:t>471 665,00</w:t>
      </w:r>
      <w:r w:rsidR="00FF3677" w:rsidRPr="000E0FD5">
        <w:rPr>
          <w:szCs w:val="24"/>
          <w:lang w:val="fi-FI"/>
        </w:rPr>
        <w:t xml:space="preserve"> €) avustusten jälkeen</w:t>
      </w:r>
      <w:r w:rsidR="00BE7C08" w:rsidRPr="000E0FD5">
        <w:rPr>
          <w:szCs w:val="24"/>
          <w:lang w:val="fi-FI"/>
        </w:rPr>
        <w:t xml:space="preserve">. </w:t>
      </w:r>
      <w:r w:rsidR="000E0FD5">
        <w:rPr>
          <w:szCs w:val="24"/>
          <w:lang w:val="fi-FI"/>
        </w:rPr>
        <w:t>Kokonaiskustannus oli 769 278,34 euroa.</w:t>
      </w:r>
    </w:p>
    <w:p w14:paraId="6BA1CC1F" w14:textId="77777777" w:rsidR="00B14E9A" w:rsidRPr="000436DA" w:rsidRDefault="00B14E9A" w:rsidP="00B14E9A">
      <w:pPr>
        <w:rPr>
          <w:color w:val="FF0000"/>
          <w:szCs w:val="24"/>
          <w:lang w:val="fi-FI"/>
        </w:rPr>
      </w:pPr>
    </w:p>
    <w:p w14:paraId="3920B241" w14:textId="215CC6CB" w:rsidR="00B14E9A" w:rsidRPr="000E0FD5" w:rsidRDefault="00B14E9A" w:rsidP="00B14E9A">
      <w:pPr>
        <w:rPr>
          <w:szCs w:val="24"/>
          <w:lang w:val="fi-FI"/>
        </w:rPr>
      </w:pPr>
      <w:r w:rsidRPr="000E0FD5">
        <w:rPr>
          <w:szCs w:val="24"/>
          <w:lang w:val="fi-FI"/>
        </w:rPr>
        <w:t xml:space="preserve">Tilikauden päättymisen jälkeen ei ole tapahtunut olennaisia toiminnan ja talouden muutoksia, joilla olisi vaikutusta </w:t>
      </w:r>
      <w:r w:rsidR="00FF3677" w:rsidRPr="000E0FD5">
        <w:rPr>
          <w:szCs w:val="24"/>
          <w:lang w:val="fi-FI"/>
        </w:rPr>
        <w:t>Toivakan</w:t>
      </w:r>
      <w:r w:rsidRPr="000E0FD5">
        <w:rPr>
          <w:szCs w:val="24"/>
          <w:lang w:val="fi-FI"/>
        </w:rPr>
        <w:t xml:space="preserve"> seurakuntaan ja joista ei olisi vuoden 202</w:t>
      </w:r>
      <w:r w:rsidR="000E0FD5">
        <w:rPr>
          <w:szCs w:val="24"/>
          <w:lang w:val="fi-FI"/>
        </w:rPr>
        <w:t>3</w:t>
      </w:r>
      <w:r w:rsidRPr="000E0FD5">
        <w:rPr>
          <w:szCs w:val="24"/>
          <w:lang w:val="fi-FI"/>
        </w:rPr>
        <w:t xml:space="preserve"> talousarviossa huomioitu.</w:t>
      </w:r>
    </w:p>
    <w:p w14:paraId="36633E28" w14:textId="77777777" w:rsidR="00B14E9A" w:rsidRPr="000436DA" w:rsidRDefault="00B14E9A" w:rsidP="00B14E9A">
      <w:pPr>
        <w:rPr>
          <w:color w:val="FF0000"/>
          <w:szCs w:val="24"/>
          <w:lang w:val="fi-FI"/>
        </w:rPr>
      </w:pPr>
    </w:p>
    <w:p w14:paraId="18545681" w14:textId="114BF7A5" w:rsidR="00B14E9A" w:rsidRPr="000E0FD5" w:rsidRDefault="00B14E9A" w:rsidP="00B14E9A">
      <w:pPr>
        <w:rPr>
          <w:b/>
          <w:bCs/>
          <w:szCs w:val="24"/>
          <w:lang w:val="fi-FI"/>
        </w:rPr>
      </w:pPr>
      <w:r w:rsidRPr="000E0FD5">
        <w:rPr>
          <w:b/>
          <w:bCs/>
          <w:szCs w:val="24"/>
          <w:lang w:val="fi-FI"/>
        </w:rPr>
        <w:t>Toiminnan ja talouden tarkastelu tuloperustan muutosten valossa:</w:t>
      </w:r>
    </w:p>
    <w:p w14:paraId="768761C3" w14:textId="77777777" w:rsidR="00B14E9A" w:rsidRPr="000436DA" w:rsidRDefault="00B14E9A" w:rsidP="00B14E9A">
      <w:pPr>
        <w:rPr>
          <w:b/>
          <w:bCs/>
          <w:color w:val="FF0000"/>
          <w:szCs w:val="24"/>
          <w:lang w:val="fi-FI"/>
        </w:rPr>
      </w:pPr>
    </w:p>
    <w:p w14:paraId="1B8D662B" w14:textId="55671280" w:rsidR="00B14E9A" w:rsidRPr="000E0FD5" w:rsidRDefault="00B14E9A" w:rsidP="00B14E9A">
      <w:pPr>
        <w:rPr>
          <w:szCs w:val="24"/>
          <w:lang w:val="fi-FI"/>
        </w:rPr>
      </w:pPr>
      <w:r w:rsidRPr="000E0FD5">
        <w:rPr>
          <w:szCs w:val="24"/>
          <w:lang w:val="fi-FI"/>
        </w:rPr>
        <w:t>Seurakunnan talouden suunta on lähitulevaisuudessa</w:t>
      </w:r>
      <w:r w:rsidR="00BE7C08" w:rsidRPr="000E0FD5">
        <w:rPr>
          <w:szCs w:val="24"/>
          <w:lang w:val="fi-FI"/>
        </w:rPr>
        <w:t xml:space="preserve"> tiukkeneva. </w:t>
      </w:r>
      <w:r w:rsidR="00FF3677" w:rsidRPr="000E0FD5">
        <w:rPr>
          <w:szCs w:val="24"/>
          <w:lang w:val="fi-FI"/>
        </w:rPr>
        <w:t>Kirkon</w:t>
      </w:r>
      <w:r w:rsidR="00BE7C08" w:rsidRPr="000E0FD5">
        <w:rPr>
          <w:szCs w:val="24"/>
          <w:lang w:val="fi-FI"/>
        </w:rPr>
        <w:t xml:space="preserve"> investoi</w:t>
      </w:r>
      <w:r w:rsidR="00C039FC" w:rsidRPr="000E0FD5">
        <w:rPr>
          <w:szCs w:val="24"/>
          <w:lang w:val="fi-FI"/>
        </w:rPr>
        <w:t xml:space="preserve">nti </w:t>
      </w:r>
      <w:r w:rsidR="00E646F5" w:rsidRPr="000E0FD5">
        <w:rPr>
          <w:szCs w:val="24"/>
          <w:lang w:val="fi-FI"/>
        </w:rPr>
        <w:t xml:space="preserve">on </w:t>
      </w:r>
      <w:r w:rsidR="00FF3677" w:rsidRPr="000E0FD5">
        <w:rPr>
          <w:szCs w:val="24"/>
          <w:lang w:val="fi-FI"/>
        </w:rPr>
        <w:t xml:space="preserve">saatu tehtyä Kirkkohallituksen avustuksella ja metsän myyntituloilla, mutta tulevaisuudessa </w:t>
      </w:r>
      <w:r w:rsidR="00A24D36">
        <w:rPr>
          <w:szCs w:val="24"/>
          <w:lang w:val="fi-FI"/>
        </w:rPr>
        <w:t xml:space="preserve">lisääntyvät </w:t>
      </w:r>
      <w:r w:rsidR="00FF3677" w:rsidRPr="000E0FD5">
        <w:rPr>
          <w:szCs w:val="24"/>
          <w:lang w:val="fi-FI"/>
        </w:rPr>
        <w:t>poistot rasittavat</w:t>
      </w:r>
      <w:r w:rsidR="002F30C6" w:rsidRPr="000E0FD5">
        <w:rPr>
          <w:szCs w:val="24"/>
          <w:lang w:val="fi-FI"/>
        </w:rPr>
        <w:t xml:space="preserve"> pienen seurakunnan tasetta</w:t>
      </w:r>
      <w:r w:rsidR="00C039FC" w:rsidRPr="000E0FD5">
        <w:rPr>
          <w:szCs w:val="24"/>
          <w:lang w:val="fi-FI"/>
        </w:rPr>
        <w:t>.</w:t>
      </w:r>
      <w:r w:rsidR="002F30C6" w:rsidRPr="000E0FD5">
        <w:rPr>
          <w:szCs w:val="24"/>
          <w:lang w:val="fi-FI"/>
        </w:rPr>
        <w:t xml:space="preserve"> Lisäksi jäsenmäärän väheneminen ja sitä kautta verotulojen pieneneminen on huolestuttavalla tasolla. </w:t>
      </w:r>
    </w:p>
    <w:p w14:paraId="145F4FC5" w14:textId="77777777" w:rsidR="00C039FC" w:rsidRPr="000436DA" w:rsidRDefault="00C039FC" w:rsidP="00B14E9A">
      <w:pPr>
        <w:rPr>
          <w:color w:val="FF0000"/>
          <w:szCs w:val="24"/>
          <w:lang w:val="fi-FI"/>
        </w:rPr>
      </w:pPr>
    </w:p>
    <w:p w14:paraId="60CF70C6" w14:textId="17D669BE" w:rsidR="00EC7886" w:rsidRPr="000436DA" w:rsidRDefault="002F30C6" w:rsidP="00B14E9A">
      <w:pPr>
        <w:rPr>
          <w:color w:val="FF0000"/>
          <w:szCs w:val="24"/>
          <w:lang w:val="fi-FI"/>
        </w:rPr>
      </w:pPr>
      <w:r w:rsidRPr="000E0FD5">
        <w:rPr>
          <w:szCs w:val="24"/>
          <w:lang w:val="fi-FI"/>
        </w:rPr>
        <w:t>Toivakan</w:t>
      </w:r>
      <w:r w:rsidR="00B14E9A" w:rsidRPr="000E0FD5">
        <w:rPr>
          <w:szCs w:val="24"/>
          <w:lang w:val="fi-FI"/>
        </w:rPr>
        <w:t xml:space="preserve"> seurakunnan kirkollisveroprosentti on ollut </w:t>
      </w:r>
      <w:r w:rsidRPr="000E0FD5">
        <w:rPr>
          <w:szCs w:val="24"/>
          <w:lang w:val="fi-FI"/>
        </w:rPr>
        <w:t>1,95</w:t>
      </w:r>
      <w:r w:rsidR="00E646F5" w:rsidRPr="000E0FD5">
        <w:rPr>
          <w:szCs w:val="24"/>
          <w:lang w:val="fi-FI"/>
        </w:rPr>
        <w:t xml:space="preserve"> prosenttia</w:t>
      </w:r>
      <w:r w:rsidR="00B14E9A" w:rsidRPr="000E0FD5">
        <w:rPr>
          <w:szCs w:val="24"/>
          <w:lang w:val="fi-FI"/>
        </w:rPr>
        <w:t xml:space="preserve"> jo vuodesta 201</w:t>
      </w:r>
      <w:r w:rsidR="00290E6E" w:rsidRPr="000E0FD5">
        <w:rPr>
          <w:szCs w:val="24"/>
          <w:lang w:val="fi-FI"/>
        </w:rPr>
        <w:t>3</w:t>
      </w:r>
      <w:r w:rsidR="00B14E9A" w:rsidRPr="000E0FD5">
        <w:rPr>
          <w:szCs w:val="24"/>
          <w:lang w:val="fi-FI"/>
        </w:rPr>
        <w:t xml:space="preserve"> alkaen. Verotulot</w:t>
      </w:r>
      <w:r w:rsidR="005E6CDE" w:rsidRPr="000E0FD5">
        <w:rPr>
          <w:szCs w:val="24"/>
          <w:lang w:val="fi-FI"/>
        </w:rPr>
        <w:t xml:space="preserve"> nous</w:t>
      </w:r>
      <w:r w:rsidR="00063942" w:rsidRPr="000E0FD5">
        <w:rPr>
          <w:szCs w:val="24"/>
          <w:lang w:val="fi-FI"/>
        </w:rPr>
        <w:t>ivat</w:t>
      </w:r>
      <w:r w:rsidR="005E6CDE" w:rsidRPr="000E0FD5">
        <w:rPr>
          <w:szCs w:val="24"/>
          <w:lang w:val="fi-FI"/>
        </w:rPr>
        <w:t xml:space="preserve"> </w:t>
      </w:r>
      <w:r w:rsidR="000E0FD5" w:rsidRPr="000E0FD5">
        <w:rPr>
          <w:szCs w:val="24"/>
          <w:lang w:val="fi-FI"/>
        </w:rPr>
        <w:t xml:space="preserve">7 628,30 euroa </w:t>
      </w:r>
      <w:r w:rsidR="005E6CDE" w:rsidRPr="000E0FD5">
        <w:rPr>
          <w:szCs w:val="24"/>
          <w:lang w:val="fi-FI"/>
        </w:rPr>
        <w:t>v</w:t>
      </w:r>
      <w:r w:rsidR="000E0FD5">
        <w:rPr>
          <w:szCs w:val="24"/>
          <w:lang w:val="fi-FI"/>
        </w:rPr>
        <w:t>iime vuo</w:t>
      </w:r>
      <w:r w:rsidR="000E0FD5" w:rsidRPr="00162BB9">
        <w:rPr>
          <w:szCs w:val="24"/>
          <w:lang w:val="fi-FI"/>
        </w:rPr>
        <w:t>den pienen notkahduksen jälkeen</w:t>
      </w:r>
      <w:r w:rsidR="00162BEE">
        <w:rPr>
          <w:szCs w:val="24"/>
          <w:lang w:val="fi-FI"/>
        </w:rPr>
        <w:t xml:space="preserve"> ollen 438 993,80 euroa</w:t>
      </w:r>
      <w:r w:rsidR="00162BB9" w:rsidRPr="00162BB9">
        <w:rPr>
          <w:szCs w:val="24"/>
          <w:lang w:val="fi-FI"/>
        </w:rPr>
        <w:t>.</w:t>
      </w:r>
      <w:r w:rsidR="000E0FD5" w:rsidRPr="00162BB9">
        <w:rPr>
          <w:szCs w:val="24"/>
          <w:lang w:val="fi-FI"/>
        </w:rPr>
        <w:t xml:space="preserve"> </w:t>
      </w:r>
      <w:r w:rsidR="00EC7886" w:rsidRPr="00162BB9">
        <w:rPr>
          <w:szCs w:val="24"/>
          <w:lang w:val="fi-FI"/>
        </w:rPr>
        <w:t>Vaikka verotulo</w:t>
      </w:r>
      <w:r w:rsidR="00162BB9" w:rsidRPr="00162BB9">
        <w:rPr>
          <w:szCs w:val="24"/>
          <w:lang w:val="fi-FI"/>
        </w:rPr>
        <w:t>t ei ole paljoa noussut</w:t>
      </w:r>
      <w:r w:rsidR="005B5061" w:rsidRPr="00162BB9">
        <w:rPr>
          <w:szCs w:val="24"/>
          <w:lang w:val="fi-FI"/>
        </w:rPr>
        <w:t>,</w:t>
      </w:r>
      <w:r w:rsidR="00EC7886" w:rsidRPr="00162BB9">
        <w:rPr>
          <w:szCs w:val="24"/>
          <w:lang w:val="fi-FI"/>
        </w:rPr>
        <w:t xml:space="preserve"> ei ole nähty oikeana ratkaisuna nostaa veroprosenttia</w:t>
      </w:r>
      <w:r w:rsidR="005B5061" w:rsidRPr="00162BB9">
        <w:rPr>
          <w:szCs w:val="24"/>
          <w:lang w:val="fi-FI"/>
        </w:rPr>
        <w:t>.</w:t>
      </w:r>
      <w:r w:rsidR="00B14E9A" w:rsidRPr="00162BB9">
        <w:rPr>
          <w:szCs w:val="24"/>
          <w:lang w:val="fi-FI"/>
        </w:rPr>
        <w:t xml:space="preserve"> </w:t>
      </w:r>
      <w:r w:rsidR="000571D2">
        <w:rPr>
          <w:szCs w:val="24"/>
          <w:lang w:val="fi-FI"/>
        </w:rPr>
        <w:t>Sote verouudistuksen takia verotulopohja muuttuu vuoden 2023 alusta ja laskelmien mukaan v</w:t>
      </w:r>
      <w:r w:rsidR="00B14E9A" w:rsidRPr="00162BEE">
        <w:rPr>
          <w:szCs w:val="24"/>
          <w:lang w:val="fi-FI"/>
        </w:rPr>
        <w:t xml:space="preserve">erotulojen ennustetaan </w:t>
      </w:r>
      <w:r w:rsidR="00162BEE" w:rsidRPr="00162BEE">
        <w:rPr>
          <w:szCs w:val="24"/>
          <w:lang w:val="fi-FI"/>
        </w:rPr>
        <w:t>nousevan</w:t>
      </w:r>
      <w:r w:rsidR="00B14E9A" w:rsidRPr="00162BEE">
        <w:rPr>
          <w:szCs w:val="24"/>
          <w:lang w:val="fi-FI"/>
        </w:rPr>
        <w:t xml:space="preserve"> vuoteen 2030 mennessä</w:t>
      </w:r>
      <w:r w:rsidR="00E646F5" w:rsidRPr="00162BEE">
        <w:rPr>
          <w:szCs w:val="24"/>
          <w:lang w:val="fi-FI"/>
        </w:rPr>
        <w:t xml:space="preserve"> </w:t>
      </w:r>
      <w:r w:rsidR="00683230" w:rsidRPr="00162BEE">
        <w:rPr>
          <w:szCs w:val="24"/>
          <w:lang w:val="fi-FI"/>
        </w:rPr>
        <w:t xml:space="preserve">noin </w:t>
      </w:r>
      <w:r w:rsidR="00162BEE" w:rsidRPr="00162BEE">
        <w:rPr>
          <w:szCs w:val="24"/>
          <w:lang w:val="fi-FI"/>
        </w:rPr>
        <w:t>8</w:t>
      </w:r>
      <w:r w:rsidR="00EC7886" w:rsidRPr="00162BEE">
        <w:rPr>
          <w:szCs w:val="24"/>
          <w:lang w:val="fi-FI"/>
        </w:rPr>
        <w:t>0 000,00</w:t>
      </w:r>
      <w:r w:rsidR="00B14E9A" w:rsidRPr="00162BEE">
        <w:rPr>
          <w:szCs w:val="24"/>
          <w:lang w:val="fi-FI"/>
        </w:rPr>
        <w:t xml:space="preserve"> euroa</w:t>
      </w:r>
      <w:r w:rsidR="00162BEE" w:rsidRPr="00162BEE">
        <w:rPr>
          <w:szCs w:val="24"/>
          <w:lang w:val="fi-FI"/>
        </w:rPr>
        <w:t xml:space="preserve">, vaikka </w:t>
      </w:r>
      <w:r w:rsidR="00162BEE" w:rsidRPr="00162BEE">
        <w:rPr>
          <w:szCs w:val="24"/>
          <w:lang w:val="fi-FI"/>
        </w:rPr>
        <w:lastRenderedPageBreak/>
        <w:t>jäsenmäärän ennustetaan laskevan tasaisesti</w:t>
      </w:r>
      <w:r w:rsidR="00E646F5" w:rsidRPr="00162BEE">
        <w:rPr>
          <w:szCs w:val="24"/>
          <w:lang w:val="fi-FI"/>
        </w:rPr>
        <w:t xml:space="preserve">. </w:t>
      </w:r>
      <w:r w:rsidR="00EC7886" w:rsidRPr="00162BEE">
        <w:rPr>
          <w:szCs w:val="24"/>
          <w:lang w:val="fi-FI"/>
        </w:rPr>
        <w:t xml:space="preserve">Toiminnan järjestäminen </w:t>
      </w:r>
      <w:r w:rsidR="00162BEE" w:rsidRPr="00162BEE">
        <w:rPr>
          <w:szCs w:val="24"/>
          <w:lang w:val="fi-FI"/>
        </w:rPr>
        <w:t>kuitenkin</w:t>
      </w:r>
      <w:r w:rsidR="00EC7886" w:rsidRPr="00162BEE">
        <w:rPr>
          <w:szCs w:val="24"/>
          <w:lang w:val="fi-FI"/>
        </w:rPr>
        <w:t xml:space="preserve"> tuloennusteen valossa edellyttää toimintojen priorisointia,</w:t>
      </w:r>
      <w:r w:rsidR="00337386" w:rsidRPr="00162BEE">
        <w:rPr>
          <w:szCs w:val="24"/>
          <w:lang w:val="fi-FI"/>
        </w:rPr>
        <w:t xml:space="preserve"> </w:t>
      </w:r>
      <w:r w:rsidR="00162BEE" w:rsidRPr="00162BEE">
        <w:rPr>
          <w:szCs w:val="24"/>
          <w:lang w:val="fi-FI"/>
        </w:rPr>
        <w:t xml:space="preserve">koska </w:t>
      </w:r>
      <w:r w:rsidR="00337386" w:rsidRPr="00162BEE">
        <w:rPr>
          <w:szCs w:val="24"/>
          <w:lang w:val="fi-FI"/>
        </w:rPr>
        <w:t>henkilöstö</w:t>
      </w:r>
      <w:r w:rsidR="00162BEE" w:rsidRPr="00162BEE">
        <w:rPr>
          <w:szCs w:val="24"/>
          <w:lang w:val="fi-FI"/>
        </w:rPr>
        <w:t>kulut tulevat</w:t>
      </w:r>
      <w:r w:rsidR="00337386" w:rsidRPr="00162BEE">
        <w:rPr>
          <w:szCs w:val="24"/>
          <w:lang w:val="fi-FI"/>
        </w:rPr>
        <w:t xml:space="preserve"> </w:t>
      </w:r>
      <w:r w:rsidR="00162BEE" w:rsidRPr="00162BEE">
        <w:rPr>
          <w:szCs w:val="24"/>
          <w:lang w:val="fi-FI"/>
        </w:rPr>
        <w:t>nousemaan</w:t>
      </w:r>
      <w:r w:rsidR="00F7296A">
        <w:rPr>
          <w:szCs w:val="24"/>
          <w:lang w:val="fi-FI"/>
        </w:rPr>
        <w:t xml:space="preserve"> myös kirkossa ja samaan aikaan myös</w:t>
      </w:r>
      <w:r w:rsidR="00162BEE" w:rsidRPr="00162BEE">
        <w:rPr>
          <w:szCs w:val="24"/>
          <w:lang w:val="fi-FI"/>
        </w:rPr>
        <w:t xml:space="preserve"> meno</w:t>
      </w:r>
      <w:r w:rsidR="00F7296A">
        <w:rPr>
          <w:szCs w:val="24"/>
          <w:lang w:val="fi-FI"/>
        </w:rPr>
        <w:t xml:space="preserve">t kasvavat </w:t>
      </w:r>
      <w:r w:rsidR="00015C54">
        <w:rPr>
          <w:szCs w:val="24"/>
          <w:lang w:val="fi-FI"/>
        </w:rPr>
        <w:t>inflaation takia</w:t>
      </w:r>
      <w:r w:rsidR="00162BEE" w:rsidRPr="00162BEE">
        <w:rPr>
          <w:szCs w:val="24"/>
          <w:lang w:val="fi-FI"/>
        </w:rPr>
        <w:t xml:space="preserve">. </w:t>
      </w:r>
      <w:r w:rsidR="00F7296A">
        <w:rPr>
          <w:szCs w:val="24"/>
          <w:lang w:val="fi-FI"/>
        </w:rPr>
        <w:t>Mietittäväksi tulee vähintään</w:t>
      </w:r>
      <w:r w:rsidR="00EC7886" w:rsidRPr="00162BEE">
        <w:rPr>
          <w:szCs w:val="24"/>
          <w:lang w:val="fi-FI"/>
        </w:rPr>
        <w:t xml:space="preserve"> yhteistyö muiden seurakuntien kanssa </w:t>
      </w:r>
      <w:r w:rsidR="00337386" w:rsidRPr="00162BEE">
        <w:rPr>
          <w:szCs w:val="24"/>
          <w:lang w:val="fi-FI"/>
        </w:rPr>
        <w:t>tai jopa</w:t>
      </w:r>
      <w:r w:rsidR="00EC7886" w:rsidRPr="00162BEE">
        <w:rPr>
          <w:szCs w:val="24"/>
          <w:lang w:val="fi-FI"/>
        </w:rPr>
        <w:t xml:space="preserve"> liittymi</w:t>
      </w:r>
      <w:r w:rsidR="00A24D36">
        <w:rPr>
          <w:szCs w:val="24"/>
          <w:lang w:val="fi-FI"/>
        </w:rPr>
        <w:t>nen</w:t>
      </w:r>
      <w:r w:rsidR="00EC7886" w:rsidRPr="00162BEE">
        <w:rPr>
          <w:szCs w:val="24"/>
          <w:lang w:val="fi-FI"/>
        </w:rPr>
        <w:t xml:space="preserve"> isompaan seurakuntaan</w:t>
      </w:r>
      <w:r w:rsidR="00F7296A" w:rsidRPr="00F7296A">
        <w:rPr>
          <w:szCs w:val="24"/>
          <w:lang w:val="fi-FI"/>
        </w:rPr>
        <w:t>.</w:t>
      </w:r>
    </w:p>
    <w:p w14:paraId="05CF0B5E" w14:textId="77777777" w:rsidR="00EC7886" w:rsidRPr="000436DA" w:rsidRDefault="00EC7886" w:rsidP="00B14E9A">
      <w:pPr>
        <w:rPr>
          <w:color w:val="FF0000"/>
          <w:szCs w:val="24"/>
          <w:lang w:val="fi-FI"/>
        </w:rPr>
      </w:pPr>
    </w:p>
    <w:p w14:paraId="6AE2DAD9" w14:textId="2C6E4BCE" w:rsidR="004A69A9" w:rsidRPr="000436DA" w:rsidRDefault="00EC7886" w:rsidP="00B14E9A">
      <w:pPr>
        <w:rPr>
          <w:color w:val="FF0000"/>
          <w:szCs w:val="24"/>
          <w:lang w:val="fi-FI"/>
        </w:rPr>
      </w:pPr>
      <w:r w:rsidRPr="00F7296A">
        <w:rPr>
          <w:szCs w:val="24"/>
          <w:lang w:val="fi-FI"/>
        </w:rPr>
        <w:t>Toivakan</w:t>
      </w:r>
      <w:r w:rsidR="00B14E9A" w:rsidRPr="00F7296A">
        <w:rPr>
          <w:szCs w:val="24"/>
          <w:lang w:val="fi-FI"/>
        </w:rPr>
        <w:t xml:space="preserve"> seurakunnan talou</w:t>
      </w:r>
      <w:r w:rsidRPr="00F7296A">
        <w:rPr>
          <w:szCs w:val="24"/>
          <w:lang w:val="fi-FI"/>
        </w:rPr>
        <w:t xml:space="preserve">tta on alettu jo sopeuttamaan eri tavoin. Ensimmäinen asia oli yhteinen taloustoimisto Muuramen seurakunnan </w:t>
      </w:r>
      <w:r w:rsidRPr="006B38C5">
        <w:rPr>
          <w:szCs w:val="24"/>
          <w:lang w:val="fi-FI"/>
        </w:rPr>
        <w:t xml:space="preserve">kanssa vuonna 2018, joka </w:t>
      </w:r>
      <w:r w:rsidR="00EE30B2">
        <w:rPr>
          <w:szCs w:val="24"/>
          <w:lang w:val="fi-FI"/>
        </w:rPr>
        <w:t xml:space="preserve">vielä </w:t>
      </w:r>
      <w:r w:rsidRPr="006B38C5">
        <w:rPr>
          <w:szCs w:val="24"/>
          <w:lang w:val="fi-FI"/>
        </w:rPr>
        <w:t>laajeni Joutsan seurakunna</w:t>
      </w:r>
      <w:r w:rsidR="00EE30B2">
        <w:rPr>
          <w:szCs w:val="24"/>
          <w:lang w:val="fi-FI"/>
        </w:rPr>
        <w:t xml:space="preserve">n liittyessä siihen </w:t>
      </w:r>
      <w:r w:rsidRPr="006B38C5">
        <w:rPr>
          <w:szCs w:val="24"/>
          <w:lang w:val="fi-FI"/>
        </w:rPr>
        <w:t xml:space="preserve">vuonna 2020. Sen lisäksi luovuttiin vuonna 2021 Uudesta </w:t>
      </w:r>
      <w:r w:rsidR="00EE30B2">
        <w:rPr>
          <w:szCs w:val="24"/>
          <w:lang w:val="fi-FI"/>
        </w:rPr>
        <w:t>p</w:t>
      </w:r>
      <w:r w:rsidRPr="006B38C5">
        <w:rPr>
          <w:szCs w:val="24"/>
          <w:lang w:val="fi-FI"/>
        </w:rPr>
        <w:t>appilasta</w:t>
      </w:r>
      <w:r w:rsidR="00D80A74" w:rsidRPr="006B38C5">
        <w:rPr>
          <w:szCs w:val="24"/>
          <w:lang w:val="fi-FI"/>
        </w:rPr>
        <w:t xml:space="preserve">. </w:t>
      </w:r>
      <w:r w:rsidRPr="006B38C5">
        <w:rPr>
          <w:szCs w:val="24"/>
          <w:lang w:val="fi-FI"/>
        </w:rPr>
        <w:t xml:space="preserve">Palkkakulut ovat </w:t>
      </w:r>
      <w:r w:rsidR="00D80A74" w:rsidRPr="006B38C5">
        <w:rPr>
          <w:szCs w:val="24"/>
          <w:lang w:val="fi-FI"/>
        </w:rPr>
        <w:t>nousseet edellisvuodesta 5 619,51 euroa</w:t>
      </w:r>
      <w:r w:rsidR="006B38C5">
        <w:rPr>
          <w:szCs w:val="24"/>
          <w:lang w:val="fi-FI"/>
        </w:rPr>
        <w:t xml:space="preserve"> ja tulevat palkankorotukset tulevat nostamaan palkkakuluja</w:t>
      </w:r>
      <w:r w:rsidR="000571D2">
        <w:rPr>
          <w:szCs w:val="24"/>
          <w:lang w:val="fi-FI"/>
        </w:rPr>
        <w:t xml:space="preserve"> lisää</w:t>
      </w:r>
      <w:r w:rsidR="006B38C5">
        <w:rPr>
          <w:szCs w:val="24"/>
          <w:lang w:val="fi-FI"/>
        </w:rPr>
        <w:t>.</w:t>
      </w:r>
    </w:p>
    <w:p w14:paraId="443A6182" w14:textId="77777777" w:rsidR="004A69A9" w:rsidRPr="000436DA" w:rsidRDefault="004A69A9" w:rsidP="00B14E9A">
      <w:pPr>
        <w:rPr>
          <w:color w:val="FF0000"/>
          <w:szCs w:val="24"/>
          <w:lang w:val="fi-FI"/>
        </w:rPr>
      </w:pPr>
    </w:p>
    <w:p w14:paraId="1E83C833" w14:textId="4C57D544" w:rsidR="006B38C5" w:rsidRPr="006B38C5" w:rsidRDefault="00B14E9A" w:rsidP="00B14E9A">
      <w:pPr>
        <w:rPr>
          <w:szCs w:val="24"/>
          <w:lang w:val="fi-FI"/>
        </w:rPr>
      </w:pPr>
      <w:r w:rsidRPr="006B38C5">
        <w:rPr>
          <w:szCs w:val="24"/>
          <w:lang w:val="fi-FI"/>
        </w:rPr>
        <w:t>Kiinteistöstrategia laa</w:t>
      </w:r>
      <w:r w:rsidR="00E24E62" w:rsidRPr="006B38C5">
        <w:rPr>
          <w:szCs w:val="24"/>
          <w:lang w:val="fi-FI"/>
        </w:rPr>
        <w:t xml:space="preserve">dittiin vuonna 2021 tehtyjen kuntoarvioiden perusteella. Erillinen työryhmä teki ehdotuksen kirkkoneuvostolle kiinteistöjen tarvitsemista remonteista ja aikataulusta. Kiinteistöstrategiassa ei tarvinnut ottaa enää kantaa kiinteistöjen määrään, sillä kiinteistöt ovat jo oikeassa suhteessa seurakunnan toimintaan ja talouteen </w:t>
      </w:r>
      <w:r w:rsidR="00EE30B2">
        <w:rPr>
          <w:szCs w:val="24"/>
          <w:lang w:val="fi-FI"/>
        </w:rPr>
        <w:t xml:space="preserve">Uuden </w:t>
      </w:r>
      <w:r w:rsidR="00E24E62" w:rsidRPr="006B38C5">
        <w:rPr>
          <w:szCs w:val="24"/>
          <w:lang w:val="fi-FI"/>
        </w:rPr>
        <w:t xml:space="preserve">pappilan myynnin jälkeen. </w:t>
      </w:r>
    </w:p>
    <w:p w14:paraId="58959F4E" w14:textId="4D8416D7" w:rsidR="00B14E9A" w:rsidRPr="006B38C5" w:rsidRDefault="006B38C5" w:rsidP="00B14E9A">
      <w:pPr>
        <w:rPr>
          <w:szCs w:val="24"/>
          <w:lang w:val="fi-FI"/>
        </w:rPr>
      </w:pPr>
      <w:r w:rsidRPr="006B38C5">
        <w:rPr>
          <w:szCs w:val="24"/>
          <w:lang w:val="fi-FI"/>
        </w:rPr>
        <w:t>L</w:t>
      </w:r>
      <w:r w:rsidR="00E24E62" w:rsidRPr="006B38C5">
        <w:rPr>
          <w:szCs w:val="24"/>
          <w:lang w:val="fi-FI"/>
        </w:rPr>
        <w:t>isäksi oli tehty päätös</w:t>
      </w:r>
      <w:r>
        <w:rPr>
          <w:szCs w:val="24"/>
          <w:lang w:val="fi-FI"/>
        </w:rPr>
        <w:t xml:space="preserve"> As Oy</w:t>
      </w:r>
      <w:r w:rsidR="00E24E62" w:rsidRPr="006B38C5">
        <w:rPr>
          <w:szCs w:val="24"/>
          <w:lang w:val="fi-FI"/>
        </w:rPr>
        <w:t xml:space="preserve"> Sadansavun rivitalo osakkeen myynnistä</w:t>
      </w:r>
      <w:r w:rsidRPr="006B38C5">
        <w:rPr>
          <w:szCs w:val="24"/>
          <w:lang w:val="fi-FI"/>
        </w:rPr>
        <w:t>, mutta</w:t>
      </w:r>
      <w:r>
        <w:rPr>
          <w:szCs w:val="24"/>
          <w:lang w:val="fi-FI"/>
        </w:rPr>
        <w:t xml:space="preserve"> kun</w:t>
      </w:r>
      <w:r w:rsidRPr="006B38C5">
        <w:rPr>
          <w:szCs w:val="24"/>
          <w:lang w:val="fi-FI"/>
        </w:rPr>
        <w:t xml:space="preserve"> se ei mennyt kaupaksi</w:t>
      </w:r>
      <w:r>
        <w:rPr>
          <w:szCs w:val="24"/>
          <w:lang w:val="fi-FI"/>
        </w:rPr>
        <w:t>, laitettiin</w:t>
      </w:r>
      <w:r w:rsidRPr="006B38C5">
        <w:rPr>
          <w:szCs w:val="24"/>
          <w:lang w:val="fi-FI"/>
        </w:rPr>
        <w:t xml:space="preserve"> huoneisto</w:t>
      </w:r>
      <w:r>
        <w:rPr>
          <w:szCs w:val="24"/>
          <w:lang w:val="fi-FI"/>
        </w:rPr>
        <w:t xml:space="preserve"> uudelleen vuokralle ja </w:t>
      </w:r>
      <w:r w:rsidRPr="006B38C5">
        <w:rPr>
          <w:szCs w:val="24"/>
          <w:lang w:val="fi-FI"/>
        </w:rPr>
        <w:t>saatiin uusi vuokralainen</w:t>
      </w:r>
      <w:r w:rsidR="00E24E62" w:rsidRPr="006B38C5">
        <w:rPr>
          <w:szCs w:val="24"/>
          <w:lang w:val="fi-FI"/>
        </w:rPr>
        <w:t>. K</w:t>
      </w:r>
      <w:r w:rsidR="00B14E9A" w:rsidRPr="006B38C5">
        <w:rPr>
          <w:szCs w:val="24"/>
          <w:lang w:val="fi-FI"/>
        </w:rPr>
        <w:t>iinteistöj</w:t>
      </w:r>
      <w:r w:rsidR="00E24E62" w:rsidRPr="006B38C5">
        <w:rPr>
          <w:szCs w:val="24"/>
          <w:lang w:val="fi-FI"/>
        </w:rPr>
        <w:t>ä</w:t>
      </w:r>
      <w:r w:rsidR="00B14E9A" w:rsidRPr="006B38C5">
        <w:rPr>
          <w:szCs w:val="24"/>
          <w:lang w:val="fi-FI"/>
        </w:rPr>
        <w:t xml:space="preserve"> ylläpi</w:t>
      </w:r>
      <w:r w:rsidR="00E24E62" w:rsidRPr="006B38C5">
        <w:rPr>
          <w:szCs w:val="24"/>
          <w:lang w:val="fi-FI"/>
        </w:rPr>
        <w:t>detään tehtyjen kuntoarvioiden pohjalta vuoteen 2030 saakka. Kul</w:t>
      </w:r>
      <w:r w:rsidR="00B14E9A" w:rsidRPr="006B38C5">
        <w:rPr>
          <w:szCs w:val="24"/>
          <w:lang w:val="fi-FI"/>
        </w:rPr>
        <w:t xml:space="preserve">ttuuriperinnön </w:t>
      </w:r>
      <w:r w:rsidR="00E24E62" w:rsidRPr="006B38C5">
        <w:rPr>
          <w:szCs w:val="24"/>
          <w:lang w:val="fi-FI"/>
        </w:rPr>
        <w:t>vaaliminen kohdistuu suojeltuun kirkkoon ja kellotapuliin.</w:t>
      </w:r>
    </w:p>
    <w:p w14:paraId="58E03002" w14:textId="2B9E95BE" w:rsidR="00796256" w:rsidRPr="000436DA" w:rsidRDefault="00796256" w:rsidP="00B14E9A">
      <w:pPr>
        <w:rPr>
          <w:color w:val="FF0000"/>
          <w:szCs w:val="24"/>
          <w:lang w:val="fi-FI"/>
        </w:rPr>
      </w:pPr>
    </w:p>
    <w:p w14:paraId="6D6E3E87" w14:textId="4EDE36B0" w:rsidR="00B14E9A" w:rsidRPr="006B38C5" w:rsidRDefault="00B14E9A" w:rsidP="00B14E9A">
      <w:pPr>
        <w:rPr>
          <w:b/>
          <w:bCs/>
          <w:szCs w:val="24"/>
          <w:lang w:val="fi-FI"/>
        </w:rPr>
      </w:pPr>
      <w:r w:rsidRPr="006B38C5">
        <w:rPr>
          <w:b/>
          <w:bCs/>
          <w:szCs w:val="24"/>
          <w:lang w:val="fi-FI"/>
        </w:rPr>
        <w:t>Toiminnan tarkastelu Kriisiytyvän seurakunnan mittarien valossa</w:t>
      </w:r>
    </w:p>
    <w:p w14:paraId="25CB6A51" w14:textId="07BA77C7" w:rsidR="00D3594B" w:rsidRPr="000436DA" w:rsidRDefault="00D3594B" w:rsidP="00B14E9A">
      <w:pPr>
        <w:rPr>
          <w:b/>
          <w:bCs/>
          <w:color w:val="FF0000"/>
          <w:szCs w:val="24"/>
          <w:lang w:val="fi-FI"/>
        </w:rPr>
      </w:pPr>
    </w:p>
    <w:p w14:paraId="6A772825" w14:textId="535E18E6" w:rsidR="00D3594B" w:rsidRPr="00527CE1" w:rsidRDefault="005D318A" w:rsidP="00B14E9A">
      <w:pPr>
        <w:rPr>
          <w:szCs w:val="24"/>
          <w:lang w:val="fi-FI"/>
        </w:rPr>
      </w:pPr>
      <w:r w:rsidRPr="00527CE1">
        <w:rPr>
          <w:szCs w:val="24"/>
          <w:lang w:val="fi-FI"/>
        </w:rPr>
        <w:t>Kriisiytyvän</w:t>
      </w:r>
      <w:r w:rsidR="00B14E9A" w:rsidRPr="00527CE1">
        <w:rPr>
          <w:szCs w:val="24"/>
          <w:lang w:val="fi-FI"/>
        </w:rPr>
        <w:t xml:space="preserve"> seurakunnan mittareis</w:t>
      </w:r>
      <w:r w:rsidR="00606980" w:rsidRPr="00527CE1">
        <w:rPr>
          <w:szCs w:val="24"/>
          <w:lang w:val="fi-FI"/>
        </w:rPr>
        <w:t xml:space="preserve">ta </w:t>
      </w:r>
      <w:r w:rsidR="00337386" w:rsidRPr="00527CE1">
        <w:rPr>
          <w:szCs w:val="24"/>
          <w:lang w:val="fi-FI"/>
        </w:rPr>
        <w:t xml:space="preserve">täyttyy </w:t>
      </w:r>
      <w:r w:rsidR="00D3594B" w:rsidRPr="00527CE1">
        <w:rPr>
          <w:szCs w:val="24"/>
          <w:lang w:val="fi-FI"/>
        </w:rPr>
        <w:t>vuonna 202</w:t>
      </w:r>
      <w:r w:rsidR="006B38C5" w:rsidRPr="00527CE1">
        <w:rPr>
          <w:szCs w:val="24"/>
          <w:lang w:val="fi-FI"/>
        </w:rPr>
        <w:t>2</w:t>
      </w:r>
      <w:r w:rsidR="00D3594B" w:rsidRPr="00527CE1">
        <w:rPr>
          <w:szCs w:val="24"/>
          <w:lang w:val="fi-FI"/>
        </w:rPr>
        <w:t xml:space="preserve"> </w:t>
      </w:r>
      <w:r w:rsidR="00552E2B">
        <w:rPr>
          <w:szCs w:val="24"/>
          <w:lang w:val="fi-FI"/>
        </w:rPr>
        <w:t>T</w:t>
      </w:r>
      <w:r w:rsidR="00527CE1" w:rsidRPr="00527CE1">
        <w:rPr>
          <w:szCs w:val="24"/>
          <w:lang w:val="fi-FI"/>
        </w:rPr>
        <w:t>ilikauden tulos ilman kertaluonteisia eriä</w:t>
      </w:r>
      <w:r w:rsidR="00A221F7">
        <w:rPr>
          <w:szCs w:val="24"/>
          <w:lang w:val="fi-FI"/>
        </w:rPr>
        <w:t xml:space="preserve"> ja jäsenmäärä, joka on alle 2000</w:t>
      </w:r>
      <w:r w:rsidR="00527CE1" w:rsidRPr="00527CE1">
        <w:rPr>
          <w:szCs w:val="24"/>
          <w:lang w:val="fi-FI"/>
        </w:rPr>
        <w:t>.</w:t>
      </w:r>
      <w:r w:rsidR="00552E2B">
        <w:rPr>
          <w:szCs w:val="24"/>
          <w:lang w:val="fi-FI"/>
        </w:rPr>
        <w:t xml:space="preserve"> Tulevaisuus näyttää samalta eli kertaluonteisia eriä tarvitaan positiivisen tuloksen saamiseksi. </w:t>
      </w:r>
    </w:p>
    <w:p w14:paraId="5C8679E8" w14:textId="2DFFA781" w:rsidR="006B38C5" w:rsidRDefault="006B38C5" w:rsidP="00B14E9A">
      <w:pPr>
        <w:rPr>
          <w:color w:val="FF0000"/>
          <w:szCs w:val="24"/>
          <w:lang w:val="fi-FI"/>
        </w:rPr>
      </w:pPr>
    </w:p>
    <w:tbl>
      <w:tblPr>
        <w:tblStyle w:val="TaulukkoRuudukko1"/>
        <w:tblW w:w="9605" w:type="dxa"/>
        <w:tblLook w:val="04A0" w:firstRow="1" w:lastRow="0" w:firstColumn="1" w:lastColumn="0" w:noHBand="0" w:noVBand="1"/>
      </w:tblPr>
      <w:tblGrid>
        <w:gridCol w:w="5381"/>
        <w:gridCol w:w="4224"/>
      </w:tblGrid>
      <w:tr w:rsidR="006B38C5" w:rsidRPr="00073764" w14:paraId="3D722D98" w14:textId="77777777" w:rsidTr="006C768C">
        <w:trPr>
          <w:trHeight w:val="479"/>
        </w:trPr>
        <w:tc>
          <w:tcPr>
            <w:tcW w:w="5381" w:type="dxa"/>
          </w:tcPr>
          <w:p w14:paraId="1BCFC1D8" w14:textId="77777777" w:rsidR="006B38C5" w:rsidRPr="006B0F6B" w:rsidRDefault="006B38C5" w:rsidP="006C768C">
            <w:pPr>
              <w:rPr>
                <w:b/>
                <w:bCs/>
                <w:sz w:val="22"/>
                <w:lang w:val="fi-FI"/>
              </w:rPr>
            </w:pPr>
            <w:r w:rsidRPr="006B0F6B">
              <w:rPr>
                <w:b/>
                <w:bCs/>
                <w:sz w:val="22"/>
                <w:lang w:val="fi-FI"/>
              </w:rPr>
              <w:t>Kriisiytyvän seurakunnan toiminnan ja hallinnon mittarit</w:t>
            </w:r>
          </w:p>
          <w:p w14:paraId="0C4C3EE8" w14:textId="77777777" w:rsidR="006B38C5" w:rsidRPr="006B0F6B" w:rsidRDefault="006B38C5" w:rsidP="006C768C">
            <w:pPr>
              <w:rPr>
                <w:b/>
                <w:bCs/>
                <w:sz w:val="22"/>
                <w:lang w:val="fi-FI"/>
              </w:rPr>
            </w:pPr>
          </w:p>
        </w:tc>
        <w:tc>
          <w:tcPr>
            <w:tcW w:w="4224" w:type="dxa"/>
          </w:tcPr>
          <w:p w14:paraId="6416100A" w14:textId="77777777" w:rsidR="006B38C5" w:rsidRPr="0095105B" w:rsidRDefault="006B38C5" w:rsidP="006C768C">
            <w:pPr>
              <w:rPr>
                <w:b/>
                <w:bCs/>
                <w:sz w:val="22"/>
              </w:rPr>
            </w:pPr>
            <w:r w:rsidRPr="0095105B">
              <w:rPr>
                <w:b/>
                <w:bCs/>
                <w:sz w:val="22"/>
              </w:rPr>
              <w:t>2022</w:t>
            </w:r>
          </w:p>
        </w:tc>
      </w:tr>
      <w:tr w:rsidR="006B38C5" w:rsidRPr="00015C54" w14:paraId="33DB5067" w14:textId="77777777" w:rsidTr="006C768C">
        <w:trPr>
          <w:trHeight w:val="2356"/>
        </w:trPr>
        <w:tc>
          <w:tcPr>
            <w:tcW w:w="5381" w:type="dxa"/>
          </w:tcPr>
          <w:p w14:paraId="604BF184" w14:textId="77777777" w:rsidR="006B38C5" w:rsidRPr="008621C1" w:rsidRDefault="006B38C5" w:rsidP="006B38C5">
            <w:pPr>
              <w:pStyle w:val="Luettelokappale"/>
              <w:numPr>
                <w:ilvl w:val="0"/>
                <w:numId w:val="11"/>
              </w:numPr>
              <w:spacing w:after="0" w:line="240" w:lineRule="auto"/>
              <w:rPr>
                <w:rFonts w:eastAsia="Times New Roman"/>
                <w:lang w:eastAsia="fi-FI"/>
              </w:rPr>
            </w:pPr>
            <w:r w:rsidRPr="008621C1">
              <w:rPr>
                <w:rFonts w:eastAsia="Times New Roman"/>
                <w:lang w:eastAsia="fi-FI"/>
              </w:rPr>
              <w:t>Seurakunnan yhteiskunnalliset tehtävät</w:t>
            </w:r>
          </w:p>
          <w:p w14:paraId="5C7D31DD" w14:textId="77777777" w:rsidR="006B38C5" w:rsidRPr="008621C1" w:rsidRDefault="006B38C5" w:rsidP="006B38C5">
            <w:pPr>
              <w:pStyle w:val="Luettelokappale"/>
              <w:numPr>
                <w:ilvl w:val="0"/>
                <w:numId w:val="6"/>
              </w:numPr>
              <w:spacing w:after="0" w:line="240" w:lineRule="auto"/>
              <w:rPr>
                <w:rFonts w:eastAsia="Times New Roman"/>
                <w:lang w:eastAsia="fi-FI"/>
              </w:rPr>
            </w:pPr>
            <w:r w:rsidRPr="008621C1">
              <w:rPr>
                <w:rFonts w:eastAsia="Times New Roman"/>
                <w:lang w:eastAsia="fi-FI"/>
              </w:rPr>
              <w:t>Puutteet hautaustoimen tai hautausmaan ylläpitotehtävien hoidossa.</w:t>
            </w:r>
          </w:p>
          <w:p w14:paraId="49EECE1E" w14:textId="77777777" w:rsidR="006B38C5" w:rsidRPr="008621C1" w:rsidRDefault="006B38C5" w:rsidP="006B38C5">
            <w:pPr>
              <w:pStyle w:val="Luettelokappale"/>
              <w:numPr>
                <w:ilvl w:val="0"/>
                <w:numId w:val="6"/>
              </w:numPr>
              <w:spacing w:after="0" w:line="240" w:lineRule="auto"/>
              <w:rPr>
                <w:rFonts w:eastAsia="Times New Roman"/>
                <w:lang w:eastAsia="fi-FI"/>
              </w:rPr>
            </w:pPr>
            <w:r w:rsidRPr="008621C1">
              <w:rPr>
                <w:rFonts w:eastAsia="Times New Roman"/>
                <w:lang w:eastAsia="fi-FI"/>
              </w:rPr>
              <w:t xml:space="preserve">Epäkohdat kulttuurihistoriallisesti arvokkaiden rakennusten ja irtaimiston ylläpitotehtävien hoidossa. </w:t>
            </w:r>
          </w:p>
          <w:p w14:paraId="69661EC7" w14:textId="77777777" w:rsidR="006B38C5" w:rsidRPr="008621C1" w:rsidRDefault="006B38C5" w:rsidP="006B38C5">
            <w:pPr>
              <w:pStyle w:val="Luettelokappale"/>
              <w:numPr>
                <w:ilvl w:val="0"/>
                <w:numId w:val="6"/>
              </w:numPr>
              <w:spacing w:after="0" w:line="240" w:lineRule="auto"/>
              <w:rPr>
                <w:rFonts w:eastAsia="Times New Roman"/>
                <w:lang w:eastAsia="fi-FI"/>
              </w:rPr>
            </w:pPr>
            <w:r w:rsidRPr="008621C1">
              <w:rPr>
                <w:rFonts w:eastAsia="Times New Roman"/>
                <w:lang w:eastAsia="fi-FI"/>
              </w:rPr>
              <w:t>Puutteellisuudet kirkonkirjojen ja väestötietojärjestelmään liittyvien tehtävien hoidossa.</w:t>
            </w:r>
          </w:p>
        </w:tc>
        <w:tc>
          <w:tcPr>
            <w:tcW w:w="4224" w:type="dxa"/>
            <w:shd w:val="clear" w:color="auto" w:fill="E2EFD9" w:themeFill="accent6" w:themeFillTint="33"/>
          </w:tcPr>
          <w:p w14:paraId="0DB795E2" w14:textId="77777777" w:rsidR="006B38C5" w:rsidRPr="008621C1" w:rsidRDefault="006B38C5" w:rsidP="006C768C">
            <w:pPr>
              <w:shd w:val="clear" w:color="auto" w:fill="E2EFD9" w:themeFill="accent6" w:themeFillTint="33"/>
              <w:rPr>
                <w:rFonts w:ascii="Calibri" w:hAnsi="Calibri"/>
                <w:sz w:val="22"/>
                <w:szCs w:val="22"/>
                <w:lang w:val="fi-FI"/>
              </w:rPr>
            </w:pPr>
            <w:r w:rsidRPr="008621C1">
              <w:rPr>
                <w:rFonts w:ascii="Calibri" w:hAnsi="Calibri"/>
                <w:sz w:val="22"/>
                <w:szCs w:val="22"/>
                <w:lang w:val="fi-FI"/>
              </w:rPr>
              <w:t>Seurakunnan yhteiskunnalliset tehtävä hoidetaan hyvin</w:t>
            </w:r>
            <w:r>
              <w:rPr>
                <w:rFonts w:ascii="Calibri" w:hAnsi="Calibri"/>
                <w:sz w:val="22"/>
                <w:szCs w:val="22"/>
                <w:lang w:val="fi-FI"/>
              </w:rPr>
              <w:t xml:space="preserve"> eikä puutteita ole.</w:t>
            </w:r>
          </w:p>
          <w:p w14:paraId="56FDAD8E" w14:textId="77777777" w:rsidR="006B38C5" w:rsidRPr="0095105B" w:rsidRDefault="006B38C5" w:rsidP="006C768C">
            <w:pPr>
              <w:rPr>
                <w:sz w:val="20"/>
                <w:lang w:val="fi-FI"/>
              </w:rPr>
            </w:pPr>
          </w:p>
          <w:p w14:paraId="5CF8121A" w14:textId="77777777" w:rsidR="006B38C5" w:rsidRPr="008621C1" w:rsidRDefault="006B38C5" w:rsidP="006C768C">
            <w:pPr>
              <w:rPr>
                <w:sz w:val="20"/>
                <w:lang w:val="fi-FI"/>
              </w:rPr>
            </w:pPr>
          </w:p>
        </w:tc>
      </w:tr>
      <w:tr w:rsidR="006B38C5" w:rsidRPr="00015C54" w14:paraId="1FC41D92" w14:textId="77777777" w:rsidTr="006C768C">
        <w:trPr>
          <w:trHeight w:val="1049"/>
        </w:trPr>
        <w:tc>
          <w:tcPr>
            <w:tcW w:w="5381" w:type="dxa"/>
          </w:tcPr>
          <w:p w14:paraId="7FA85AE7" w14:textId="77777777" w:rsidR="006B38C5" w:rsidRPr="008621C1" w:rsidRDefault="006B38C5" w:rsidP="006B38C5">
            <w:pPr>
              <w:pStyle w:val="Luettelokappale"/>
              <w:numPr>
                <w:ilvl w:val="0"/>
                <w:numId w:val="5"/>
              </w:numPr>
              <w:spacing w:after="0" w:line="240" w:lineRule="auto"/>
              <w:rPr>
                <w:rFonts w:eastAsia="Times New Roman"/>
                <w:lang w:eastAsia="fi-FI"/>
              </w:rPr>
            </w:pPr>
            <w:r w:rsidRPr="008621C1">
              <w:rPr>
                <w:rFonts w:eastAsia="Times New Roman"/>
                <w:lang w:eastAsia="fi-FI"/>
              </w:rPr>
              <w:t>Seurakunnan hallinto ja viranomaistoiminta</w:t>
            </w:r>
          </w:p>
          <w:p w14:paraId="78B447CD" w14:textId="77777777" w:rsidR="006B38C5" w:rsidRPr="008621C1" w:rsidRDefault="006B38C5" w:rsidP="006B38C5">
            <w:pPr>
              <w:pStyle w:val="Luettelokappale"/>
              <w:numPr>
                <w:ilvl w:val="0"/>
                <w:numId w:val="7"/>
              </w:numPr>
              <w:spacing w:after="0" w:line="240" w:lineRule="auto"/>
              <w:rPr>
                <w:rFonts w:eastAsia="Times New Roman"/>
                <w:lang w:eastAsia="fi-FI"/>
              </w:rPr>
            </w:pPr>
            <w:r w:rsidRPr="008621C1">
              <w:rPr>
                <w:rFonts w:eastAsia="Times New Roman"/>
                <w:lang w:eastAsia="fi-FI"/>
              </w:rPr>
              <w:t>Toimielinten kokoonpanoon ja toimivuuteen liittyvät ongelmat</w:t>
            </w:r>
          </w:p>
          <w:p w14:paraId="3733754A" w14:textId="77777777" w:rsidR="006B38C5" w:rsidRPr="008621C1" w:rsidRDefault="006B38C5" w:rsidP="006B38C5">
            <w:pPr>
              <w:pStyle w:val="Luettelokappale"/>
              <w:numPr>
                <w:ilvl w:val="0"/>
                <w:numId w:val="7"/>
              </w:numPr>
              <w:spacing w:after="0" w:line="240" w:lineRule="auto"/>
              <w:rPr>
                <w:rFonts w:eastAsia="Times New Roman"/>
                <w:lang w:eastAsia="fi-FI"/>
              </w:rPr>
            </w:pPr>
            <w:r w:rsidRPr="008621C1">
              <w:rPr>
                <w:rFonts w:eastAsia="Times New Roman"/>
                <w:lang w:eastAsia="fi-FI"/>
              </w:rPr>
              <w:t>Hallintomenettelyn puutteellisuudet</w:t>
            </w:r>
          </w:p>
        </w:tc>
        <w:tc>
          <w:tcPr>
            <w:tcW w:w="4224" w:type="dxa"/>
            <w:shd w:val="clear" w:color="auto" w:fill="E2EFD9" w:themeFill="accent6" w:themeFillTint="33"/>
          </w:tcPr>
          <w:p w14:paraId="4C276E6D" w14:textId="77777777" w:rsidR="006B38C5" w:rsidRPr="008621C1" w:rsidRDefault="006B38C5" w:rsidP="006C768C">
            <w:pPr>
              <w:rPr>
                <w:sz w:val="20"/>
                <w:lang w:val="fi-FI"/>
              </w:rPr>
            </w:pPr>
            <w:r w:rsidRPr="008621C1">
              <w:rPr>
                <w:rFonts w:ascii="Calibri" w:hAnsi="Calibri"/>
                <w:sz w:val="22"/>
                <w:szCs w:val="22"/>
                <w:lang w:val="fi-FI"/>
              </w:rPr>
              <w:t>Seurakunnan hallinto ja viranomaistoiminta hoidetaan hyvin</w:t>
            </w:r>
          </w:p>
        </w:tc>
      </w:tr>
      <w:tr w:rsidR="006B38C5" w:rsidRPr="00015C54" w14:paraId="628724EF" w14:textId="77777777" w:rsidTr="001A6CAB">
        <w:trPr>
          <w:trHeight w:val="2343"/>
        </w:trPr>
        <w:tc>
          <w:tcPr>
            <w:tcW w:w="5381" w:type="dxa"/>
          </w:tcPr>
          <w:p w14:paraId="41AF38F0" w14:textId="77777777" w:rsidR="006B38C5" w:rsidRPr="008621C1" w:rsidRDefault="006B38C5" w:rsidP="006B38C5">
            <w:pPr>
              <w:pStyle w:val="Luettelokappale"/>
              <w:numPr>
                <w:ilvl w:val="0"/>
                <w:numId w:val="5"/>
              </w:numPr>
              <w:spacing w:after="0" w:line="240" w:lineRule="auto"/>
              <w:rPr>
                <w:rFonts w:eastAsia="Times New Roman"/>
                <w:lang w:eastAsia="fi-FI"/>
              </w:rPr>
            </w:pPr>
            <w:r w:rsidRPr="008621C1">
              <w:rPr>
                <w:rFonts w:eastAsia="Times New Roman"/>
                <w:lang w:eastAsia="fi-FI"/>
              </w:rPr>
              <w:t>Seurakunnan toimintaorganisaatio</w:t>
            </w:r>
          </w:p>
          <w:p w14:paraId="7A28334A" w14:textId="77777777" w:rsidR="006B38C5" w:rsidRPr="008621C1" w:rsidRDefault="006B38C5" w:rsidP="006B38C5">
            <w:pPr>
              <w:pStyle w:val="Luettelokappale"/>
              <w:numPr>
                <w:ilvl w:val="0"/>
                <w:numId w:val="8"/>
              </w:numPr>
              <w:spacing w:after="0" w:line="240" w:lineRule="auto"/>
              <w:rPr>
                <w:rFonts w:eastAsia="Times New Roman"/>
                <w:lang w:eastAsia="fi-FI"/>
              </w:rPr>
            </w:pPr>
            <w:r w:rsidRPr="008621C1">
              <w:rPr>
                <w:rFonts w:eastAsia="Times New Roman"/>
                <w:lang w:eastAsia="fi-FI"/>
              </w:rPr>
              <w:t>Perustehtävien (KL 4:1) mukaisen toiminnan ylläpidon ilmeiset puutteet ja laiminlyönnit</w:t>
            </w:r>
          </w:p>
          <w:p w14:paraId="7344917F" w14:textId="77777777" w:rsidR="006B38C5" w:rsidRPr="008621C1" w:rsidRDefault="006B38C5" w:rsidP="006B38C5">
            <w:pPr>
              <w:pStyle w:val="Luettelokappale"/>
              <w:numPr>
                <w:ilvl w:val="0"/>
                <w:numId w:val="8"/>
              </w:numPr>
              <w:spacing w:after="0" w:line="240" w:lineRule="auto"/>
              <w:rPr>
                <w:rFonts w:eastAsia="Times New Roman"/>
                <w:lang w:eastAsia="fi-FI"/>
              </w:rPr>
            </w:pPr>
            <w:r w:rsidRPr="008621C1">
              <w:rPr>
                <w:rFonts w:eastAsia="Times New Roman"/>
                <w:lang w:eastAsia="fi-FI"/>
              </w:rPr>
              <w:t>Seurakunnan jäsenmäärä on laskenut viimeisten viiden vuoden aikana 15 % ja on arviointihetkellä alle 2000 jäsentä</w:t>
            </w:r>
          </w:p>
          <w:p w14:paraId="288E9978" w14:textId="77777777" w:rsidR="006B38C5" w:rsidRPr="008621C1" w:rsidRDefault="006B38C5" w:rsidP="006B38C5">
            <w:pPr>
              <w:pStyle w:val="Luettelokappale"/>
              <w:numPr>
                <w:ilvl w:val="0"/>
                <w:numId w:val="8"/>
              </w:numPr>
              <w:spacing w:after="0" w:line="240" w:lineRule="auto"/>
              <w:rPr>
                <w:rFonts w:eastAsia="Times New Roman"/>
                <w:lang w:eastAsia="fi-FI"/>
              </w:rPr>
            </w:pPr>
            <w:r w:rsidRPr="008621C1">
              <w:rPr>
                <w:rFonts w:eastAsia="Times New Roman"/>
                <w:lang w:eastAsia="fi-FI"/>
              </w:rPr>
              <w:t>Jäykkä, lokeroitunut, eristäytynyt ja/tai uusiutumiskyvytön toimintakulttuuri</w:t>
            </w:r>
          </w:p>
        </w:tc>
        <w:tc>
          <w:tcPr>
            <w:tcW w:w="4224" w:type="dxa"/>
            <w:shd w:val="clear" w:color="auto" w:fill="FBE4D5" w:themeFill="accent2" w:themeFillTint="33"/>
          </w:tcPr>
          <w:p w14:paraId="01A24C77" w14:textId="77777777" w:rsidR="006B38C5" w:rsidRDefault="006B38C5" w:rsidP="006C768C">
            <w:pPr>
              <w:rPr>
                <w:rFonts w:ascii="Calibri" w:hAnsi="Calibri"/>
                <w:sz w:val="22"/>
                <w:szCs w:val="22"/>
                <w:lang w:val="fi-FI"/>
              </w:rPr>
            </w:pPr>
            <w:r w:rsidRPr="006B0F6B">
              <w:rPr>
                <w:rFonts w:ascii="Calibri" w:hAnsi="Calibri"/>
                <w:sz w:val="22"/>
                <w:szCs w:val="22"/>
                <w:lang w:val="fi-FI"/>
              </w:rPr>
              <w:t xml:space="preserve">Seurakunnan toimintaorganisaation perustehtävien mukaisessa toiminnassa ei ole puutteita. </w:t>
            </w:r>
          </w:p>
          <w:p w14:paraId="4A5C29BA" w14:textId="798F8145" w:rsidR="006B38C5" w:rsidRDefault="006B38C5" w:rsidP="006C768C">
            <w:pPr>
              <w:rPr>
                <w:rFonts w:ascii="Calibri" w:hAnsi="Calibri"/>
                <w:sz w:val="22"/>
                <w:szCs w:val="22"/>
                <w:lang w:val="fi-FI"/>
              </w:rPr>
            </w:pPr>
            <w:r w:rsidRPr="006B0F6B">
              <w:rPr>
                <w:rFonts w:ascii="Calibri" w:hAnsi="Calibri"/>
                <w:sz w:val="22"/>
                <w:szCs w:val="22"/>
                <w:lang w:val="fi-FI"/>
              </w:rPr>
              <w:t xml:space="preserve">Jäsenmäärä on laskenut viimeisen viiden vuoden aikana </w:t>
            </w:r>
            <w:r w:rsidR="004766B7">
              <w:rPr>
                <w:rFonts w:ascii="Calibri" w:hAnsi="Calibri"/>
                <w:sz w:val="22"/>
                <w:szCs w:val="22"/>
                <w:lang w:val="fi-FI"/>
              </w:rPr>
              <w:t>5,</w:t>
            </w:r>
            <w:r w:rsidR="004766B7" w:rsidRPr="004766B7">
              <w:rPr>
                <w:rFonts w:ascii="Calibri" w:hAnsi="Calibri"/>
                <w:sz w:val="22"/>
                <w:szCs w:val="22"/>
                <w:lang w:val="fi-FI"/>
              </w:rPr>
              <w:t>9</w:t>
            </w:r>
            <w:r w:rsidRPr="004766B7">
              <w:rPr>
                <w:rFonts w:ascii="Calibri" w:hAnsi="Calibri"/>
                <w:sz w:val="22"/>
                <w:szCs w:val="22"/>
                <w:lang w:val="fi-FI"/>
              </w:rPr>
              <w:t xml:space="preserve"> % ollen </w:t>
            </w:r>
            <w:r w:rsidR="004766B7">
              <w:rPr>
                <w:rFonts w:ascii="Calibri" w:hAnsi="Calibri"/>
                <w:sz w:val="22"/>
                <w:szCs w:val="22"/>
                <w:lang w:val="fi-FI"/>
              </w:rPr>
              <w:t>1</w:t>
            </w:r>
            <w:r w:rsidR="00A24D36">
              <w:rPr>
                <w:rFonts w:ascii="Calibri" w:hAnsi="Calibri"/>
                <w:sz w:val="22"/>
                <w:szCs w:val="22"/>
                <w:lang w:val="fi-FI"/>
              </w:rPr>
              <w:t> </w:t>
            </w:r>
            <w:r w:rsidR="004766B7">
              <w:rPr>
                <w:rFonts w:ascii="Calibri" w:hAnsi="Calibri"/>
                <w:sz w:val="22"/>
                <w:szCs w:val="22"/>
                <w:lang w:val="fi-FI"/>
              </w:rPr>
              <w:t>626</w:t>
            </w:r>
            <w:r w:rsidR="00A24D36">
              <w:rPr>
                <w:rFonts w:ascii="Calibri" w:hAnsi="Calibri"/>
                <w:sz w:val="22"/>
                <w:szCs w:val="22"/>
                <w:lang w:val="fi-FI"/>
              </w:rPr>
              <w:t xml:space="preserve"> jäsentä</w:t>
            </w:r>
            <w:r w:rsidRPr="004766B7">
              <w:rPr>
                <w:rFonts w:ascii="Calibri" w:hAnsi="Calibri"/>
                <w:sz w:val="22"/>
                <w:szCs w:val="22"/>
                <w:lang w:val="fi-FI"/>
              </w:rPr>
              <w:t xml:space="preserve">. </w:t>
            </w:r>
          </w:p>
          <w:p w14:paraId="07BFC221" w14:textId="5BEE2198" w:rsidR="006B38C5" w:rsidRPr="00A221F7" w:rsidRDefault="006B38C5" w:rsidP="006C768C">
            <w:pPr>
              <w:rPr>
                <w:rFonts w:ascii="Calibri" w:hAnsi="Calibri"/>
                <w:sz w:val="22"/>
                <w:szCs w:val="22"/>
                <w:lang w:val="fi-FI"/>
              </w:rPr>
            </w:pPr>
            <w:r>
              <w:rPr>
                <w:rFonts w:ascii="Calibri" w:hAnsi="Calibri"/>
                <w:sz w:val="22"/>
                <w:szCs w:val="22"/>
                <w:lang w:val="fi-FI"/>
              </w:rPr>
              <w:t xml:space="preserve">Seurakunnassa otettu käyttöön </w:t>
            </w:r>
            <w:r w:rsidR="004766B7">
              <w:rPr>
                <w:rFonts w:ascii="Calibri" w:hAnsi="Calibri"/>
                <w:sz w:val="22"/>
                <w:szCs w:val="22"/>
                <w:lang w:val="fi-FI"/>
              </w:rPr>
              <w:t>Ovet auki -strategia vanhan strategian rinnalle</w:t>
            </w:r>
            <w:r>
              <w:rPr>
                <w:rFonts w:ascii="Calibri" w:hAnsi="Calibri"/>
                <w:sz w:val="22"/>
                <w:szCs w:val="22"/>
                <w:lang w:val="fi-FI"/>
              </w:rPr>
              <w:t xml:space="preserve"> ja </w:t>
            </w:r>
            <w:r w:rsidR="004766B7">
              <w:rPr>
                <w:rFonts w:ascii="Calibri" w:hAnsi="Calibri"/>
                <w:sz w:val="22"/>
                <w:szCs w:val="22"/>
                <w:lang w:val="fi-FI"/>
              </w:rPr>
              <w:t>sitä</w:t>
            </w:r>
            <w:r>
              <w:rPr>
                <w:rFonts w:ascii="Calibri" w:hAnsi="Calibri"/>
                <w:sz w:val="22"/>
                <w:szCs w:val="22"/>
                <w:lang w:val="fi-FI"/>
              </w:rPr>
              <w:t xml:space="preserve"> o</w:t>
            </w:r>
            <w:r w:rsidR="004766B7">
              <w:rPr>
                <w:rFonts w:ascii="Calibri" w:hAnsi="Calibri"/>
                <w:sz w:val="22"/>
                <w:szCs w:val="22"/>
                <w:lang w:val="fi-FI"/>
              </w:rPr>
              <w:t>llaan</w:t>
            </w:r>
            <w:r>
              <w:rPr>
                <w:rFonts w:ascii="Calibri" w:hAnsi="Calibri"/>
                <w:sz w:val="22"/>
                <w:szCs w:val="22"/>
                <w:lang w:val="fi-FI"/>
              </w:rPr>
              <w:t xml:space="preserve"> uudist</w:t>
            </w:r>
            <w:r w:rsidR="004766B7">
              <w:rPr>
                <w:rFonts w:ascii="Calibri" w:hAnsi="Calibri"/>
                <w:sz w:val="22"/>
                <w:szCs w:val="22"/>
                <w:lang w:val="fi-FI"/>
              </w:rPr>
              <w:t>a</w:t>
            </w:r>
            <w:r>
              <w:rPr>
                <w:rFonts w:ascii="Calibri" w:hAnsi="Calibri"/>
                <w:sz w:val="22"/>
                <w:szCs w:val="22"/>
                <w:lang w:val="fi-FI"/>
              </w:rPr>
              <w:t>massa</w:t>
            </w:r>
            <w:r w:rsidR="004766B7">
              <w:rPr>
                <w:rFonts w:ascii="Calibri" w:hAnsi="Calibri"/>
                <w:sz w:val="22"/>
                <w:szCs w:val="22"/>
                <w:lang w:val="fi-FI"/>
              </w:rPr>
              <w:t xml:space="preserve"> uusien luottamushenkilöiden linjauksilla.</w:t>
            </w:r>
          </w:p>
        </w:tc>
      </w:tr>
      <w:tr w:rsidR="006B38C5" w:rsidRPr="00015C54" w14:paraId="443B0352" w14:textId="77777777" w:rsidTr="006C768C">
        <w:trPr>
          <w:trHeight w:val="530"/>
        </w:trPr>
        <w:tc>
          <w:tcPr>
            <w:tcW w:w="5381" w:type="dxa"/>
          </w:tcPr>
          <w:p w14:paraId="75A0C075" w14:textId="77777777" w:rsidR="006B38C5" w:rsidRPr="008621C1" w:rsidRDefault="006B38C5" w:rsidP="006B38C5">
            <w:pPr>
              <w:pStyle w:val="Luettelokappale"/>
              <w:numPr>
                <w:ilvl w:val="0"/>
                <w:numId w:val="5"/>
              </w:numPr>
              <w:spacing w:after="0" w:line="240" w:lineRule="auto"/>
              <w:rPr>
                <w:rFonts w:eastAsia="Times New Roman"/>
                <w:lang w:eastAsia="fi-FI"/>
              </w:rPr>
            </w:pPr>
            <w:r w:rsidRPr="008621C1">
              <w:rPr>
                <w:rFonts w:eastAsia="Times New Roman"/>
                <w:lang w:eastAsia="fi-FI"/>
              </w:rPr>
              <w:lastRenderedPageBreak/>
              <w:t>Johtaminen seurakunnassa</w:t>
            </w:r>
          </w:p>
          <w:p w14:paraId="33044E54" w14:textId="77777777" w:rsidR="006B38C5" w:rsidRPr="008621C1" w:rsidRDefault="006B38C5" w:rsidP="006B38C5">
            <w:pPr>
              <w:pStyle w:val="Luettelokappale"/>
              <w:numPr>
                <w:ilvl w:val="0"/>
                <w:numId w:val="9"/>
              </w:numPr>
              <w:spacing w:after="0" w:line="240" w:lineRule="auto"/>
              <w:rPr>
                <w:rFonts w:eastAsia="Times New Roman"/>
                <w:lang w:eastAsia="fi-FI"/>
              </w:rPr>
            </w:pPr>
            <w:r w:rsidRPr="008621C1">
              <w:rPr>
                <w:rFonts w:eastAsia="Times New Roman"/>
                <w:lang w:eastAsia="fi-FI"/>
              </w:rPr>
              <w:t>Johtamisen heikkoudet</w:t>
            </w:r>
          </w:p>
          <w:p w14:paraId="473DAFE0" w14:textId="77777777" w:rsidR="006B38C5" w:rsidRPr="008621C1" w:rsidRDefault="006B38C5" w:rsidP="006B38C5">
            <w:pPr>
              <w:pStyle w:val="Luettelokappale"/>
              <w:numPr>
                <w:ilvl w:val="0"/>
                <w:numId w:val="9"/>
              </w:numPr>
              <w:spacing w:after="0" w:line="240" w:lineRule="auto"/>
              <w:rPr>
                <w:rFonts w:eastAsia="Times New Roman"/>
                <w:lang w:eastAsia="fi-FI"/>
              </w:rPr>
            </w:pPr>
            <w:r w:rsidRPr="008621C1">
              <w:rPr>
                <w:rFonts w:eastAsia="Times New Roman"/>
                <w:lang w:eastAsia="fi-FI"/>
              </w:rPr>
              <w:t>Johtamista tukevat strategiset linjaukset, kuten toimintasuunnitelma, seurakunnan strategia/toimintalinjaus/missio/visio, kiinteistöstrategia, henkilöstösuunnitelma, koulutussuunnitelma tai valmiussuunnitelma puuttuvat</w:t>
            </w:r>
          </w:p>
          <w:p w14:paraId="24910988" w14:textId="77777777" w:rsidR="006B38C5" w:rsidRPr="008621C1" w:rsidRDefault="006B38C5" w:rsidP="006B38C5">
            <w:pPr>
              <w:pStyle w:val="Luettelokappale"/>
              <w:numPr>
                <w:ilvl w:val="0"/>
                <w:numId w:val="9"/>
              </w:numPr>
              <w:spacing w:after="0" w:line="240" w:lineRule="auto"/>
              <w:rPr>
                <w:rFonts w:eastAsia="Times New Roman"/>
                <w:lang w:eastAsia="fi-FI"/>
              </w:rPr>
            </w:pPr>
            <w:r w:rsidRPr="008621C1">
              <w:rPr>
                <w:rFonts w:eastAsia="Times New Roman"/>
                <w:lang w:eastAsia="fi-FI"/>
              </w:rPr>
              <w:t>Puuttumattomuus seurakunnan operatiivisessa johtamisessa esiintyviin pitkäaikaisiin ongelmiin</w:t>
            </w:r>
          </w:p>
          <w:p w14:paraId="6B27621F" w14:textId="77777777" w:rsidR="006B38C5" w:rsidRPr="008621C1" w:rsidRDefault="006B38C5" w:rsidP="006B38C5">
            <w:pPr>
              <w:pStyle w:val="Luettelokappale"/>
              <w:numPr>
                <w:ilvl w:val="0"/>
                <w:numId w:val="9"/>
              </w:numPr>
              <w:spacing w:after="0" w:line="240" w:lineRule="auto"/>
              <w:rPr>
                <w:rFonts w:eastAsia="Times New Roman"/>
                <w:lang w:eastAsia="fi-FI"/>
              </w:rPr>
            </w:pPr>
            <w:r w:rsidRPr="008621C1">
              <w:rPr>
                <w:rFonts w:eastAsia="Times New Roman"/>
                <w:lang w:eastAsia="fi-FI"/>
              </w:rPr>
              <w:t>Haluttomuus yhteistyöhön lähiseurakuntien, rovastikunnan muiden seurakuntien ja/tai tuomiokapitulin kanssa.</w:t>
            </w:r>
          </w:p>
        </w:tc>
        <w:tc>
          <w:tcPr>
            <w:tcW w:w="4224" w:type="dxa"/>
            <w:shd w:val="clear" w:color="auto" w:fill="E2EFD9" w:themeFill="accent6" w:themeFillTint="33"/>
          </w:tcPr>
          <w:p w14:paraId="60EC368C" w14:textId="77777777" w:rsidR="006B38C5" w:rsidRPr="006B0F6B" w:rsidRDefault="006B38C5" w:rsidP="006C768C">
            <w:pPr>
              <w:rPr>
                <w:rFonts w:ascii="Calibri" w:hAnsi="Calibri"/>
                <w:sz w:val="22"/>
                <w:szCs w:val="22"/>
                <w:lang w:val="fi-FI"/>
              </w:rPr>
            </w:pPr>
            <w:r w:rsidRPr="006B0F6B">
              <w:rPr>
                <w:rFonts w:ascii="Calibri" w:hAnsi="Calibri"/>
                <w:sz w:val="22"/>
                <w:szCs w:val="22"/>
                <w:lang w:val="fi-FI"/>
              </w:rPr>
              <w:t xml:space="preserve">Johtaminen on johdonmukaista ja strategiset linjaukset ovat selkeät. </w:t>
            </w:r>
          </w:p>
          <w:p w14:paraId="60F5794A" w14:textId="77777777" w:rsidR="006B38C5" w:rsidRPr="0095105B" w:rsidRDefault="006B38C5" w:rsidP="006C768C">
            <w:pPr>
              <w:rPr>
                <w:sz w:val="20"/>
                <w:lang w:val="fi-FI"/>
              </w:rPr>
            </w:pPr>
            <w:r w:rsidRPr="006B0F6B">
              <w:rPr>
                <w:rFonts w:ascii="Calibri" w:hAnsi="Calibri"/>
                <w:sz w:val="22"/>
                <w:szCs w:val="22"/>
                <w:lang w:val="fi-FI"/>
              </w:rPr>
              <w:t>Yhteistyötä tehdään muiden seurakuntien ja tuomiokapitulin kanssa.</w:t>
            </w:r>
          </w:p>
        </w:tc>
      </w:tr>
      <w:tr w:rsidR="006B38C5" w:rsidRPr="00015C54" w14:paraId="5E5B4452" w14:textId="77777777" w:rsidTr="006C768C">
        <w:trPr>
          <w:trHeight w:val="1570"/>
        </w:trPr>
        <w:tc>
          <w:tcPr>
            <w:tcW w:w="5381" w:type="dxa"/>
          </w:tcPr>
          <w:p w14:paraId="26FB28CC" w14:textId="77777777" w:rsidR="006B38C5" w:rsidRPr="008621C1" w:rsidRDefault="006B38C5" w:rsidP="006B38C5">
            <w:pPr>
              <w:pStyle w:val="Luettelokappale"/>
              <w:numPr>
                <w:ilvl w:val="0"/>
                <w:numId w:val="5"/>
              </w:numPr>
              <w:spacing w:after="0" w:line="240" w:lineRule="auto"/>
              <w:rPr>
                <w:rFonts w:eastAsia="Times New Roman"/>
                <w:lang w:eastAsia="fi-FI"/>
              </w:rPr>
            </w:pPr>
            <w:r w:rsidRPr="008621C1">
              <w:rPr>
                <w:rFonts w:eastAsia="Times New Roman"/>
                <w:lang w:eastAsia="fi-FI"/>
              </w:rPr>
              <w:t>Seurakunnan henkilöstö</w:t>
            </w:r>
          </w:p>
          <w:p w14:paraId="0C58E2F1" w14:textId="77777777" w:rsidR="006B38C5" w:rsidRPr="008621C1" w:rsidRDefault="006B38C5" w:rsidP="006B38C5">
            <w:pPr>
              <w:pStyle w:val="Luettelokappale"/>
              <w:numPr>
                <w:ilvl w:val="0"/>
                <w:numId w:val="10"/>
              </w:numPr>
              <w:spacing w:after="0" w:line="240" w:lineRule="auto"/>
              <w:rPr>
                <w:rFonts w:eastAsia="Times New Roman"/>
                <w:lang w:eastAsia="fi-FI"/>
              </w:rPr>
            </w:pPr>
            <w:r w:rsidRPr="008621C1">
              <w:rPr>
                <w:rFonts w:eastAsia="Times New Roman"/>
                <w:lang w:eastAsia="fi-FI"/>
              </w:rPr>
              <w:t>Henkilöstön määrä</w:t>
            </w:r>
          </w:p>
          <w:p w14:paraId="4907004E" w14:textId="77777777" w:rsidR="006B38C5" w:rsidRPr="008621C1" w:rsidRDefault="006B38C5" w:rsidP="006B38C5">
            <w:pPr>
              <w:pStyle w:val="Luettelokappale"/>
              <w:numPr>
                <w:ilvl w:val="0"/>
                <w:numId w:val="10"/>
              </w:numPr>
              <w:spacing w:after="0" w:line="240" w:lineRule="auto"/>
              <w:rPr>
                <w:rFonts w:eastAsia="Times New Roman"/>
                <w:lang w:eastAsia="fi-FI"/>
              </w:rPr>
            </w:pPr>
            <w:r w:rsidRPr="008621C1">
              <w:rPr>
                <w:rFonts w:eastAsia="Times New Roman"/>
                <w:lang w:eastAsia="fi-FI"/>
              </w:rPr>
              <w:t>Henkilöstön työhyvinvoinnissa on toistuvia ongelmia</w:t>
            </w:r>
          </w:p>
          <w:p w14:paraId="2CA3987D" w14:textId="77777777" w:rsidR="006B38C5" w:rsidRPr="008621C1" w:rsidRDefault="006B38C5" w:rsidP="006B38C5">
            <w:pPr>
              <w:pStyle w:val="Luettelokappale"/>
              <w:numPr>
                <w:ilvl w:val="0"/>
                <w:numId w:val="10"/>
              </w:numPr>
              <w:spacing w:after="0" w:line="240" w:lineRule="auto"/>
              <w:rPr>
                <w:rFonts w:eastAsia="Times New Roman"/>
                <w:lang w:eastAsia="fi-FI"/>
              </w:rPr>
            </w:pPr>
            <w:r w:rsidRPr="008621C1">
              <w:rPr>
                <w:rFonts w:eastAsia="Times New Roman"/>
                <w:lang w:eastAsia="fi-FI"/>
              </w:rPr>
              <w:t>Ongelmat riittävän henkilöstön määrässä ja rekrytoinnissa työaloittain tarkasteltuna.</w:t>
            </w:r>
          </w:p>
        </w:tc>
        <w:tc>
          <w:tcPr>
            <w:tcW w:w="4224" w:type="dxa"/>
            <w:shd w:val="clear" w:color="auto" w:fill="E2EFD9" w:themeFill="accent6" w:themeFillTint="33"/>
          </w:tcPr>
          <w:p w14:paraId="22E2EC7E" w14:textId="542A63ED" w:rsidR="006B38C5" w:rsidRDefault="006B38C5" w:rsidP="006C768C">
            <w:pPr>
              <w:rPr>
                <w:rFonts w:ascii="Calibri" w:hAnsi="Calibri"/>
                <w:sz w:val="22"/>
                <w:szCs w:val="22"/>
                <w:lang w:val="fi-FI"/>
              </w:rPr>
            </w:pPr>
            <w:r w:rsidRPr="006B0F6B">
              <w:rPr>
                <w:rFonts w:ascii="Calibri" w:hAnsi="Calibri"/>
                <w:sz w:val="22"/>
                <w:szCs w:val="22"/>
                <w:lang w:val="fi-FI"/>
              </w:rPr>
              <w:t>Seurakunnan henkilöstön määrä on alhainen</w:t>
            </w:r>
            <w:r w:rsidR="00CD344D">
              <w:rPr>
                <w:rFonts w:ascii="Calibri" w:hAnsi="Calibri"/>
                <w:sz w:val="22"/>
                <w:szCs w:val="22"/>
                <w:lang w:val="fi-FI"/>
              </w:rPr>
              <w:t xml:space="preserve"> ja osa-aikaisia työntekijöitä on </w:t>
            </w:r>
            <w:r w:rsidR="00015C54">
              <w:rPr>
                <w:rFonts w:ascii="Calibri" w:hAnsi="Calibri"/>
                <w:sz w:val="22"/>
                <w:szCs w:val="22"/>
                <w:lang w:val="fi-FI"/>
              </w:rPr>
              <w:t>4</w:t>
            </w:r>
            <w:r w:rsidR="00CD344D">
              <w:rPr>
                <w:rFonts w:ascii="Calibri" w:hAnsi="Calibri"/>
                <w:sz w:val="22"/>
                <w:szCs w:val="22"/>
                <w:lang w:val="fi-FI"/>
              </w:rPr>
              <w:t xml:space="preserve"> hlö</w:t>
            </w:r>
            <w:r w:rsidR="00015C54">
              <w:rPr>
                <w:rFonts w:ascii="Calibri" w:hAnsi="Calibri"/>
                <w:sz w:val="22"/>
                <w:szCs w:val="22"/>
                <w:lang w:val="fi-FI"/>
              </w:rPr>
              <w:t>ä</w:t>
            </w:r>
            <w:r w:rsidR="00526C71">
              <w:rPr>
                <w:rFonts w:ascii="Calibri" w:hAnsi="Calibri"/>
                <w:sz w:val="22"/>
                <w:szCs w:val="22"/>
                <w:lang w:val="fi-FI"/>
              </w:rPr>
              <w:t>.</w:t>
            </w:r>
          </w:p>
          <w:p w14:paraId="2F8402F3" w14:textId="1CABBF00" w:rsidR="00526C71" w:rsidRDefault="00FA4CF8" w:rsidP="006C768C">
            <w:pPr>
              <w:rPr>
                <w:rFonts w:ascii="Calibri" w:hAnsi="Calibri"/>
                <w:sz w:val="22"/>
                <w:szCs w:val="22"/>
                <w:lang w:val="fi-FI"/>
              </w:rPr>
            </w:pPr>
            <w:r>
              <w:rPr>
                <w:rFonts w:ascii="Calibri" w:hAnsi="Calibri"/>
                <w:sz w:val="22"/>
                <w:szCs w:val="22"/>
                <w:lang w:val="fi-FI"/>
              </w:rPr>
              <w:t>Työhyvinvoinnista pidetään huolta yhteisillä ruokailuilla, virkistyspäivillä ja koulutuksilla</w:t>
            </w:r>
          </w:p>
          <w:p w14:paraId="1B1DB952" w14:textId="11847E03" w:rsidR="00CD344D" w:rsidRPr="0095105B" w:rsidRDefault="00CD344D" w:rsidP="006C768C">
            <w:pPr>
              <w:rPr>
                <w:sz w:val="20"/>
                <w:lang w:val="fi-FI"/>
              </w:rPr>
            </w:pPr>
          </w:p>
        </w:tc>
      </w:tr>
    </w:tbl>
    <w:p w14:paraId="43C9BAC2" w14:textId="77777777" w:rsidR="006B38C5" w:rsidRPr="000436DA" w:rsidRDefault="006B38C5" w:rsidP="00B14E9A">
      <w:pPr>
        <w:rPr>
          <w:color w:val="FF0000"/>
          <w:szCs w:val="24"/>
          <w:lang w:val="fi-FI"/>
        </w:rPr>
      </w:pPr>
    </w:p>
    <w:tbl>
      <w:tblPr>
        <w:tblStyle w:val="TaulukkoRuudukko"/>
        <w:tblW w:w="0" w:type="auto"/>
        <w:tblLook w:val="04A0" w:firstRow="1" w:lastRow="0" w:firstColumn="1" w:lastColumn="0" w:noHBand="0" w:noVBand="1"/>
      </w:tblPr>
      <w:tblGrid>
        <w:gridCol w:w="5382"/>
        <w:gridCol w:w="4246"/>
      </w:tblGrid>
      <w:tr w:rsidR="00FA4CF8" w:rsidRPr="00FA4CF8" w14:paraId="7CCC4AC1" w14:textId="77777777" w:rsidTr="006B38C5">
        <w:trPr>
          <w:trHeight w:val="535"/>
        </w:trPr>
        <w:tc>
          <w:tcPr>
            <w:tcW w:w="5382" w:type="dxa"/>
            <w:shd w:val="clear" w:color="auto" w:fill="auto"/>
          </w:tcPr>
          <w:p w14:paraId="446EAD06" w14:textId="77777777" w:rsidR="00B14E9A" w:rsidRPr="00FA4CF8" w:rsidRDefault="00B14E9A" w:rsidP="000B4A7F">
            <w:r w:rsidRPr="00FA4CF8">
              <w:rPr>
                <w:b/>
                <w:bCs/>
                <w:sz w:val="22"/>
              </w:rPr>
              <w:t>Kriisiytyvän seurakunnan talouden mittarit</w:t>
            </w:r>
          </w:p>
        </w:tc>
        <w:tc>
          <w:tcPr>
            <w:tcW w:w="4246" w:type="dxa"/>
            <w:shd w:val="clear" w:color="auto" w:fill="auto"/>
          </w:tcPr>
          <w:p w14:paraId="64F0968B" w14:textId="22B10668" w:rsidR="00B14E9A" w:rsidRPr="00FA4CF8" w:rsidRDefault="00B14E9A" w:rsidP="000B4A7F">
            <w:r w:rsidRPr="00FA4CF8">
              <w:rPr>
                <w:b/>
                <w:bCs/>
                <w:sz w:val="22"/>
              </w:rPr>
              <w:t>202</w:t>
            </w:r>
            <w:r w:rsidR="00FA4CF8" w:rsidRPr="00FA4CF8">
              <w:rPr>
                <w:b/>
                <w:bCs/>
                <w:sz w:val="22"/>
              </w:rPr>
              <w:t>2</w:t>
            </w:r>
          </w:p>
        </w:tc>
      </w:tr>
      <w:tr w:rsidR="000436DA" w:rsidRPr="00015C54" w14:paraId="16B67B9B" w14:textId="77777777" w:rsidTr="006B38C5">
        <w:tc>
          <w:tcPr>
            <w:tcW w:w="5382" w:type="dxa"/>
          </w:tcPr>
          <w:p w14:paraId="445CBC68" w14:textId="790C817B" w:rsidR="00B14E9A" w:rsidRPr="00A221F7" w:rsidRDefault="00B14E9A" w:rsidP="00A221F7">
            <w:pPr>
              <w:pStyle w:val="Eivli"/>
              <w:numPr>
                <w:ilvl w:val="0"/>
                <w:numId w:val="13"/>
              </w:numPr>
              <w:rPr>
                <w:rFonts w:asciiTheme="minorHAnsi" w:hAnsiTheme="minorHAnsi" w:cstheme="minorHAnsi"/>
                <w:color w:val="FF0000"/>
                <w:sz w:val="22"/>
                <w:szCs w:val="22"/>
                <w:lang w:val="fi-FI"/>
              </w:rPr>
            </w:pPr>
            <w:r w:rsidRPr="00A221F7">
              <w:rPr>
                <w:rFonts w:asciiTheme="minorHAnsi" w:hAnsiTheme="minorHAnsi" w:cstheme="minorHAnsi"/>
                <w:sz w:val="22"/>
                <w:szCs w:val="22"/>
                <w:lang w:val="fi-FI"/>
              </w:rPr>
              <w:t>Tilikauden tulos ilman kertaluonteisia eriä on negatiivinen kolmena peräkkäisenä vuotena taikka viimeisen tilikauden tulos on negatiivinen ilman kertaluonteisia eriä ja kirkollisveroprosentti on 2,0 tai korkeampi.</w:t>
            </w:r>
          </w:p>
        </w:tc>
        <w:tc>
          <w:tcPr>
            <w:tcW w:w="4246" w:type="dxa"/>
            <w:shd w:val="clear" w:color="auto" w:fill="FCE4D6"/>
          </w:tcPr>
          <w:p w14:paraId="34B4CA02" w14:textId="2F37949C" w:rsidR="001070FE" w:rsidRPr="000436DA" w:rsidRDefault="00B14E9A" w:rsidP="000B4A7F">
            <w:pPr>
              <w:spacing w:after="400"/>
              <w:rPr>
                <w:color w:val="FF0000"/>
                <w:sz w:val="22"/>
                <w:lang w:val="fi-FI"/>
              </w:rPr>
            </w:pPr>
            <w:r w:rsidRPr="00527CE1">
              <w:rPr>
                <w:sz w:val="22"/>
                <w:lang w:val="fi-FI"/>
              </w:rPr>
              <w:t>Tilikauden tulos ilman kertaluonteisia</w:t>
            </w:r>
            <w:r w:rsidR="00527CE1">
              <w:rPr>
                <w:sz w:val="22"/>
                <w:lang w:val="fi-FI"/>
              </w:rPr>
              <w:t xml:space="preserve"> eriä (puun myyntituloja) </w:t>
            </w:r>
            <w:r w:rsidRPr="00527CE1">
              <w:rPr>
                <w:sz w:val="22"/>
                <w:lang w:val="fi-FI"/>
              </w:rPr>
              <w:t>on</w:t>
            </w:r>
            <w:r w:rsidR="00527CE1">
              <w:rPr>
                <w:sz w:val="22"/>
                <w:lang w:val="fi-FI"/>
              </w:rPr>
              <w:t xml:space="preserve"> 73 224,17 euroa</w:t>
            </w:r>
            <w:r w:rsidRPr="00527CE1">
              <w:rPr>
                <w:sz w:val="22"/>
                <w:lang w:val="fi-FI"/>
              </w:rPr>
              <w:t xml:space="preserve"> </w:t>
            </w:r>
            <w:r w:rsidR="00527CE1">
              <w:rPr>
                <w:sz w:val="22"/>
                <w:lang w:val="fi-FI"/>
              </w:rPr>
              <w:t>negatiivinen</w:t>
            </w:r>
            <w:r w:rsidR="00D20F19" w:rsidRPr="00527CE1">
              <w:rPr>
                <w:sz w:val="22"/>
                <w:lang w:val="fi-FI"/>
              </w:rPr>
              <w:t xml:space="preserve"> </w:t>
            </w:r>
            <w:r w:rsidRPr="00527CE1">
              <w:rPr>
                <w:sz w:val="22"/>
                <w:lang w:val="fi-FI"/>
              </w:rPr>
              <w:t xml:space="preserve">ja kirkollisveroprosentti on </w:t>
            </w:r>
            <w:r w:rsidR="00D20F19" w:rsidRPr="00527CE1">
              <w:rPr>
                <w:sz w:val="22"/>
                <w:lang w:val="fi-FI"/>
              </w:rPr>
              <w:t>1,</w:t>
            </w:r>
            <w:r w:rsidR="00337386" w:rsidRPr="00527CE1">
              <w:rPr>
                <w:sz w:val="22"/>
                <w:lang w:val="fi-FI"/>
              </w:rPr>
              <w:t>9</w:t>
            </w:r>
            <w:r w:rsidR="00D20F19" w:rsidRPr="00527CE1">
              <w:rPr>
                <w:sz w:val="22"/>
                <w:lang w:val="fi-FI"/>
              </w:rPr>
              <w:t>5.</w:t>
            </w:r>
            <w:r w:rsidR="001070FE" w:rsidRPr="00527CE1">
              <w:rPr>
                <w:sz w:val="22"/>
                <w:lang w:val="fi-FI"/>
              </w:rPr>
              <w:t xml:space="preserve"> </w:t>
            </w:r>
          </w:p>
        </w:tc>
      </w:tr>
      <w:tr w:rsidR="000436DA" w:rsidRPr="00015C54" w14:paraId="035FFB5C" w14:textId="77777777" w:rsidTr="006B38C5">
        <w:tc>
          <w:tcPr>
            <w:tcW w:w="5382" w:type="dxa"/>
          </w:tcPr>
          <w:p w14:paraId="71B0AAB8" w14:textId="6DF531F1" w:rsidR="00B14E9A" w:rsidRPr="00A221F7" w:rsidRDefault="00B14E9A" w:rsidP="00A221F7">
            <w:pPr>
              <w:pStyle w:val="Eivli"/>
              <w:numPr>
                <w:ilvl w:val="0"/>
                <w:numId w:val="13"/>
              </w:numPr>
              <w:rPr>
                <w:color w:val="FF0000"/>
                <w:lang w:val="fi-FI"/>
              </w:rPr>
            </w:pPr>
            <w:r w:rsidRPr="00A221F7">
              <w:rPr>
                <w:rFonts w:asciiTheme="minorHAnsi" w:hAnsiTheme="minorHAnsi" w:cstheme="minorHAnsi"/>
                <w:sz w:val="22"/>
                <w:szCs w:val="22"/>
                <w:lang w:val="fi-FI"/>
              </w:rPr>
              <w:t>Seurakunnan taseessa oleva edellisten tilikausien yli/alijäämä luku on tilinpäätöksen perusteella menossa alijäämäiseksi, eikä sen kattamista seuraavan kolmen vuoden aikana voida laskelmin osoittaa ilman kertaluontoisten erien tai metsänhoitosuunnitelman ylittävän myynnin toteuttamista.</w:t>
            </w:r>
          </w:p>
        </w:tc>
        <w:tc>
          <w:tcPr>
            <w:tcW w:w="4246" w:type="dxa"/>
            <w:shd w:val="clear" w:color="auto" w:fill="E2EFDA"/>
          </w:tcPr>
          <w:p w14:paraId="219244A4" w14:textId="2337C422" w:rsidR="00B14E9A" w:rsidRPr="000436DA" w:rsidRDefault="00B14E9A" w:rsidP="000B4A7F">
            <w:pPr>
              <w:spacing w:after="400"/>
              <w:rPr>
                <w:color w:val="FF0000"/>
                <w:lang w:val="fi-FI"/>
              </w:rPr>
            </w:pPr>
            <w:r w:rsidRPr="00E83AC5">
              <w:rPr>
                <w:sz w:val="22"/>
                <w:lang w:val="fi-FI"/>
              </w:rPr>
              <w:t xml:space="preserve">Taseessa on edellisten tilikausien ylijäämää </w:t>
            </w:r>
            <w:r w:rsidR="00E83AC5">
              <w:rPr>
                <w:sz w:val="22"/>
                <w:lang w:val="fi-FI"/>
              </w:rPr>
              <w:t>473 837,51</w:t>
            </w:r>
            <w:r w:rsidRPr="00E83AC5">
              <w:rPr>
                <w:sz w:val="22"/>
                <w:lang w:val="fi-FI"/>
              </w:rPr>
              <w:t xml:space="preserve"> euroa.</w:t>
            </w:r>
          </w:p>
        </w:tc>
      </w:tr>
      <w:tr w:rsidR="000436DA" w:rsidRPr="000436DA" w14:paraId="04EB53B0" w14:textId="77777777" w:rsidTr="006B38C5">
        <w:tc>
          <w:tcPr>
            <w:tcW w:w="5382" w:type="dxa"/>
          </w:tcPr>
          <w:p w14:paraId="143A993E" w14:textId="5C6FB072" w:rsidR="00B14E9A" w:rsidRPr="00A221F7" w:rsidRDefault="00B14E9A" w:rsidP="00A221F7">
            <w:pPr>
              <w:pStyle w:val="Eivli"/>
              <w:numPr>
                <w:ilvl w:val="0"/>
                <w:numId w:val="13"/>
              </w:numPr>
              <w:rPr>
                <w:lang w:val="fi-FI"/>
              </w:rPr>
            </w:pPr>
            <w:r w:rsidRPr="00A221F7">
              <w:rPr>
                <w:rFonts w:asciiTheme="minorHAnsi" w:hAnsiTheme="minorHAnsi" w:cstheme="minorHAnsi"/>
                <w:sz w:val="22"/>
                <w:szCs w:val="22"/>
                <w:lang w:val="fi-FI"/>
              </w:rPr>
              <w:t>Maksuvalmius on alle 90 päivää, tai maksuvalmius heikkenee kolmena peräkkäisenä tilikautena.</w:t>
            </w:r>
          </w:p>
        </w:tc>
        <w:tc>
          <w:tcPr>
            <w:tcW w:w="4246" w:type="dxa"/>
            <w:shd w:val="clear" w:color="auto" w:fill="E2EFDA"/>
          </w:tcPr>
          <w:p w14:paraId="2715A86E" w14:textId="0F8D2FD6" w:rsidR="00B14E9A" w:rsidRPr="00E83AC5" w:rsidRDefault="00E83AC5" w:rsidP="000B4A7F">
            <w:pPr>
              <w:spacing w:after="400"/>
            </w:pPr>
            <w:r w:rsidRPr="00E83AC5">
              <w:rPr>
                <w:sz w:val="22"/>
              </w:rPr>
              <w:t>177</w:t>
            </w:r>
            <w:r w:rsidR="00B14E9A" w:rsidRPr="00E83AC5">
              <w:rPr>
                <w:sz w:val="22"/>
              </w:rPr>
              <w:t xml:space="preserve"> päivää</w:t>
            </w:r>
            <w:r w:rsidR="00017F0D" w:rsidRPr="00E83AC5">
              <w:rPr>
                <w:sz w:val="22"/>
              </w:rPr>
              <w:t xml:space="preserve"> (3</w:t>
            </w:r>
            <w:r w:rsidRPr="00E83AC5">
              <w:rPr>
                <w:sz w:val="22"/>
              </w:rPr>
              <w:t>6</w:t>
            </w:r>
            <w:r w:rsidR="00017F0D" w:rsidRPr="00E83AC5">
              <w:rPr>
                <w:sz w:val="22"/>
              </w:rPr>
              <w:t>, 202</w:t>
            </w:r>
            <w:r w:rsidRPr="00E83AC5">
              <w:rPr>
                <w:sz w:val="22"/>
              </w:rPr>
              <w:t>1</w:t>
            </w:r>
            <w:r w:rsidR="00017F0D" w:rsidRPr="00E83AC5">
              <w:rPr>
                <w:sz w:val="22"/>
              </w:rPr>
              <w:t>, 1</w:t>
            </w:r>
            <w:r w:rsidRPr="00E83AC5">
              <w:rPr>
                <w:sz w:val="22"/>
              </w:rPr>
              <w:t>03</w:t>
            </w:r>
            <w:r w:rsidR="00017F0D" w:rsidRPr="00E83AC5">
              <w:rPr>
                <w:sz w:val="22"/>
              </w:rPr>
              <w:t>,20</w:t>
            </w:r>
            <w:r w:rsidRPr="00E83AC5">
              <w:rPr>
                <w:sz w:val="22"/>
              </w:rPr>
              <w:t>20</w:t>
            </w:r>
            <w:r w:rsidR="00017F0D" w:rsidRPr="00E83AC5">
              <w:rPr>
                <w:sz w:val="22"/>
              </w:rPr>
              <w:t>)</w:t>
            </w:r>
          </w:p>
        </w:tc>
      </w:tr>
      <w:tr w:rsidR="000436DA" w:rsidRPr="00015C54" w14:paraId="7EC6ED3A" w14:textId="77777777" w:rsidTr="006B38C5">
        <w:tc>
          <w:tcPr>
            <w:tcW w:w="5382" w:type="dxa"/>
          </w:tcPr>
          <w:p w14:paraId="52F6449A" w14:textId="335B045A" w:rsidR="00B14E9A" w:rsidRPr="00A221F7" w:rsidRDefault="00B14E9A" w:rsidP="00A221F7">
            <w:pPr>
              <w:pStyle w:val="Eivli"/>
              <w:numPr>
                <w:ilvl w:val="0"/>
                <w:numId w:val="13"/>
              </w:numPr>
              <w:rPr>
                <w:color w:val="FF0000"/>
                <w:lang w:val="fi-FI"/>
              </w:rPr>
            </w:pPr>
            <w:r w:rsidRPr="00A221F7">
              <w:rPr>
                <w:rFonts w:asciiTheme="minorHAnsi" w:hAnsiTheme="minorHAnsi" w:cstheme="minorHAnsi"/>
                <w:sz w:val="22"/>
                <w:szCs w:val="22"/>
                <w:lang w:val="fi-FI"/>
              </w:rPr>
              <w:t>Henkilöstökulujen osuus toimintakuluista kasvaa kolmena peräkkäisenä vuonna.</w:t>
            </w:r>
          </w:p>
        </w:tc>
        <w:tc>
          <w:tcPr>
            <w:tcW w:w="4246" w:type="dxa"/>
            <w:shd w:val="clear" w:color="auto" w:fill="E2EFDA"/>
          </w:tcPr>
          <w:p w14:paraId="4CB2B497" w14:textId="51294F47" w:rsidR="00B14E9A" w:rsidRPr="000436DA" w:rsidRDefault="00B14E9A" w:rsidP="000B4A7F">
            <w:pPr>
              <w:spacing w:after="400"/>
              <w:rPr>
                <w:color w:val="FF0000"/>
                <w:lang w:val="fi-FI"/>
              </w:rPr>
            </w:pPr>
            <w:r w:rsidRPr="00552E2B">
              <w:rPr>
                <w:sz w:val="22"/>
                <w:lang w:val="fi-FI"/>
              </w:rPr>
              <w:t>Henkilöstökulujen osuus toimintakuluista o</w:t>
            </w:r>
            <w:r w:rsidR="00FF6EA4" w:rsidRPr="00552E2B">
              <w:rPr>
                <w:sz w:val="22"/>
                <w:lang w:val="fi-FI"/>
              </w:rPr>
              <w:t>n ollut</w:t>
            </w:r>
            <w:r w:rsidRPr="00552E2B">
              <w:rPr>
                <w:sz w:val="22"/>
                <w:lang w:val="fi-FI"/>
              </w:rPr>
              <w:t xml:space="preserve"> laskeva</w:t>
            </w:r>
            <w:r w:rsidR="00FF6EA4" w:rsidRPr="00552E2B">
              <w:rPr>
                <w:sz w:val="22"/>
                <w:lang w:val="fi-FI"/>
              </w:rPr>
              <w:t>, ollen 5</w:t>
            </w:r>
            <w:r w:rsidR="00552E2B" w:rsidRPr="00552E2B">
              <w:rPr>
                <w:sz w:val="22"/>
                <w:lang w:val="fi-FI"/>
              </w:rPr>
              <w:t>5,71</w:t>
            </w:r>
            <w:r w:rsidR="00FF6EA4" w:rsidRPr="00552E2B">
              <w:rPr>
                <w:sz w:val="22"/>
                <w:lang w:val="fi-FI"/>
              </w:rPr>
              <w:t xml:space="preserve"> % vuonna 202</w:t>
            </w:r>
            <w:r w:rsidR="00552E2B" w:rsidRPr="00552E2B">
              <w:rPr>
                <w:sz w:val="22"/>
                <w:lang w:val="fi-FI"/>
              </w:rPr>
              <w:t>2</w:t>
            </w:r>
            <w:r w:rsidR="00FF6EA4" w:rsidRPr="00552E2B">
              <w:rPr>
                <w:sz w:val="22"/>
                <w:lang w:val="fi-FI"/>
              </w:rPr>
              <w:t xml:space="preserve"> (</w:t>
            </w:r>
            <w:r w:rsidR="00552E2B" w:rsidRPr="00552E2B">
              <w:rPr>
                <w:sz w:val="22"/>
                <w:lang w:val="fi-FI"/>
              </w:rPr>
              <w:t>57,98</w:t>
            </w:r>
            <w:r w:rsidR="00FF6EA4" w:rsidRPr="00552E2B">
              <w:rPr>
                <w:sz w:val="22"/>
                <w:lang w:val="fi-FI"/>
              </w:rPr>
              <w:t xml:space="preserve"> %, 202</w:t>
            </w:r>
            <w:r w:rsidR="00552E2B" w:rsidRPr="00552E2B">
              <w:rPr>
                <w:sz w:val="22"/>
                <w:lang w:val="fi-FI"/>
              </w:rPr>
              <w:t>1</w:t>
            </w:r>
            <w:r w:rsidR="00FF6EA4" w:rsidRPr="00552E2B">
              <w:rPr>
                <w:sz w:val="22"/>
                <w:lang w:val="fi-FI"/>
              </w:rPr>
              <w:t>, 6</w:t>
            </w:r>
            <w:r w:rsidR="00552E2B" w:rsidRPr="00552E2B">
              <w:rPr>
                <w:sz w:val="22"/>
                <w:lang w:val="fi-FI"/>
              </w:rPr>
              <w:t xml:space="preserve">3,18 </w:t>
            </w:r>
            <w:r w:rsidR="00FF6EA4" w:rsidRPr="00552E2B">
              <w:rPr>
                <w:sz w:val="22"/>
                <w:lang w:val="fi-FI"/>
              </w:rPr>
              <w:t>%, 20</w:t>
            </w:r>
            <w:r w:rsidR="00552E2B" w:rsidRPr="00552E2B">
              <w:rPr>
                <w:sz w:val="22"/>
                <w:lang w:val="fi-FI"/>
              </w:rPr>
              <w:t>20</w:t>
            </w:r>
            <w:r w:rsidR="00FF6EA4" w:rsidRPr="00552E2B">
              <w:rPr>
                <w:sz w:val="22"/>
                <w:lang w:val="fi-FI"/>
              </w:rPr>
              <w:t>)</w:t>
            </w:r>
          </w:p>
        </w:tc>
      </w:tr>
    </w:tbl>
    <w:p w14:paraId="225C2130" w14:textId="67604ED7" w:rsidR="00B14E9A" w:rsidRPr="00B621EE" w:rsidRDefault="00B14E9A" w:rsidP="00B14E9A">
      <w:pPr>
        <w:pStyle w:val="Otsikko1"/>
        <w:rPr>
          <w:lang w:val="fi-FI"/>
        </w:rPr>
      </w:pPr>
      <w:bookmarkStart w:id="5" w:name="_Toc98838218"/>
      <w:r w:rsidRPr="00B621EE">
        <w:rPr>
          <w:lang w:val="fi-FI"/>
        </w:rPr>
        <w:t>1.2. HALLINTO</w:t>
      </w:r>
      <w:bookmarkEnd w:id="5"/>
    </w:p>
    <w:p w14:paraId="5F5C47F6" w14:textId="724192C3" w:rsidR="007471E6" w:rsidRPr="009005E9" w:rsidRDefault="007471E6" w:rsidP="00B14E9A">
      <w:pPr>
        <w:tabs>
          <w:tab w:val="left" w:pos="0"/>
          <w:tab w:val="left" w:pos="1303"/>
          <w:tab w:val="left" w:pos="2606"/>
          <w:tab w:val="left" w:pos="3909"/>
          <w:tab w:val="left" w:pos="5212"/>
          <w:tab w:val="left" w:pos="6516"/>
          <w:tab w:val="left" w:pos="7819"/>
          <w:tab w:val="left" w:pos="9122"/>
        </w:tabs>
        <w:rPr>
          <w:bCs/>
          <w:sz w:val="16"/>
          <w:szCs w:val="12"/>
          <w:lang w:val="fi-FI"/>
        </w:rPr>
      </w:pPr>
    </w:p>
    <w:p w14:paraId="58A84058" w14:textId="2448271A" w:rsidR="007471E6" w:rsidRPr="00B621EE" w:rsidRDefault="007471E6" w:rsidP="00B14E9A">
      <w:pPr>
        <w:tabs>
          <w:tab w:val="left" w:pos="0"/>
          <w:tab w:val="left" w:pos="1303"/>
          <w:tab w:val="left" w:pos="2606"/>
          <w:tab w:val="left" w:pos="3909"/>
          <w:tab w:val="left" w:pos="5212"/>
          <w:tab w:val="left" w:pos="6516"/>
          <w:tab w:val="left" w:pos="7819"/>
          <w:tab w:val="left" w:pos="9122"/>
        </w:tabs>
        <w:rPr>
          <w:b/>
          <w:sz w:val="28"/>
          <w:szCs w:val="28"/>
          <w:lang w:val="fi-FI"/>
        </w:rPr>
      </w:pPr>
      <w:r w:rsidRPr="00B621EE">
        <w:rPr>
          <w:b/>
          <w:sz w:val="28"/>
          <w:szCs w:val="28"/>
          <w:lang w:val="fi-FI"/>
        </w:rPr>
        <w:t xml:space="preserve">Kirkkovaltuusto </w:t>
      </w:r>
      <w:r w:rsidR="00AE3CA6" w:rsidRPr="00B621EE">
        <w:rPr>
          <w:b/>
          <w:sz w:val="28"/>
          <w:szCs w:val="28"/>
          <w:lang w:val="fi-FI"/>
        </w:rPr>
        <w:t>2021–2022</w:t>
      </w:r>
    </w:p>
    <w:p w14:paraId="55970041" w14:textId="77777777" w:rsidR="007471E6" w:rsidRPr="00B621EE" w:rsidRDefault="007471E6" w:rsidP="00B14E9A">
      <w:pPr>
        <w:tabs>
          <w:tab w:val="left" w:pos="0"/>
          <w:tab w:val="left" w:pos="1303"/>
          <w:tab w:val="left" w:pos="2606"/>
          <w:tab w:val="left" w:pos="3909"/>
          <w:tab w:val="left" w:pos="5212"/>
          <w:tab w:val="left" w:pos="6516"/>
          <w:tab w:val="left" w:pos="7819"/>
          <w:tab w:val="left" w:pos="9122"/>
        </w:tabs>
        <w:rPr>
          <w:bCs/>
          <w:lang w:val="fi-FI"/>
        </w:rPr>
      </w:pPr>
    </w:p>
    <w:p w14:paraId="0C9795E7" w14:textId="0D756737" w:rsidR="00B14E9A" w:rsidRPr="00B621EE" w:rsidRDefault="00B14E9A" w:rsidP="00B14E9A">
      <w:pPr>
        <w:rPr>
          <w:lang w:val="fi-FI"/>
        </w:rPr>
      </w:pPr>
      <w:r w:rsidRPr="00B621EE">
        <w:rPr>
          <w:lang w:val="fi-FI"/>
        </w:rPr>
        <w:t xml:space="preserve">Kirkkovaltuusto on seurakunnan ylin päättävä toimielin. Kirkkovaltuusto on delegoinut päätösvaltaansa kirkkoneuvostolle erillisillä määräyksillä. Kirkkovaltuuston puheenjohtajaksi vuosiksi </w:t>
      </w:r>
      <w:r w:rsidR="00AE3CA6" w:rsidRPr="00B621EE">
        <w:rPr>
          <w:lang w:val="fi-FI"/>
        </w:rPr>
        <w:t>2021–2022</w:t>
      </w:r>
      <w:r w:rsidRPr="00B621EE">
        <w:rPr>
          <w:lang w:val="fi-FI"/>
        </w:rPr>
        <w:t xml:space="preserve"> on valittu </w:t>
      </w:r>
      <w:r w:rsidR="008C64E0" w:rsidRPr="00B621EE">
        <w:rPr>
          <w:lang w:val="fi-FI"/>
        </w:rPr>
        <w:t>Arja Koriseva-Karmala</w:t>
      </w:r>
      <w:r w:rsidRPr="00B621EE">
        <w:rPr>
          <w:lang w:val="fi-FI"/>
        </w:rPr>
        <w:t xml:space="preserve"> ja varapuheenjohtajaksi</w:t>
      </w:r>
      <w:r w:rsidR="008C64E0" w:rsidRPr="00B621EE">
        <w:rPr>
          <w:lang w:val="fi-FI"/>
        </w:rPr>
        <w:t xml:space="preserve"> Hannu Ahopelto</w:t>
      </w:r>
      <w:r w:rsidRPr="00B621EE">
        <w:rPr>
          <w:lang w:val="fi-FI"/>
        </w:rPr>
        <w:t xml:space="preserve">. </w:t>
      </w:r>
      <w:r w:rsidRPr="00B621EE">
        <w:rPr>
          <w:lang w:val="fi-FI"/>
        </w:rPr>
        <w:lastRenderedPageBreak/>
        <w:t>Kirkkovaltuusto kokoontui vuoden aikana k</w:t>
      </w:r>
      <w:r w:rsidR="00B621EE">
        <w:rPr>
          <w:lang w:val="fi-FI"/>
        </w:rPr>
        <w:t>olme</w:t>
      </w:r>
      <w:r w:rsidRPr="00B621EE">
        <w:rPr>
          <w:lang w:val="fi-FI"/>
        </w:rPr>
        <w:t xml:space="preserve"> kertaa ja käsitteli </w:t>
      </w:r>
      <w:r w:rsidR="00B621EE">
        <w:rPr>
          <w:lang w:val="fi-FI"/>
        </w:rPr>
        <w:t>39</w:t>
      </w:r>
      <w:r w:rsidRPr="00B621EE">
        <w:rPr>
          <w:lang w:val="fi-FI"/>
        </w:rPr>
        <w:t xml:space="preserve"> pykälää. Kirkkovaltuuston jäsenet ja heidän kokouksiin osallistumiskertansa lueteltu alla.</w:t>
      </w:r>
    </w:p>
    <w:p w14:paraId="0DEF1FF5" w14:textId="77777777" w:rsidR="00C41560" w:rsidRPr="000436DA" w:rsidRDefault="00C41560" w:rsidP="00B14E9A">
      <w:pPr>
        <w:rPr>
          <w:color w:val="FF0000"/>
          <w:lang w:val="fi-FI"/>
        </w:rPr>
      </w:pPr>
    </w:p>
    <w:p w14:paraId="2E5E69EE" w14:textId="77777777" w:rsidR="00B14E9A" w:rsidRPr="00B621EE" w:rsidRDefault="00B14E9A" w:rsidP="00B14E9A">
      <w:pPr>
        <w:rPr>
          <w:lang w:val="fi-FI"/>
        </w:rPr>
      </w:pPr>
      <w:r w:rsidRPr="00B621EE">
        <w:rPr>
          <w:lang w:val="fi-FI"/>
        </w:rPr>
        <w:t>Kirkkovaltuuston jäsenet:</w:t>
      </w:r>
    </w:p>
    <w:p w14:paraId="77128CF9" w14:textId="77777777" w:rsidR="00B14E9A" w:rsidRPr="009005E9" w:rsidRDefault="00B14E9A" w:rsidP="00B14E9A">
      <w:pPr>
        <w:ind w:firstLine="720"/>
        <w:rPr>
          <w:sz w:val="14"/>
          <w:szCs w:val="10"/>
          <w:lang w:val="fi-FI"/>
        </w:rPr>
      </w:pPr>
    </w:p>
    <w:p w14:paraId="1DB73188" w14:textId="70E60FCC" w:rsidR="00B14E9A" w:rsidRPr="00B621EE" w:rsidRDefault="008C64E0" w:rsidP="00E31FB0">
      <w:pPr>
        <w:ind w:left="1304"/>
        <w:rPr>
          <w:lang w:val="fi-FI"/>
        </w:rPr>
      </w:pPr>
      <w:r w:rsidRPr="00B621EE">
        <w:rPr>
          <w:lang w:val="fi-FI"/>
        </w:rPr>
        <w:t>Koriseva-Karmala</w:t>
      </w:r>
      <w:r w:rsidR="00A735B1" w:rsidRPr="00B621EE">
        <w:rPr>
          <w:lang w:val="fi-FI"/>
        </w:rPr>
        <w:t xml:space="preserve"> Arja</w:t>
      </w:r>
      <w:r w:rsidR="00B14E9A" w:rsidRPr="00B621EE">
        <w:rPr>
          <w:lang w:val="fi-FI"/>
        </w:rPr>
        <w:t xml:space="preserve">, pj. </w:t>
      </w:r>
      <w:r w:rsidR="00B621EE" w:rsidRPr="00B621EE">
        <w:rPr>
          <w:lang w:val="fi-FI"/>
        </w:rPr>
        <w:t>2</w:t>
      </w:r>
      <w:r w:rsidR="00B14E9A" w:rsidRPr="00B621EE">
        <w:rPr>
          <w:lang w:val="fi-FI"/>
        </w:rPr>
        <w:t>/</w:t>
      </w:r>
      <w:r w:rsidR="00B621EE" w:rsidRPr="00B621EE">
        <w:rPr>
          <w:lang w:val="fi-FI"/>
        </w:rPr>
        <w:t>3</w:t>
      </w:r>
    </w:p>
    <w:p w14:paraId="17F3F8AA" w14:textId="1325C7E7" w:rsidR="00B14E9A" w:rsidRPr="00B621EE" w:rsidRDefault="00A735B1" w:rsidP="00E31FB0">
      <w:pPr>
        <w:ind w:left="1304"/>
        <w:rPr>
          <w:lang w:val="fi-FI"/>
        </w:rPr>
      </w:pPr>
      <w:r w:rsidRPr="00B621EE">
        <w:rPr>
          <w:lang w:val="fi-FI"/>
        </w:rPr>
        <w:t>Ahopelto Hannu</w:t>
      </w:r>
      <w:r w:rsidR="00B14E9A" w:rsidRPr="00B621EE">
        <w:rPr>
          <w:lang w:val="fi-FI"/>
        </w:rPr>
        <w:t xml:space="preserve">, varapj. </w:t>
      </w:r>
      <w:r w:rsidR="00B621EE" w:rsidRPr="00B621EE">
        <w:rPr>
          <w:lang w:val="fi-FI"/>
        </w:rPr>
        <w:t>2</w:t>
      </w:r>
      <w:r w:rsidR="00B14E9A" w:rsidRPr="00B621EE">
        <w:rPr>
          <w:lang w:val="fi-FI"/>
        </w:rPr>
        <w:t>/</w:t>
      </w:r>
      <w:r w:rsidR="00B621EE" w:rsidRPr="00B621EE">
        <w:rPr>
          <w:lang w:val="fi-FI"/>
        </w:rPr>
        <w:t>3</w:t>
      </w:r>
    </w:p>
    <w:p w14:paraId="05974576" w14:textId="30B7AF1F" w:rsidR="00B14E9A" w:rsidRPr="00B621EE" w:rsidRDefault="00A735B1" w:rsidP="00E31FB0">
      <w:pPr>
        <w:ind w:left="1304"/>
        <w:rPr>
          <w:lang w:val="fi-FI"/>
        </w:rPr>
      </w:pPr>
      <w:r w:rsidRPr="00B621EE">
        <w:rPr>
          <w:lang w:val="fi-FI"/>
        </w:rPr>
        <w:t>Haikkala</w:t>
      </w:r>
      <w:r w:rsidR="00B14E9A" w:rsidRPr="00B621EE">
        <w:rPr>
          <w:lang w:val="fi-FI"/>
        </w:rPr>
        <w:t xml:space="preserve"> </w:t>
      </w:r>
      <w:r w:rsidRPr="00B621EE">
        <w:rPr>
          <w:lang w:val="fi-FI"/>
        </w:rPr>
        <w:t xml:space="preserve">Mari </w:t>
      </w:r>
      <w:r w:rsidR="00B621EE" w:rsidRPr="00B621EE">
        <w:rPr>
          <w:lang w:val="fi-FI"/>
        </w:rPr>
        <w:t>2</w:t>
      </w:r>
      <w:r w:rsidR="00B14E9A" w:rsidRPr="00B621EE">
        <w:rPr>
          <w:lang w:val="fi-FI"/>
        </w:rPr>
        <w:t>/</w:t>
      </w:r>
      <w:r w:rsidR="00B621EE" w:rsidRPr="00B621EE">
        <w:rPr>
          <w:lang w:val="fi-FI"/>
        </w:rPr>
        <w:t>3</w:t>
      </w:r>
      <w:r w:rsidR="00B14E9A" w:rsidRPr="00B621EE">
        <w:rPr>
          <w:lang w:val="fi-FI"/>
        </w:rPr>
        <w:tab/>
      </w:r>
      <w:r w:rsidR="00B14E9A" w:rsidRPr="00B621EE">
        <w:rPr>
          <w:lang w:val="fi-FI"/>
        </w:rPr>
        <w:tab/>
      </w:r>
      <w:r w:rsidR="00B14E9A" w:rsidRPr="00B621EE">
        <w:rPr>
          <w:lang w:val="fi-FI"/>
        </w:rPr>
        <w:tab/>
      </w:r>
      <w:r w:rsidR="00B14E9A" w:rsidRPr="00B621EE">
        <w:rPr>
          <w:lang w:val="fi-FI"/>
        </w:rPr>
        <w:tab/>
      </w:r>
    </w:p>
    <w:p w14:paraId="17508015" w14:textId="7987B4D6" w:rsidR="00B14E9A" w:rsidRPr="00B621EE" w:rsidRDefault="00A735B1" w:rsidP="00E31FB0">
      <w:pPr>
        <w:ind w:left="1304"/>
        <w:rPr>
          <w:lang w:val="fi-FI"/>
        </w:rPr>
      </w:pPr>
      <w:r w:rsidRPr="00B621EE">
        <w:rPr>
          <w:lang w:val="fi-FI"/>
        </w:rPr>
        <w:t>Heikura Rauni</w:t>
      </w:r>
      <w:r w:rsidR="00B14E9A" w:rsidRPr="00B621EE">
        <w:rPr>
          <w:lang w:val="fi-FI"/>
        </w:rPr>
        <w:t xml:space="preserve"> </w:t>
      </w:r>
      <w:r w:rsidR="00B621EE" w:rsidRPr="00B621EE">
        <w:rPr>
          <w:lang w:val="fi-FI"/>
        </w:rPr>
        <w:t>3</w:t>
      </w:r>
      <w:r w:rsidR="00B14E9A" w:rsidRPr="00B621EE">
        <w:rPr>
          <w:lang w:val="fi-FI"/>
        </w:rPr>
        <w:t>/</w:t>
      </w:r>
      <w:r w:rsidR="00B621EE" w:rsidRPr="00B621EE">
        <w:rPr>
          <w:lang w:val="fi-FI"/>
        </w:rPr>
        <w:t>3</w:t>
      </w:r>
      <w:r w:rsidR="00B14E9A" w:rsidRPr="00B621EE">
        <w:rPr>
          <w:lang w:val="fi-FI"/>
        </w:rPr>
        <w:tab/>
      </w:r>
      <w:r w:rsidR="00B14E9A" w:rsidRPr="00B621EE">
        <w:rPr>
          <w:lang w:val="fi-FI"/>
        </w:rPr>
        <w:tab/>
      </w:r>
      <w:r w:rsidR="00B14E9A" w:rsidRPr="00B621EE">
        <w:rPr>
          <w:lang w:val="fi-FI"/>
        </w:rPr>
        <w:tab/>
      </w:r>
    </w:p>
    <w:p w14:paraId="064E72A9" w14:textId="0226779A" w:rsidR="00B14E9A" w:rsidRPr="00B621EE" w:rsidRDefault="00B14E9A" w:rsidP="00E31FB0">
      <w:pPr>
        <w:ind w:left="1304"/>
        <w:rPr>
          <w:lang w:val="fi-FI"/>
        </w:rPr>
      </w:pPr>
      <w:r w:rsidRPr="00B621EE">
        <w:rPr>
          <w:lang w:val="fi-FI"/>
        </w:rPr>
        <w:t>H</w:t>
      </w:r>
      <w:r w:rsidR="00A735B1" w:rsidRPr="00B621EE">
        <w:rPr>
          <w:lang w:val="fi-FI"/>
        </w:rPr>
        <w:t>eiska Tuomo</w:t>
      </w:r>
      <w:r w:rsidRPr="00B621EE">
        <w:rPr>
          <w:lang w:val="fi-FI"/>
        </w:rPr>
        <w:t xml:space="preserve"> </w:t>
      </w:r>
      <w:r w:rsidR="00B621EE" w:rsidRPr="00B621EE">
        <w:rPr>
          <w:lang w:val="fi-FI"/>
        </w:rPr>
        <w:t>2</w:t>
      </w:r>
      <w:r w:rsidRPr="00B621EE">
        <w:rPr>
          <w:lang w:val="fi-FI"/>
        </w:rPr>
        <w:t>/</w:t>
      </w:r>
      <w:r w:rsidR="00B621EE" w:rsidRPr="00B621EE">
        <w:rPr>
          <w:lang w:val="fi-FI"/>
        </w:rPr>
        <w:t>3</w:t>
      </w:r>
    </w:p>
    <w:p w14:paraId="0A916662" w14:textId="75AC8A16" w:rsidR="00B14E9A" w:rsidRPr="00B621EE" w:rsidRDefault="00A735B1" w:rsidP="00E31FB0">
      <w:pPr>
        <w:ind w:left="1304"/>
        <w:rPr>
          <w:lang w:val="fi-FI"/>
        </w:rPr>
      </w:pPr>
      <w:r w:rsidRPr="00B621EE">
        <w:rPr>
          <w:lang w:val="fi-FI"/>
        </w:rPr>
        <w:t>Hiekkanen Irma</w:t>
      </w:r>
      <w:r w:rsidR="00B14E9A" w:rsidRPr="00B621EE">
        <w:rPr>
          <w:lang w:val="fi-FI"/>
        </w:rPr>
        <w:t xml:space="preserve"> </w:t>
      </w:r>
      <w:r w:rsidR="00B621EE" w:rsidRPr="00B621EE">
        <w:rPr>
          <w:lang w:val="fi-FI"/>
        </w:rPr>
        <w:t>3</w:t>
      </w:r>
      <w:r w:rsidR="00B14E9A" w:rsidRPr="00B621EE">
        <w:rPr>
          <w:lang w:val="fi-FI"/>
        </w:rPr>
        <w:t>/</w:t>
      </w:r>
      <w:r w:rsidR="00B621EE" w:rsidRPr="00B621EE">
        <w:rPr>
          <w:lang w:val="fi-FI"/>
        </w:rPr>
        <w:t>3</w:t>
      </w:r>
      <w:r w:rsidR="00B14E9A" w:rsidRPr="00B621EE">
        <w:rPr>
          <w:lang w:val="fi-FI"/>
        </w:rPr>
        <w:tab/>
      </w:r>
      <w:r w:rsidR="00B14E9A" w:rsidRPr="00B621EE">
        <w:rPr>
          <w:lang w:val="fi-FI"/>
        </w:rPr>
        <w:tab/>
      </w:r>
      <w:r w:rsidR="00B14E9A" w:rsidRPr="00B621EE">
        <w:rPr>
          <w:lang w:val="fi-FI"/>
        </w:rPr>
        <w:tab/>
      </w:r>
    </w:p>
    <w:p w14:paraId="07117ECB" w14:textId="3A7AE9AF" w:rsidR="00B14E9A" w:rsidRPr="00B621EE" w:rsidRDefault="00A735B1" w:rsidP="00E31FB0">
      <w:pPr>
        <w:ind w:left="1304"/>
        <w:rPr>
          <w:lang w:val="fi-FI"/>
        </w:rPr>
      </w:pPr>
      <w:r w:rsidRPr="00B621EE">
        <w:rPr>
          <w:lang w:val="fi-FI"/>
        </w:rPr>
        <w:t>Juusela Juha</w:t>
      </w:r>
      <w:r w:rsidR="00B14E9A" w:rsidRPr="00B621EE">
        <w:rPr>
          <w:lang w:val="fi-FI"/>
        </w:rPr>
        <w:t xml:space="preserve"> </w:t>
      </w:r>
      <w:r w:rsidR="00B621EE" w:rsidRPr="00B621EE">
        <w:rPr>
          <w:lang w:val="fi-FI"/>
        </w:rPr>
        <w:t>3</w:t>
      </w:r>
      <w:r w:rsidR="00B14E9A" w:rsidRPr="00B621EE">
        <w:rPr>
          <w:lang w:val="fi-FI"/>
        </w:rPr>
        <w:t>/</w:t>
      </w:r>
      <w:r w:rsidR="00B621EE" w:rsidRPr="00B621EE">
        <w:rPr>
          <w:lang w:val="fi-FI"/>
        </w:rPr>
        <w:t>3</w:t>
      </w:r>
      <w:r w:rsidR="00B14E9A" w:rsidRPr="00B621EE">
        <w:rPr>
          <w:lang w:val="fi-FI"/>
        </w:rPr>
        <w:tab/>
      </w:r>
      <w:r w:rsidR="00B14E9A" w:rsidRPr="00B621EE">
        <w:rPr>
          <w:lang w:val="fi-FI"/>
        </w:rPr>
        <w:tab/>
      </w:r>
      <w:r w:rsidR="00B14E9A" w:rsidRPr="00B621EE">
        <w:rPr>
          <w:lang w:val="fi-FI"/>
        </w:rPr>
        <w:tab/>
      </w:r>
      <w:r w:rsidR="00B14E9A" w:rsidRPr="00B621EE">
        <w:rPr>
          <w:lang w:val="fi-FI"/>
        </w:rPr>
        <w:tab/>
      </w:r>
    </w:p>
    <w:p w14:paraId="4539E645" w14:textId="0E9583A5" w:rsidR="00B14E9A" w:rsidRPr="00B621EE" w:rsidRDefault="00A735B1" w:rsidP="00E31FB0">
      <w:pPr>
        <w:ind w:left="1304"/>
        <w:rPr>
          <w:lang w:val="fi-FI"/>
        </w:rPr>
      </w:pPr>
      <w:r w:rsidRPr="00B621EE">
        <w:rPr>
          <w:lang w:val="fi-FI"/>
        </w:rPr>
        <w:t>Kauppinen Markku</w:t>
      </w:r>
      <w:r w:rsidR="00B14E9A" w:rsidRPr="00B621EE">
        <w:rPr>
          <w:lang w:val="fi-FI"/>
        </w:rPr>
        <w:t xml:space="preserve"> </w:t>
      </w:r>
      <w:r w:rsidR="00B621EE" w:rsidRPr="00B621EE">
        <w:rPr>
          <w:lang w:val="fi-FI"/>
        </w:rPr>
        <w:t>3</w:t>
      </w:r>
      <w:r w:rsidR="00B14E9A" w:rsidRPr="00B621EE">
        <w:rPr>
          <w:lang w:val="fi-FI"/>
        </w:rPr>
        <w:t>/</w:t>
      </w:r>
      <w:r w:rsidR="00B621EE" w:rsidRPr="00B621EE">
        <w:rPr>
          <w:lang w:val="fi-FI"/>
        </w:rPr>
        <w:t>3</w:t>
      </w:r>
      <w:r w:rsidR="00B14E9A" w:rsidRPr="00B621EE">
        <w:rPr>
          <w:lang w:val="fi-FI"/>
        </w:rPr>
        <w:tab/>
      </w:r>
      <w:r w:rsidR="00B14E9A" w:rsidRPr="00B621EE">
        <w:rPr>
          <w:lang w:val="fi-FI"/>
        </w:rPr>
        <w:tab/>
      </w:r>
      <w:r w:rsidR="00B14E9A" w:rsidRPr="00B621EE">
        <w:rPr>
          <w:lang w:val="fi-FI"/>
        </w:rPr>
        <w:tab/>
      </w:r>
      <w:r w:rsidR="00B14E9A" w:rsidRPr="00B621EE">
        <w:rPr>
          <w:lang w:val="fi-FI"/>
        </w:rPr>
        <w:tab/>
      </w:r>
    </w:p>
    <w:p w14:paraId="5943CB91" w14:textId="4C92D97E" w:rsidR="00B14E9A" w:rsidRPr="00B621EE" w:rsidRDefault="00A735B1" w:rsidP="00E31FB0">
      <w:pPr>
        <w:ind w:left="1304"/>
        <w:rPr>
          <w:lang w:val="fi-FI"/>
        </w:rPr>
      </w:pPr>
      <w:r w:rsidRPr="00B621EE">
        <w:rPr>
          <w:lang w:val="fi-FI"/>
        </w:rPr>
        <w:t>Keteli Inka</w:t>
      </w:r>
      <w:r w:rsidR="00B14E9A" w:rsidRPr="00B621EE">
        <w:rPr>
          <w:lang w:val="fi-FI"/>
        </w:rPr>
        <w:t xml:space="preserve"> </w:t>
      </w:r>
      <w:r w:rsidR="00B621EE" w:rsidRPr="00B621EE">
        <w:rPr>
          <w:lang w:val="fi-FI"/>
        </w:rPr>
        <w:t>1</w:t>
      </w:r>
      <w:r w:rsidR="00B14E9A" w:rsidRPr="00B621EE">
        <w:rPr>
          <w:lang w:val="fi-FI"/>
        </w:rPr>
        <w:t>/</w:t>
      </w:r>
      <w:r w:rsidR="00B621EE" w:rsidRPr="00B621EE">
        <w:rPr>
          <w:lang w:val="fi-FI"/>
        </w:rPr>
        <w:t>3</w:t>
      </w:r>
      <w:r w:rsidR="00B14E9A" w:rsidRPr="00B621EE">
        <w:rPr>
          <w:lang w:val="fi-FI"/>
        </w:rPr>
        <w:tab/>
      </w:r>
      <w:r w:rsidR="00B14E9A" w:rsidRPr="00B621EE">
        <w:rPr>
          <w:lang w:val="fi-FI"/>
        </w:rPr>
        <w:tab/>
      </w:r>
    </w:p>
    <w:p w14:paraId="18E5661A" w14:textId="3C507C58" w:rsidR="00B14E9A" w:rsidRPr="00B621EE" w:rsidRDefault="00A735B1" w:rsidP="00E31FB0">
      <w:pPr>
        <w:ind w:left="1304"/>
        <w:rPr>
          <w:lang w:val="fi-FI"/>
        </w:rPr>
      </w:pPr>
      <w:r w:rsidRPr="00B621EE">
        <w:rPr>
          <w:lang w:val="fi-FI"/>
        </w:rPr>
        <w:t>Lamberg Jaana</w:t>
      </w:r>
      <w:r w:rsidR="00B14E9A" w:rsidRPr="00B621EE">
        <w:rPr>
          <w:lang w:val="fi-FI"/>
        </w:rPr>
        <w:t xml:space="preserve"> </w:t>
      </w:r>
      <w:r w:rsidR="00B621EE" w:rsidRPr="00B621EE">
        <w:rPr>
          <w:lang w:val="fi-FI"/>
        </w:rPr>
        <w:t>3</w:t>
      </w:r>
      <w:r w:rsidR="00B14E9A" w:rsidRPr="00B621EE">
        <w:rPr>
          <w:lang w:val="fi-FI"/>
        </w:rPr>
        <w:t>/</w:t>
      </w:r>
      <w:r w:rsidR="00B621EE" w:rsidRPr="00B621EE">
        <w:rPr>
          <w:lang w:val="fi-FI"/>
        </w:rPr>
        <w:t>3</w:t>
      </w:r>
      <w:r w:rsidR="00B14E9A" w:rsidRPr="00B621EE">
        <w:rPr>
          <w:lang w:val="fi-FI"/>
        </w:rPr>
        <w:tab/>
      </w:r>
      <w:r w:rsidR="00B14E9A" w:rsidRPr="00B621EE">
        <w:rPr>
          <w:lang w:val="fi-FI"/>
        </w:rPr>
        <w:tab/>
      </w:r>
      <w:r w:rsidR="00B14E9A" w:rsidRPr="00B621EE">
        <w:rPr>
          <w:lang w:val="fi-FI"/>
        </w:rPr>
        <w:tab/>
      </w:r>
    </w:p>
    <w:p w14:paraId="338AA08E" w14:textId="081F26E0" w:rsidR="00B14E9A" w:rsidRPr="00B621EE" w:rsidRDefault="00A735B1" w:rsidP="00E31FB0">
      <w:pPr>
        <w:ind w:left="1304"/>
        <w:rPr>
          <w:lang w:val="fi-FI"/>
        </w:rPr>
      </w:pPr>
      <w:r w:rsidRPr="00B621EE">
        <w:rPr>
          <w:lang w:val="fi-FI"/>
        </w:rPr>
        <w:t>Markkanen Linnea</w:t>
      </w:r>
      <w:r w:rsidR="00B14E9A" w:rsidRPr="00B621EE">
        <w:rPr>
          <w:lang w:val="fi-FI"/>
        </w:rPr>
        <w:t xml:space="preserve"> </w:t>
      </w:r>
      <w:r w:rsidR="00B621EE" w:rsidRPr="00B621EE">
        <w:rPr>
          <w:lang w:val="fi-FI"/>
        </w:rPr>
        <w:t>3</w:t>
      </w:r>
      <w:r w:rsidR="00B14E9A" w:rsidRPr="00B621EE">
        <w:rPr>
          <w:lang w:val="fi-FI"/>
        </w:rPr>
        <w:t>/</w:t>
      </w:r>
      <w:r w:rsidR="00B621EE" w:rsidRPr="00B621EE">
        <w:rPr>
          <w:lang w:val="fi-FI"/>
        </w:rPr>
        <w:t>3</w:t>
      </w:r>
      <w:r w:rsidR="00B14E9A" w:rsidRPr="00B621EE">
        <w:rPr>
          <w:lang w:val="fi-FI"/>
        </w:rPr>
        <w:tab/>
      </w:r>
      <w:r w:rsidR="00B14E9A" w:rsidRPr="00B621EE">
        <w:rPr>
          <w:lang w:val="fi-FI"/>
        </w:rPr>
        <w:tab/>
      </w:r>
      <w:r w:rsidR="00B14E9A" w:rsidRPr="00B621EE">
        <w:rPr>
          <w:lang w:val="fi-FI"/>
        </w:rPr>
        <w:tab/>
      </w:r>
    </w:p>
    <w:p w14:paraId="683E2866" w14:textId="1099FBBE" w:rsidR="00B14E9A" w:rsidRPr="00B621EE" w:rsidRDefault="00A735B1" w:rsidP="00E31FB0">
      <w:pPr>
        <w:ind w:left="1304"/>
        <w:rPr>
          <w:lang w:val="fi-FI"/>
        </w:rPr>
      </w:pPr>
      <w:r w:rsidRPr="00B621EE">
        <w:rPr>
          <w:lang w:val="fi-FI"/>
        </w:rPr>
        <w:t>Niittymäki Salla</w:t>
      </w:r>
      <w:r w:rsidR="00B14E9A" w:rsidRPr="00B621EE">
        <w:rPr>
          <w:lang w:val="fi-FI"/>
        </w:rPr>
        <w:t xml:space="preserve"> </w:t>
      </w:r>
      <w:r w:rsidR="00B621EE" w:rsidRPr="00B621EE">
        <w:rPr>
          <w:lang w:val="fi-FI"/>
        </w:rPr>
        <w:t>1</w:t>
      </w:r>
      <w:r w:rsidR="00B14E9A" w:rsidRPr="00B621EE">
        <w:rPr>
          <w:lang w:val="fi-FI"/>
        </w:rPr>
        <w:t>/</w:t>
      </w:r>
      <w:r w:rsidR="00B621EE" w:rsidRPr="00B621EE">
        <w:rPr>
          <w:lang w:val="fi-FI"/>
        </w:rPr>
        <w:t>3</w:t>
      </w:r>
      <w:r w:rsidR="00B14E9A" w:rsidRPr="00B621EE">
        <w:rPr>
          <w:lang w:val="fi-FI"/>
        </w:rPr>
        <w:tab/>
      </w:r>
      <w:r w:rsidR="00B14E9A" w:rsidRPr="00B621EE">
        <w:rPr>
          <w:lang w:val="fi-FI"/>
        </w:rPr>
        <w:tab/>
      </w:r>
      <w:r w:rsidR="00B14E9A" w:rsidRPr="00B621EE">
        <w:rPr>
          <w:lang w:val="fi-FI"/>
        </w:rPr>
        <w:tab/>
      </w:r>
    </w:p>
    <w:p w14:paraId="33A0AF77" w14:textId="6DB22A5F" w:rsidR="00B14E9A" w:rsidRPr="00B621EE" w:rsidRDefault="00A735B1" w:rsidP="00E31FB0">
      <w:pPr>
        <w:ind w:left="1304"/>
        <w:rPr>
          <w:lang w:val="fi-FI"/>
        </w:rPr>
      </w:pPr>
      <w:r w:rsidRPr="00B621EE">
        <w:rPr>
          <w:lang w:val="fi-FI"/>
        </w:rPr>
        <w:t>Pynnönen Sirkka</w:t>
      </w:r>
      <w:r w:rsidR="00B14E9A" w:rsidRPr="00B621EE">
        <w:rPr>
          <w:lang w:val="fi-FI"/>
        </w:rPr>
        <w:t xml:space="preserve"> </w:t>
      </w:r>
      <w:r w:rsidR="00B621EE" w:rsidRPr="00B621EE">
        <w:rPr>
          <w:lang w:val="fi-FI"/>
        </w:rPr>
        <w:t>3</w:t>
      </w:r>
      <w:r w:rsidR="00B14E9A" w:rsidRPr="00B621EE">
        <w:rPr>
          <w:lang w:val="fi-FI"/>
        </w:rPr>
        <w:t>/</w:t>
      </w:r>
      <w:r w:rsidR="00B621EE" w:rsidRPr="00B621EE">
        <w:rPr>
          <w:lang w:val="fi-FI"/>
        </w:rPr>
        <w:t>3</w:t>
      </w:r>
      <w:r w:rsidR="00B14E9A" w:rsidRPr="00B621EE">
        <w:rPr>
          <w:lang w:val="fi-FI"/>
        </w:rPr>
        <w:tab/>
      </w:r>
      <w:r w:rsidR="00B14E9A" w:rsidRPr="00B621EE">
        <w:rPr>
          <w:lang w:val="fi-FI"/>
        </w:rPr>
        <w:tab/>
      </w:r>
      <w:r w:rsidR="00B14E9A" w:rsidRPr="00B621EE">
        <w:rPr>
          <w:lang w:val="fi-FI"/>
        </w:rPr>
        <w:tab/>
      </w:r>
      <w:r w:rsidR="00B14E9A" w:rsidRPr="00B621EE">
        <w:rPr>
          <w:lang w:val="fi-FI"/>
        </w:rPr>
        <w:tab/>
      </w:r>
    </w:p>
    <w:p w14:paraId="36783CFA" w14:textId="3D21C95A" w:rsidR="00B14E9A" w:rsidRPr="00B621EE" w:rsidRDefault="00A735B1" w:rsidP="00E31FB0">
      <w:pPr>
        <w:ind w:left="1304"/>
        <w:rPr>
          <w:lang w:val="fi-FI"/>
        </w:rPr>
      </w:pPr>
      <w:r w:rsidRPr="00B621EE">
        <w:rPr>
          <w:lang w:val="fi-FI"/>
        </w:rPr>
        <w:t>Saarelainen Topi</w:t>
      </w:r>
      <w:r w:rsidR="00B14E9A" w:rsidRPr="00B621EE">
        <w:rPr>
          <w:lang w:val="fi-FI"/>
        </w:rPr>
        <w:t xml:space="preserve"> </w:t>
      </w:r>
      <w:r w:rsidR="00B621EE" w:rsidRPr="00B621EE">
        <w:rPr>
          <w:lang w:val="fi-FI"/>
        </w:rPr>
        <w:t>3</w:t>
      </w:r>
      <w:r w:rsidR="00B14E9A" w:rsidRPr="00B621EE">
        <w:rPr>
          <w:lang w:val="fi-FI"/>
        </w:rPr>
        <w:t>/</w:t>
      </w:r>
      <w:r w:rsidR="00B621EE" w:rsidRPr="00B621EE">
        <w:rPr>
          <w:lang w:val="fi-FI"/>
        </w:rPr>
        <w:t>3</w:t>
      </w:r>
      <w:r w:rsidR="00B14E9A" w:rsidRPr="00B621EE">
        <w:rPr>
          <w:lang w:val="fi-FI"/>
        </w:rPr>
        <w:tab/>
      </w:r>
      <w:r w:rsidR="00B14E9A" w:rsidRPr="00B621EE">
        <w:rPr>
          <w:lang w:val="fi-FI"/>
        </w:rPr>
        <w:tab/>
      </w:r>
      <w:r w:rsidR="00B14E9A" w:rsidRPr="00B621EE">
        <w:rPr>
          <w:lang w:val="fi-FI"/>
        </w:rPr>
        <w:tab/>
      </w:r>
    </w:p>
    <w:p w14:paraId="3DC80701" w14:textId="00B817D8" w:rsidR="00B14E9A" w:rsidRPr="000436DA" w:rsidRDefault="00A735B1" w:rsidP="00E31FB0">
      <w:pPr>
        <w:ind w:left="1304"/>
        <w:rPr>
          <w:color w:val="FF0000"/>
          <w:lang w:val="fi-FI"/>
        </w:rPr>
      </w:pPr>
      <w:r w:rsidRPr="00B621EE">
        <w:rPr>
          <w:lang w:val="fi-FI"/>
        </w:rPr>
        <w:t>Takala Jarno</w:t>
      </w:r>
      <w:r w:rsidR="00B14E9A" w:rsidRPr="00B621EE">
        <w:rPr>
          <w:lang w:val="fi-FI"/>
        </w:rPr>
        <w:t xml:space="preserve"> </w:t>
      </w:r>
      <w:r w:rsidR="00B621EE" w:rsidRPr="00B621EE">
        <w:rPr>
          <w:lang w:val="fi-FI"/>
        </w:rPr>
        <w:t>2</w:t>
      </w:r>
      <w:r w:rsidR="00B14E9A" w:rsidRPr="00B621EE">
        <w:rPr>
          <w:lang w:val="fi-FI"/>
        </w:rPr>
        <w:t>/</w:t>
      </w:r>
      <w:r w:rsidR="00B621EE" w:rsidRPr="00B621EE">
        <w:rPr>
          <w:lang w:val="fi-FI"/>
        </w:rPr>
        <w:t>3</w:t>
      </w:r>
      <w:r w:rsidR="00B14E9A" w:rsidRPr="000436DA">
        <w:rPr>
          <w:color w:val="FF0000"/>
          <w:lang w:val="fi-FI"/>
        </w:rPr>
        <w:tab/>
      </w:r>
      <w:r w:rsidR="00B14E9A" w:rsidRPr="000436DA">
        <w:rPr>
          <w:color w:val="FF0000"/>
          <w:lang w:val="fi-FI"/>
        </w:rPr>
        <w:tab/>
      </w:r>
    </w:p>
    <w:p w14:paraId="0DF4F724" w14:textId="77777777" w:rsidR="00B14E9A" w:rsidRPr="000436DA" w:rsidRDefault="00B14E9A" w:rsidP="00B14E9A">
      <w:pPr>
        <w:tabs>
          <w:tab w:val="left" w:pos="0"/>
          <w:tab w:val="left" w:pos="1303"/>
          <w:tab w:val="left" w:pos="2606"/>
          <w:tab w:val="left" w:pos="3909"/>
          <w:tab w:val="left" w:pos="5212"/>
          <w:tab w:val="left" w:pos="6516"/>
          <w:tab w:val="left" w:pos="7819"/>
          <w:tab w:val="left" w:pos="9122"/>
        </w:tabs>
        <w:rPr>
          <w:bCs/>
          <w:color w:val="FF0000"/>
          <w:lang w:val="fi-FI"/>
        </w:rPr>
      </w:pPr>
    </w:p>
    <w:p w14:paraId="618A5446" w14:textId="465F5ED2" w:rsidR="00CF353D" w:rsidRPr="000436DA" w:rsidRDefault="00B14E9A" w:rsidP="00B14E9A">
      <w:pPr>
        <w:rPr>
          <w:color w:val="FF0000"/>
          <w:lang w:val="fi-FI"/>
        </w:rPr>
      </w:pPr>
      <w:r w:rsidRPr="00B621EE">
        <w:rPr>
          <w:lang w:val="fi-FI"/>
        </w:rPr>
        <w:t xml:space="preserve">Kirkkovaltuusto on kertomusvuoden aikana käsitellyt kuudessa kokouksessaan kirkkolain edellyttämät asiat, joita on henkilövalinnat, seurakunnan toimintakertomuksen hyväksyminen, tilinpäätöksen vahvistaminen ja vastuuvapauden myöntäminen tilivelvollisille. Lisäksi kirkkovaltuusto vahvisti </w:t>
      </w:r>
      <w:r w:rsidR="009005E9">
        <w:rPr>
          <w:lang w:val="fi-FI"/>
        </w:rPr>
        <w:t xml:space="preserve">vuodelle 2023 </w:t>
      </w:r>
      <w:r w:rsidRPr="00B621EE">
        <w:rPr>
          <w:lang w:val="fi-FI"/>
        </w:rPr>
        <w:t>kirkollisveroksi 1,</w:t>
      </w:r>
      <w:r w:rsidR="00A735B1" w:rsidRPr="00B621EE">
        <w:rPr>
          <w:lang w:val="fi-FI"/>
        </w:rPr>
        <w:t>9</w:t>
      </w:r>
      <w:r w:rsidRPr="00B621EE">
        <w:rPr>
          <w:lang w:val="fi-FI"/>
        </w:rPr>
        <w:t>5 %. Vuoden 202</w:t>
      </w:r>
      <w:r w:rsidR="00B621EE" w:rsidRPr="00B621EE">
        <w:rPr>
          <w:lang w:val="fi-FI"/>
        </w:rPr>
        <w:t>3</w:t>
      </w:r>
      <w:r w:rsidRPr="00B621EE">
        <w:rPr>
          <w:lang w:val="fi-FI"/>
        </w:rPr>
        <w:t xml:space="preserve"> talousarvio ja vuosien </w:t>
      </w:r>
      <w:r w:rsidR="00AE3CA6" w:rsidRPr="00B621EE">
        <w:rPr>
          <w:lang w:val="fi-FI"/>
        </w:rPr>
        <w:t>2024–2025</w:t>
      </w:r>
      <w:r w:rsidRPr="00B621EE">
        <w:rPr>
          <w:lang w:val="fi-FI"/>
        </w:rPr>
        <w:t xml:space="preserve"> toiminta- ja taloussuunnitelma hyväksyttiin</w:t>
      </w:r>
      <w:r w:rsidRPr="000436DA">
        <w:rPr>
          <w:color w:val="FF0000"/>
          <w:lang w:val="fi-FI"/>
        </w:rPr>
        <w:t xml:space="preserve">. </w:t>
      </w:r>
    </w:p>
    <w:p w14:paraId="3D3E3DEB" w14:textId="77777777" w:rsidR="00446075" w:rsidRPr="000436DA" w:rsidRDefault="00446075" w:rsidP="00B14E9A">
      <w:pPr>
        <w:rPr>
          <w:color w:val="FF0000"/>
          <w:lang w:val="fi-FI"/>
        </w:rPr>
      </w:pPr>
    </w:p>
    <w:p w14:paraId="09B9D5CE" w14:textId="21ACC777" w:rsidR="00B14E9A" w:rsidRPr="00B621EE" w:rsidRDefault="00B14E9A" w:rsidP="00B14E9A">
      <w:pPr>
        <w:rPr>
          <w:lang w:val="fi-FI"/>
        </w:rPr>
      </w:pPr>
      <w:r w:rsidRPr="00B621EE">
        <w:rPr>
          <w:lang w:val="fi-FI"/>
        </w:rPr>
        <w:t xml:space="preserve">Kirkkovaltuuston muita keskeisimpiä päätökset olivat: </w:t>
      </w:r>
      <w:r w:rsidR="009F49E7">
        <w:rPr>
          <w:lang w:val="fi-FI"/>
        </w:rPr>
        <w:t>seurakuntavaalien vaalilautakunnan valinta, hautamuistomerkki</w:t>
      </w:r>
      <w:r w:rsidR="009005E9">
        <w:rPr>
          <w:lang w:val="fi-FI"/>
        </w:rPr>
        <w:t>o</w:t>
      </w:r>
      <w:r w:rsidR="009F49E7">
        <w:rPr>
          <w:lang w:val="fi-FI"/>
        </w:rPr>
        <w:t>hjesääntö, hautaustoimen uudet maksut, seurakuntatilojen vuokrahinnasto, seurakuntakodin LVI-remontin urakoitsijan valinta, rakennusavustuksen hakeminen kirkkohallitukselta</w:t>
      </w:r>
      <w:r w:rsidR="00DC3868">
        <w:rPr>
          <w:lang w:val="fi-FI"/>
        </w:rPr>
        <w:t>, tuomiokapitulilta seurakuntaliitos selvitysmiehen nimeäminen.</w:t>
      </w:r>
    </w:p>
    <w:p w14:paraId="394BFC61" w14:textId="77777777" w:rsidR="00B14E9A" w:rsidRPr="000436DA" w:rsidRDefault="00B14E9A" w:rsidP="00B14E9A">
      <w:pPr>
        <w:rPr>
          <w:color w:val="FF0000"/>
          <w:lang w:val="fi-FI"/>
        </w:rPr>
      </w:pPr>
    </w:p>
    <w:p w14:paraId="331DE616" w14:textId="77BF4622" w:rsidR="00B14E9A" w:rsidRPr="009F49E7" w:rsidRDefault="00B14E9A" w:rsidP="00B14E9A">
      <w:pPr>
        <w:rPr>
          <w:b/>
          <w:bCs/>
          <w:lang w:val="fi-FI"/>
        </w:rPr>
      </w:pPr>
      <w:r w:rsidRPr="009F49E7">
        <w:rPr>
          <w:b/>
          <w:bCs/>
          <w:lang w:val="fi-FI"/>
        </w:rPr>
        <w:t>Aloitteet 202</w:t>
      </w:r>
      <w:r w:rsidR="009F49E7">
        <w:rPr>
          <w:b/>
          <w:bCs/>
          <w:lang w:val="fi-FI"/>
        </w:rPr>
        <w:t>2</w:t>
      </w:r>
    </w:p>
    <w:p w14:paraId="6939E05A" w14:textId="4E88E32D" w:rsidR="00ED283F" w:rsidRDefault="009F49E7" w:rsidP="009005E9">
      <w:pPr>
        <w:spacing w:before="120"/>
        <w:rPr>
          <w:szCs w:val="24"/>
          <w:lang w:val="fi-FI"/>
        </w:rPr>
      </w:pPr>
      <w:r>
        <w:rPr>
          <w:szCs w:val="24"/>
          <w:lang w:val="fi-FI"/>
        </w:rPr>
        <w:t>Ei aloitteita.</w:t>
      </w:r>
    </w:p>
    <w:p w14:paraId="7480049E" w14:textId="6E3E2858" w:rsidR="006505F9" w:rsidRDefault="006505F9" w:rsidP="009005E9">
      <w:pPr>
        <w:spacing w:before="120"/>
        <w:rPr>
          <w:szCs w:val="24"/>
          <w:lang w:val="fi-FI"/>
        </w:rPr>
      </w:pPr>
    </w:p>
    <w:p w14:paraId="46FD7C63" w14:textId="6066C550" w:rsidR="007471E6" w:rsidRPr="009F49E7" w:rsidRDefault="007471E6" w:rsidP="00B14E9A">
      <w:pPr>
        <w:tabs>
          <w:tab w:val="left" w:pos="0"/>
          <w:tab w:val="left" w:pos="1303"/>
          <w:tab w:val="left" w:pos="2606"/>
          <w:tab w:val="left" w:pos="3909"/>
          <w:tab w:val="left" w:pos="5212"/>
          <w:tab w:val="left" w:pos="6516"/>
          <w:tab w:val="left" w:pos="7819"/>
          <w:tab w:val="left" w:pos="9122"/>
        </w:tabs>
        <w:rPr>
          <w:b/>
          <w:sz w:val="28"/>
          <w:szCs w:val="28"/>
          <w:lang w:val="fi-FI"/>
        </w:rPr>
      </w:pPr>
      <w:r w:rsidRPr="009F49E7">
        <w:rPr>
          <w:b/>
          <w:sz w:val="28"/>
          <w:szCs w:val="28"/>
          <w:lang w:val="fi-FI"/>
        </w:rPr>
        <w:t xml:space="preserve">Kirkkoneuvosto </w:t>
      </w:r>
      <w:r w:rsidR="00AE3CA6" w:rsidRPr="009F49E7">
        <w:rPr>
          <w:b/>
          <w:sz w:val="28"/>
          <w:szCs w:val="28"/>
          <w:lang w:val="fi-FI"/>
        </w:rPr>
        <w:t>2021–2022</w:t>
      </w:r>
    </w:p>
    <w:p w14:paraId="486B3C40" w14:textId="77777777" w:rsidR="007471E6" w:rsidRPr="009F49E7" w:rsidRDefault="007471E6" w:rsidP="00B14E9A">
      <w:pPr>
        <w:tabs>
          <w:tab w:val="left" w:pos="0"/>
          <w:tab w:val="left" w:pos="1303"/>
          <w:tab w:val="left" w:pos="2606"/>
          <w:tab w:val="left" w:pos="3909"/>
          <w:tab w:val="left" w:pos="5212"/>
          <w:tab w:val="left" w:pos="6516"/>
          <w:tab w:val="left" w:pos="7819"/>
          <w:tab w:val="left" w:pos="9122"/>
        </w:tabs>
        <w:rPr>
          <w:bCs/>
          <w:lang w:val="fi-FI"/>
        </w:rPr>
      </w:pPr>
    </w:p>
    <w:p w14:paraId="4F4D9DBF" w14:textId="2F348DEB" w:rsidR="00B14E9A" w:rsidRPr="009F49E7" w:rsidRDefault="00B14E9A" w:rsidP="00B14E9A">
      <w:pPr>
        <w:tabs>
          <w:tab w:val="left" w:pos="0"/>
          <w:tab w:val="left" w:pos="1303"/>
          <w:tab w:val="left" w:pos="2606"/>
          <w:tab w:val="left" w:pos="3909"/>
          <w:tab w:val="left" w:pos="5212"/>
          <w:tab w:val="left" w:pos="6516"/>
          <w:tab w:val="left" w:pos="7819"/>
          <w:tab w:val="left" w:pos="9122"/>
        </w:tabs>
        <w:rPr>
          <w:bCs/>
          <w:lang w:val="fi-FI"/>
        </w:rPr>
      </w:pPr>
      <w:r w:rsidRPr="009F49E7">
        <w:rPr>
          <w:bCs/>
          <w:lang w:val="fi-FI"/>
        </w:rPr>
        <w:t xml:space="preserve">Kirkkoneuvosto johtaa seurakunnan käytännön toimintaa ja hallintoa sekä toimii kirkkovaltuuston valmistelu- ja täytäntöönpanoelimenä. Kirkkoneuvoston apuna toimivat esittelevät virkamiehet kukin vastuualueellaan. Vuosiksi </w:t>
      </w:r>
      <w:r w:rsidR="00AE3CA6" w:rsidRPr="009F49E7">
        <w:rPr>
          <w:bCs/>
          <w:lang w:val="fi-FI"/>
        </w:rPr>
        <w:t>2021–2022</w:t>
      </w:r>
      <w:r w:rsidRPr="009F49E7">
        <w:rPr>
          <w:bCs/>
          <w:lang w:val="fi-FI"/>
        </w:rPr>
        <w:t xml:space="preserve"> valittu kirkkoneuvosto kokoontui vuoden aikana </w:t>
      </w:r>
      <w:r w:rsidR="009F49E7">
        <w:rPr>
          <w:bCs/>
          <w:lang w:val="fi-FI"/>
        </w:rPr>
        <w:t>7</w:t>
      </w:r>
      <w:r w:rsidRPr="009F49E7">
        <w:rPr>
          <w:bCs/>
          <w:lang w:val="fi-FI"/>
        </w:rPr>
        <w:t xml:space="preserve"> kertaa ja käsitteli 1</w:t>
      </w:r>
      <w:r w:rsidR="009F49E7">
        <w:rPr>
          <w:bCs/>
          <w:lang w:val="fi-FI"/>
        </w:rPr>
        <w:t>11</w:t>
      </w:r>
      <w:r w:rsidRPr="009F49E7">
        <w:rPr>
          <w:bCs/>
          <w:lang w:val="fi-FI"/>
        </w:rPr>
        <w:t xml:space="preserve"> pykälää. Kirkkoneuvoston jäsenet ja heidän kokouksiin osallistumiskertansa on lueteltu alla.</w:t>
      </w:r>
    </w:p>
    <w:p w14:paraId="6FA98EA9" w14:textId="77777777" w:rsidR="00B14E9A" w:rsidRPr="000436DA" w:rsidRDefault="00B14E9A" w:rsidP="00B14E9A">
      <w:pPr>
        <w:tabs>
          <w:tab w:val="left" w:pos="0"/>
          <w:tab w:val="left" w:pos="1303"/>
          <w:tab w:val="left" w:pos="2606"/>
          <w:tab w:val="left" w:pos="3909"/>
          <w:tab w:val="left" w:pos="5212"/>
          <w:tab w:val="left" w:pos="6516"/>
          <w:tab w:val="left" w:pos="7819"/>
          <w:tab w:val="left" w:pos="9122"/>
        </w:tabs>
        <w:rPr>
          <w:bCs/>
          <w:color w:val="FF0000"/>
          <w:lang w:val="fi-FI"/>
        </w:rPr>
      </w:pPr>
    </w:p>
    <w:p w14:paraId="56D2E746" w14:textId="0A74D72C" w:rsidR="00B14E9A" w:rsidRPr="009F49E7" w:rsidRDefault="00B14E9A" w:rsidP="00B14E9A">
      <w:pPr>
        <w:tabs>
          <w:tab w:val="left" w:pos="0"/>
          <w:tab w:val="left" w:pos="1303"/>
          <w:tab w:val="left" w:pos="2606"/>
          <w:tab w:val="left" w:pos="3909"/>
          <w:tab w:val="left" w:pos="5212"/>
          <w:tab w:val="left" w:pos="6516"/>
          <w:tab w:val="left" w:pos="7819"/>
          <w:tab w:val="left" w:pos="9122"/>
        </w:tabs>
        <w:rPr>
          <w:lang w:val="fi-FI"/>
        </w:rPr>
      </w:pPr>
      <w:r w:rsidRPr="009F49E7">
        <w:rPr>
          <w:lang w:val="fi-FI"/>
        </w:rPr>
        <w:t>Kirkkoneuvoston jäsenet:</w:t>
      </w:r>
    </w:p>
    <w:p w14:paraId="3F6F5E71" w14:textId="77777777" w:rsidR="00E31FB0" w:rsidRPr="009F49E7" w:rsidRDefault="00E31FB0" w:rsidP="00B14E9A">
      <w:pPr>
        <w:tabs>
          <w:tab w:val="left" w:pos="0"/>
          <w:tab w:val="left" w:pos="1303"/>
          <w:tab w:val="left" w:pos="2606"/>
          <w:tab w:val="left" w:pos="3909"/>
          <w:tab w:val="left" w:pos="5212"/>
          <w:tab w:val="left" w:pos="6516"/>
          <w:tab w:val="left" w:pos="7819"/>
          <w:tab w:val="left" w:pos="9122"/>
        </w:tabs>
        <w:rPr>
          <w:lang w:val="fi-FI"/>
        </w:rPr>
      </w:pPr>
    </w:p>
    <w:p w14:paraId="4076B7CD" w14:textId="60DBAD29" w:rsidR="00E31FB0" w:rsidRPr="009F49E7" w:rsidRDefault="00E31FB0" w:rsidP="00E31FB0">
      <w:pPr>
        <w:tabs>
          <w:tab w:val="left" w:pos="0"/>
          <w:tab w:val="left" w:pos="1303"/>
          <w:tab w:val="left" w:pos="2606"/>
          <w:tab w:val="left" w:pos="3909"/>
          <w:tab w:val="left" w:pos="5212"/>
          <w:tab w:val="left" w:pos="6516"/>
          <w:tab w:val="left" w:pos="7819"/>
          <w:tab w:val="left" w:pos="9122"/>
        </w:tabs>
        <w:ind w:left="1303"/>
        <w:rPr>
          <w:lang w:val="fi-FI"/>
        </w:rPr>
      </w:pPr>
      <w:r w:rsidRPr="009F49E7">
        <w:rPr>
          <w:lang w:val="fi-FI"/>
        </w:rPr>
        <w:t xml:space="preserve">Panu Partanen, kirkkoherra, pj. </w:t>
      </w:r>
      <w:r w:rsidR="00DC3868">
        <w:rPr>
          <w:lang w:val="fi-FI"/>
        </w:rPr>
        <w:t>6</w:t>
      </w:r>
      <w:r w:rsidR="00481079" w:rsidRPr="009F49E7">
        <w:rPr>
          <w:lang w:val="fi-FI"/>
        </w:rPr>
        <w:t>/</w:t>
      </w:r>
      <w:r w:rsidR="00DC3868">
        <w:rPr>
          <w:lang w:val="fi-FI"/>
        </w:rPr>
        <w:t>7</w:t>
      </w:r>
    </w:p>
    <w:p w14:paraId="2575FDCE" w14:textId="4A33BE03" w:rsidR="00E31FB0" w:rsidRPr="009F49E7" w:rsidRDefault="00E31FB0" w:rsidP="00E31FB0">
      <w:pPr>
        <w:tabs>
          <w:tab w:val="left" w:pos="0"/>
          <w:tab w:val="left" w:pos="1303"/>
          <w:tab w:val="left" w:pos="2606"/>
          <w:tab w:val="left" w:pos="3909"/>
          <w:tab w:val="left" w:pos="5212"/>
          <w:tab w:val="left" w:pos="6516"/>
          <w:tab w:val="left" w:pos="7819"/>
          <w:tab w:val="left" w:pos="9122"/>
        </w:tabs>
        <w:ind w:left="1303"/>
        <w:rPr>
          <w:lang w:val="fi-FI"/>
        </w:rPr>
      </w:pPr>
      <w:r w:rsidRPr="009F49E7">
        <w:rPr>
          <w:lang w:val="fi-FI"/>
        </w:rPr>
        <w:t>Tuomo Heiska</w:t>
      </w:r>
      <w:r w:rsidR="00481079" w:rsidRPr="009F49E7">
        <w:rPr>
          <w:lang w:val="fi-FI"/>
        </w:rPr>
        <w:t xml:space="preserve"> </w:t>
      </w:r>
      <w:r w:rsidR="00DC3868">
        <w:rPr>
          <w:lang w:val="fi-FI"/>
        </w:rPr>
        <w:t>5</w:t>
      </w:r>
      <w:r w:rsidR="00481079" w:rsidRPr="009F49E7">
        <w:rPr>
          <w:lang w:val="fi-FI"/>
        </w:rPr>
        <w:t>/</w:t>
      </w:r>
      <w:r w:rsidR="00DC3868">
        <w:rPr>
          <w:lang w:val="fi-FI"/>
        </w:rPr>
        <w:t>7</w:t>
      </w:r>
    </w:p>
    <w:p w14:paraId="3A968281" w14:textId="29F1B472" w:rsidR="00E31FB0" w:rsidRPr="009F49E7" w:rsidRDefault="00E31FB0" w:rsidP="00E31FB0">
      <w:pPr>
        <w:tabs>
          <w:tab w:val="left" w:pos="0"/>
          <w:tab w:val="left" w:pos="1303"/>
          <w:tab w:val="left" w:pos="2606"/>
          <w:tab w:val="left" w:pos="3909"/>
          <w:tab w:val="left" w:pos="5212"/>
          <w:tab w:val="left" w:pos="6516"/>
          <w:tab w:val="left" w:pos="7819"/>
          <w:tab w:val="left" w:pos="9122"/>
        </w:tabs>
        <w:ind w:left="1303"/>
        <w:rPr>
          <w:lang w:val="fi-FI"/>
        </w:rPr>
      </w:pPr>
      <w:r w:rsidRPr="009F49E7">
        <w:rPr>
          <w:lang w:val="fi-FI"/>
        </w:rPr>
        <w:t xml:space="preserve">Irma Hiekkanen </w:t>
      </w:r>
      <w:r w:rsidR="00DC3868">
        <w:rPr>
          <w:lang w:val="fi-FI"/>
        </w:rPr>
        <w:t>6</w:t>
      </w:r>
      <w:r w:rsidR="00481079" w:rsidRPr="009F49E7">
        <w:rPr>
          <w:lang w:val="fi-FI"/>
        </w:rPr>
        <w:t>/</w:t>
      </w:r>
      <w:r w:rsidR="00DC3868">
        <w:rPr>
          <w:lang w:val="fi-FI"/>
        </w:rPr>
        <w:t>7</w:t>
      </w:r>
    </w:p>
    <w:p w14:paraId="3B197152" w14:textId="493249DC" w:rsidR="00E31FB0" w:rsidRPr="009F49E7" w:rsidRDefault="00E31FB0" w:rsidP="00E31FB0">
      <w:pPr>
        <w:tabs>
          <w:tab w:val="left" w:pos="0"/>
          <w:tab w:val="left" w:pos="1303"/>
          <w:tab w:val="left" w:pos="2606"/>
          <w:tab w:val="left" w:pos="3909"/>
          <w:tab w:val="left" w:pos="5212"/>
          <w:tab w:val="left" w:pos="6516"/>
          <w:tab w:val="left" w:pos="7819"/>
          <w:tab w:val="left" w:pos="9122"/>
        </w:tabs>
        <w:ind w:left="1303"/>
        <w:rPr>
          <w:lang w:val="fi-FI"/>
        </w:rPr>
      </w:pPr>
      <w:r w:rsidRPr="009F49E7">
        <w:rPr>
          <w:lang w:val="fi-FI"/>
        </w:rPr>
        <w:t xml:space="preserve">Markku Kauppinen, vpj. </w:t>
      </w:r>
      <w:r w:rsidR="00DC3868">
        <w:rPr>
          <w:lang w:val="fi-FI"/>
        </w:rPr>
        <w:t>7</w:t>
      </w:r>
      <w:r w:rsidR="00481079" w:rsidRPr="009F49E7">
        <w:rPr>
          <w:lang w:val="fi-FI"/>
        </w:rPr>
        <w:t>/</w:t>
      </w:r>
      <w:r w:rsidR="00DC3868">
        <w:rPr>
          <w:lang w:val="fi-FI"/>
        </w:rPr>
        <w:t>7</w:t>
      </w:r>
    </w:p>
    <w:p w14:paraId="5A1D2430" w14:textId="394283CE" w:rsidR="00E31FB0" w:rsidRPr="009F49E7" w:rsidRDefault="00E31FB0" w:rsidP="00E31FB0">
      <w:pPr>
        <w:tabs>
          <w:tab w:val="left" w:pos="0"/>
          <w:tab w:val="left" w:pos="1303"/>
          <w:tab w:val="left" w:pos="2606"/>
          <w:tab w:val="left" w:pos="3909"/>
          <w:tab w:val="left" w:pos="5212"/>
          <w:tab w:val="left" w:pos="6516"/>
          <w:tab w:val="left" w:pos="7819"/>
          <w:tab w:val="left" w:pos="9122"/>
        </w:tabs>
        <w:ind w:left="1303"/>
        <w:rPr>
          <w:lang w:val="fi-FI"/>
        </w:rPr>
      </w:pPr>
      <w:r w:rsidRPr="009F49E7">
        <w:rPr>
          <w:lang w:val="fi-FI"/>
        </w:rPr>
        <w:t>Inka Keteli</w:t>
      </w:r>
      <w:r w:rsidR="00481079" w:rsidRPr="009F49E7">
        <w:rPr>
          <w:lang w:val="fi-FI"/>
        </w:rPr>
        <w:t xml:space="preserve"> </w:t>
      </w:r>
      <w:r w:rsidR="00DC3868">
        <w:rPr>
          <w:lang w:val="fi-FI"/>
        </w:rPr>
        <w:t>3</w:t>
      </w:r>
      <w:r w:rsidR="00481079" w:rsidRPr="009F49E7">
        <w:rPr>
          <w:lang w:val="fi-FI"/>
        </w:rPr>
        <w:t>/</w:t>
      </w:r>
      <w:r w:rsidR="00DC3868">
        <w:rPr>
          <w:lang w:val="fi-FI"/>
        </w:rPr>
        <w:t>7</w:t>
      </w:r>
    </w:p>
    <w:p w14:paraId="2B0237A1" w14:textId="7D7E6DF0" w:rsidR="00E31FB0" w:rsidRPr="009F49E7" w:rsidRDefault="00E31FB0" w:rsidP="00E31FB0">
      <w:pPr>
        <w:tabs>
          <w:tab w:val="left" w:pos="0"/>
          <w:tab w:val="left" w:pos="1303"/>
          <w:tab w:val="left" w:pos="2606"/>
          <w:tab w:val="left" w:pos="3909"/>
          <w:tab w:val="left" w:pos="5212"/>
          <w:tab w:val="left" w:pos="6516"/>
          <w:tab w:val="left" w:pos="7819"/>
          <w:tab w:val="left" w:pos="9122"/>
        </w:tabs>
        <w:ind w:left="1303"/>
        <w:rPr>
          <w:lang w:val="fi-FI"/>
        </w:rPr>
      </w:pPr>
      <w:r w:rsidRPr="009F49E7">
        <w:rPr>
          <w:lang w:val="fi-FI"/>
        </w:rPr>
        <w:lastRenderedPageBreak/>
        <w:t>Sirkka Pynnönen</w:t>
      </w:r>
      <w:r w:rsidR="00481079" w:rsidRPr="009F49E7">
        <w:rPr>
          <w:lang w:val="fi-FI"/>
        </w:rPr>
        <w:t xml:space="preserve"> </w:t>
      </w:r>
      <w:r w:rsidR="00DC3868">
        <w:rPr>
          <w:lang w:val="fi-FI"/>
        </w:rPr>
        <w:t>5</w:t>
      </w:r>
      <w:r w:rsidR="00481079" w:rsidRPr="009F49E7">
        <w:rPr>
          <w:lang w:val="fi-FI"/>
        </w:rPr>
        <w:t>/</w:t>
      </w:r>
      <w:r w:rsidR="00DC3868">
        <w:rPr>
          <w:lang w:val="fi-FI"/>
        </w:rPr>
        <w:t>7</w:t>
      </w:r>
    </w:p>
    <w:p w14:paraId="0F1CEE70" w14:textId="738CA7C9" w:rsidR="00E31FB0" w:rsidRPr="009F49E7" w:rsidRDefault="00E31FB0" w:rsidP="00E31FB0">
      <w:pPr>
        <w:tabs>
          <w:tab w:val="left" w:pos="0"/>
          <w:tab w:val="left" w:pos="1303"/>
          <w:tab w:val="left" w:pos="2606"/>
          <w:tab w:val="left" w:pos="3909"/>
          <w:tab w:val="left" w:pos="5212"/>
          <w:tab w:val="left" w:pos="6516"/>
          <w:tab w:val="left" w:pos="7819"/>
          <w:tab w:val="left" w:pos="9122"/>
        </w:tabs>
        <w:ind w:left="1303"/>
        <w:rPr>
          <w:lang w:val="fi-FI"/>
        </w:rPr>
      </w:pPr>
      <w:r w:rsidRPr="009F49E7">
        <w:rPr>
          <w:lang w:val="fi-FI"/>
        </w:rPr>
        <w:t>Topi Saarelainen</w:t>
      </w:r>
      <w:r w:rsidR="00481079" w:rsidRPr="009F49E7">
        <w:rPr>
          <w:lang w:val="fi-FI"/>
        </w:rPr>
        <w:t xml:space="preserve"> </w:t>
      </w:r>
      <w:r w:rsidR="00DC3868">
        <w:rPr>
          <w:lang w:val="fi-FI"/>
        </w:rPr>
        <w:t>5</w:t>
      </w:r>
      <w:r w:rsidR="00481079" w:rsidRPr="009F49E7">
        <w:rPr>
          <w:lang w:val="fi-FI"/>
        </w:rPr>
        <w:t>/</w:t>
      </w:r>
      <w:r w:rsidR="00DC3868">
        <w:rPr>
          <w:lang w:val="fi-FI"/>
        </w:rPr>
        <w:t>7</w:t>
      </w:r>
    </w:p>
    <w:p w14:paraId="63F3F515" w14:textId="77777777" w:rsidR="00E31FB0" w:rsidRPr="000436DA" w:rsidRDefault="00E31FB0" w:rsidP="00E31FB0">
      <w:pPr>
        <w:tabs>
          <w:tab w:val="left" w:pos="0"/>
          <w:tab w:val="left" w:pos="1303"/>
          <w:tab w:val="left" w:pos="2606"/>
          <w:tab w:val="left" w:pos="3909"/>
          <w:tab w:val="left" w:pos="5212"/>
          <w:tab w:val="left" w:pos="6516"/>
          <w:tab w:val="left" w:pos="7819"/>
          <w:tab w:val="left" w:pos="9122"/>
        </w:tabs>
        <w:ind w:left="1303"/>
        <w:rPr>
          <w:color w:val="FF0000"/>
          <w:lang w:val="fi-FI"/>
        </w:rPr>
      </w:pPr>
    </w:p>
    <w:p w14:paraId="210E21E3" w14:textId="77777777" w:rsidR="00E31FB0" w:rsidRPr="00DC3868" w:rsidRDefault="00E31FB0" w:rsidP="00E31FB0">
      <w:pPr>
        <w:tabs>
          <w:tab w:val="left" w:pos="0"/>
          <w:tab w:val="left" w:pos="1303"/>
          <w:tab w:val="left" w:pos="2606"/>
          <w:tab w:val="left" w:pos="3909"/>
          <w:tab w:val="left" w:pos="5212"/>
          <w:tab w:val="left" w:pos="6516"/>
          <w:tab w:val="left" w:pos="7819"/>
          <w:tab w:val="left" w:pos="9122"/>
        </w:tabs>
        <w:ind w:left="1303"/>
        <w:rPr>
          <w:lang w:val="fi-FI"/>
        </w:rPr>
      </w:pPr>
      <w:r w:rsidRPr="00DC3868">
        <w:rPr>
          <w:lang w:val="fi-FI"/>
        </w:rPr>
        <w:t>Puhe- ja läsnäolo-oikeus:</w:t>
      </w:r>
    </w:p>
    <w:p w14:paraId="3636D396" w14:textId="12532A50" w:rsidR="00E31FB0" w:rsidRPr="00DC3868" w:rsidRDefault="00E31FB0" w:rsidP="00E31FB0">
      <w:pPr>
        <w:tabs>
          <w:tab w:val="left" w:pos="0"/>
          <w:tab w:val="left" w:pos="1303"/>
          <w:tab w:val="left" w:pos="2606"/>
          <w:tab w:val="left" w:pos="3909"/>
          <w:tab w:val="left" w:pos="5212"/>
          <w:tab w:val="left" w:pos="6516"/>
          <w:tab w:val="left" w:pos="7819"/>
          <w:tab w:val="left" w:pos="9122"/>
        </w:tabs>
        <w:ind w:left="1303"/>
        <w:rPr>
          <w:lang w:val="fi-FI"/>
        </w:rPr>
      </w:pPr>
      <w:r w:rsidRPr="00DC3868">
        <w:rPr>
          <w:lang w:val="fi-FI"/>
        </w:rPr>
        <w:t xml:space="preserve">Arja Koriseva-Karmala, kirkkovaltuuston pj. </w:t>
      </w:r>
      <w:r w:rsidR="00DC3868">
        <w:rPr>
          <w:lang w:val="fi-FI"/>
        </w:rPr>
        <w:t>4</w:t>
      </w:r>
      <w:r w:rsidR="00481079" w:rsidRPr="00DC3868">
        <w:rPr>
          <w:lang w:val="fi-FI"/>
        </w:rPr>
        <w:t>/</w:t>
      </w:r>
      <w:r w:rsidR="00DC3868">
        <w:rPr>
          <w:lang w:val="fi-FI"/>
        </w:rPr>
        <w:t>7</w:t>
      </w:r>
    </w:p>
    <w:p w14:paraId="705FFE53" w14:textId="49060785" w:rsidR="00E31FB0" w:rsidRPr="00DC3868" w:rsidRDefault="00E31FB0" w:rsidP="00E31FB0">
      <w:pPr>
        <w:tabs>
          <w:tab w:val="left" w:pos="0"/>
          <w:tab w:val="left" w:pos="1303"/>
          <w:tab w:val="left" w:pos="2606"/>
          <w:tab w:val="left" w:pos="3909"/>
          <w:tab w:val="left" w:pos="5212"/>
          <w:tab w:val="left" w:pos="6516"/>
          <w:tab w:val="left" w:pos="7819"/>
          <w:tab w:val="left" w:pos="9122"/>
        </w:tabs>
        <w:ind w:left="1303"/>
        <w:rPr>
          <w:lang w:val="fi-FI"/>
        </w:rPr>
      </w:pPr>
      <w:r w:rsidRPr="00DC3868">
        <w:rPr>
          <w:lang w:val="fi-FI"/>
        </w:rPr>
        <w:t>Hannu Ahopelto, kirkkovaltuuston vpj.</w:t>
      </w:r>
      <w:r w:rsidR="00481079" w:rsidRPr="00DC3868">
        <w:rPr>
          <w:lang w:val="fi-FI"/>
        </w:rPr>
        <w:t xml:space="preserve">  </w:t>
      </w:r>
      <w:r w:rsidR="00DC3868">
        <w:rPr>
          <w:lang w:val="fi-FI"/>
        </w:rPr>
        <w:t>3</w:t>
      </w:r>
      <w:r w:rsidR="00481079" w:rsidRPr="00DC3868">
        <w:rPr>
          <w:lang w:val="fi-FI"/>
        </w:rPr>
        <w:t>/</w:t>
      </w:r>
      <w:r w:rsidR="00DC3868">
        <w:rPr>
          <w:lang w:val="fi-FI"/>
        </w:rPr>
        <w:t>7</w:t>
      </w:r>
    </w:p>
    <w:p w14:paraId="2DACB861" w14:textId="658A4E51" w:rsidR="00E31FB0" w:rsidRPr="00DC3868" w:rsidRDefault="00E31FB0" w:rsidP="00E31FB0">
      <w:pPr>
        <w:tabs>
          <w:tab w:val="left" w:pos="0"/>
          <w:tab w:val="left" w:pos="1303"/>
          <w:tab w:val="left" w:pos="2606"/>
          <w:tab w:val="left" w:pos="3909"/>
          <w:tab w:val="left" w:pos="5212"/>
          <w:tab w:val="left" w:pos="6516"/>
          <w:tab w:val="left" w:pos="7819"/>
          <w:tab w:val="left" w:pos="9122"/>
        </w:tabs>
        <w:rPr>
          <w:lang w:val="fi-FI"/>
        </w:rPr>
      </w:pPr>
    </w:p>
    <w:p w14:paraId="25327849" w14:textId="77777777" w:rsidR="00B14E9A" w:rsidRPr="00DC3868" w:rsidRDefault="00B14E9A" w:rsidP="00B14E9A">
      <w:pPr>
        <w:rPr>
          <w:bCs/>
          <w:lang w:val="fi-FI"/>
        </w:rPr>
      </w:pPr>
      <w:r w:rsidRPr="00DC3868">
        <w:rPr>
          <w:lang w:val="fi-FI"/>
        </w:rPr>
        <w:t>Hallintojohtaja Heikki Kangas toimi kirkkoneuvoston sihteerinä.</w:t>
      </w:r>
      <w:r w:rsidRPr="00DC3868">
        <w:rPr>
          <w:bCs/>
          <w:lang w:val="fi-FI"/>
        </w:rPr>
        <w:tab/>
      </w:r>
    </w:p>
    <w:p w14:paraId="1C3D406B" w14:textId="77777777" w:rsidR="00B14E9A" w:rsidRPr="00DC3868" w:rsidRDefault="00B14E9A" w:rsidP="00B14E9A">
      <w:pPr>
        <w:tabs>
          <w:tab w:val="left" w:pos="0"/>
          <w:tab w:val="left" w:pos="1303"/>
          <w:tab w:val="left" w:pos="2606"/>
          <w:tab w:val="left" w:pos="3909"/>
          <w:tab w:val="left" w:pos="5212"/>
          <w:tab w:val="left" w:pos="6516"/>
          <w:tab w:val="left" w:pos="7819"/>
          <w:tab w:val="left" w:pos="9122"/>
        </w:tabs>
        <w:rPr>
          <w:bCs/>
          <w:lang w:val="fi-FI"/>
        </w:rPr>
      </w:pPr>
    </w:p>
    <w:p w14:paraId="420F1FD3" w14:textId="636D66B1" w:rsidR="00446075" w:rsidRPr="00DC3868" w:rsidRDefault="00B14E9A" w:rsidP="00B14E9A">
      <w:pPr>
        <w:rPr>
          <w:lang w:val="fi-FI"/>
        </w:rPr>
      </w:pPr>
      <w:r w:rsidRPr="00DC3868">
        <w:rPr>
          <w:lang w:val="fi-FI"/>
        </w:rPr>
        <w:t>Kirkkoneuvosto on valmistellut kaikki kirkkovaltuustolle esiteltävät asiat (tilinpäätös 202</w:t>
      </w:r>
      <w:r w:rsidR="00DC3868" w:rsidRPr="00DC3868">
        <w:rPr>
          <w:lang w:val="fi-FI"/>
        </w:rPr>
        <w:t>1</w:t>
      </w:r>
      <w:r w:rsidRPr="00DC3868">
        <w:rPr>
          <w:lang w:val="fi-FI"/>
        </w:rPr>
        <w:t>, veroprosentti vuodeksi 202</w:t>
      </w:r>
      <w:r w:rsidR="00DC3868" w:rsidRPr="00DC3868">
        <w:rPr>
          <w:lang w:val="fi-FI"/>
        </w:rPr>
        <w:t>3</w:t>
      </w:r>
      <w:r w:rsidRPr="00DC3868">
        <w:rPr>
          <w:lang w:val="fi-FI"/>
        </w:rPr>
        <w:t>, talousarvio vuodeksi 202</w:t>
      </w:r>
      <w:r w:rsidR="00DC3868" w:rsidRPr="00DC3868">
        <w:rPr>
          <w:lang w:val="fi-FI"/>
        </w:rPr>
        <w:t>3</w:t>
      </w:r>
      <w:r w:rsidRPr="00DC3868">
        <w:rPr>
          <w:lang w:val="fi-FI"/>
        </w:rPr>
        <w:t xml:space="preserve"> sekä toiminta- ja taloussuunnitelma vuosiksi </w:t>
      </w:r>
      <w:r w:rsidR="00AE3CA6" w:rsidRPr="00DC3868">
        <w:rPr>
          <w:lang w:val="fi-FI"/>
        </w:rPr>
        <w:t>2024–2025</w:t>
      </w:r>
      <w:r w:rsidRPr="00DC3868">
        <w:rPr>
          <w:lang w:val="fi-FI"/>
        </w:rPr>
        <w:t>) käsitellyt ja hyväksynyt vuoden 202</w:t>
      </w:r>
      <w:r w:rsidR="00DC3868" w:rsidRPr="00DC3868">
        <w:rPr>
          <w:lang w:val="fi-FI"/>
        </w:rPr>
        <w:t>3</w:t>
      </w:r>
      <w:r w:rsidRPr="00DC3868">
        <w:rPr>
          <w:lang w:val="fi-FI"/>
        </w:rPr>
        <w:t xml:space="preserve"> koulutussuunnitelman, työmuotojen toimintakertomukset vuodelta 202</w:t>
      </w:r>
      <w:r w:rsidR="00DC3868" w:rsidRPr="00DC3868">
        <w:rPr>
          <w:lang w:val="fi-FI"/>
        </w:rPr>
        <w:t>1</w:t>
      </w:r>
      <w:r w:rsidR="00083192">
        <w:rPr>
          <w:lang w:val="fi-FI"/>
        </w:rPr>
        <w:t>, hautausmaakatselmus</w:t>
      </w:r>
      <w:r w:rsidRPr="00DC3868">
        <w:rPr>
          <w:lang w:val="fi-FI"/>
        </w:rPr>
        <w:t xml:space="preserve"> sekä huolehtinut kirkkovaltuuston päätösten täytäntöönpanosta.</w:t>
      </w:r>
    </w:p>
    <w:p w14:paraId="74DD0FAD" w14:textId="49AB0C99" w:rsidR="00B14E9A" w:rsidRPr="000436DA" w:rsidRDefault="00B14E9A" w:rsidP="00B14E9A">
      <w:pPr>
        <w:rPr>
          <w:color w:val="FF0000"/>
          <w:lang w:val="fi-FI"/>
        </w:rPr>
      </w:pPr>
      <w:r w:rsidRPr="000436DA">
        <w:rPr>
          <w:color w:val="FF0000"/>
          <w:lang w:val="fi-FI"/>
        </w:rPr>
        <w:t xml:space="preserve"> </w:t>
      </w:r>
    </w:p>
    <w:p w14:paraId="5FAF52A3" w14:textId="56DEA904" w:rsidR="00B14E9A" w:rsidRPr="00083192" w:rsidRDefault="00B14E9A" w:rsidP="00B14E9A">
      <w:pPr>
        <w:rPr>
          <w:lang w:val="fi-FI"/>
        </w:rPr>
      </w:pPr>
      <w:r w:rsidRPr="00083192">
        <w:rPr>
          <w:lang w:val="fi-FI"/>
        </w:rPr>
        <w:t xml:space="preserve">Muita kirkkoneuvoston keskeisimpiä päätöksiä olivat: </w:t>
      </w:r>
      <w:r w:rsidR="00DC3868" w:rsidRPr="00083192">
        <w:rPr>
          <w:lang w:val="fi-FI"/>
        </w:rPr>
        <w:t>muistolehdon urakoitsijan ja nimikylttien valinta, metsänhakkuusuunnitelma, puunmyynti</w:t>
      </w:r>
      <w:r w:rsidR="00445AFF">
        <w:rPr>
          <w:lang w:val="fi-FI"/>
        </w:rPr>
        <w:t xml:space="preserve"> ja</w:t>
      </w:r>
      <w:r w:rsidR="00DC3868" w:rsidRPr="00083192">
        <w:rPr>
          <w:lang w:val="fi-FI"/>
        </w:rPr>
        <w:t xml:space="preserve"> </w:t>
      </w:r>
      <w:r w:rsidR="00083192" w:rsidRPr="00083192">
        <w:rPr>
          <w:lang w:val="fi-FI"/>
        </w:rPr>
        <w:t>uusi lähetystyön palvelusopimus.</w:t>
      </w:r>
    </w:p>
    <w:p w14:paraId="64021B8B" w14:textId="77777777" w:rsidR="00B14E9A" w:rsidRPr="000436DA" w:rsidRDefault="00B14E9A" w:rsidP="00B14E9A">
      <w:pPr>
        <w:rPr>
          <w:color w:val="FF0000"/>
          <w:lang w:val="fi-FI"/>
        </w:rPr>
      </w:pPr>
    </w:p>
    <w:p w14:paraId="29F8EAB8" w14:textId="77777777" w:rsidR="009005E9" w:rsidRDefault="00B14E9A" w:rsidP="009005E9">
      <w:pPr>
        <w:pStyle w:val="NormaaliWWW"/>
        <w:ind w:right="375"/>
        <w:rPr>
          <w:b/>
        </w:rPr>
      </w:pPr>
      <w:r w:rsidRPr="00083192">
        <w:rPr>
          <w:b/>
        </w:rPr>
        <w:t>Seurakunnan sisäinen hallinnoiminen</w:t>
      </w:r>
    </w:p>
    <w:p w14:paraId="6BD05D42" w14:textId="7647579C" w:rsidR="00B14E9A" w:rsidRPr="00083192" w:rsidRDefault="00B14E9A" w:rsidP="009005E9">
      <w:pPr>
        <w:pStyle w:val="NormaaliWWW"/>
        <w:spacing w:before="240"/>
        <w:ind w:right="375"/>
      </w:pPr>
      <w:r w:rsidRPr="00083192">
        <w:t xml:space="preserve">Kirkkoherra toimii </w:t>
      </w:r>
      <w:r w:rsidR="006C4E16" w:rsidRPr="00083192">
        <w:t>kaikkien työntekijöiden</w:t>
      </w:r>
      <w:r w:rsidRPr="00083192">
        <w:t xml:space="preserve"> esimiehenä. </w:t>
      </w:r>
    </w:p>
    <w:p w14:paraId="3396A4CA" w14:textId="363B2174" w:rsidR="00B14E9A" w:rsidRPr="00083192" w:rsidRDefault="00B14E9A" w:rsidP="00B14E9A">
      <w:pPr>
        <w:pStyle w:val="NormaaliWWW"/>
        <w:ind w:right="375"/>
      </w:pPr>
      <w:r w:rsidRPr="00083192">
        <w:t xml:space="preserve">Hallinnollinen johtoryhmä on toiminut koko vuoden. Hallinnollinen johtoryhmä käy läpi kirkkoneuvostoon tulevat asiat ennen neuvoston kokousta. Siihen kuuluvat kirkkoherra, hallintojohtaja, kirkkovaltuuston puheenjohtaja ja kirkkovaltuuston ja -neuvoston varapuheenjohtajat. </w:t>
      </w:r>
    </w:p>
    <w:p w14:paraId="4C46CC07" w14:textId="40ACD44C" w:rsidR="0034482F" w:rsidRPr="00083192" w:rsidRDefault="0034482F" w:rsidP="0034482F">
      <w:pPr>
        <w:tabs>
          <w:tab w:val="left" w:pos="2"/>
          <w:tab w:val="left" w:pos="2607"/>
          <w:tab w:val="left" w:pos="3910"/>
          <w:tab w:val="left" w:pos="5213"/>
          <w:tab w:val="left" w:pos="6518"/>
          <w:tab w:val="left" w:pos="7820"/>
          <w:tab w:val="left" w:pos="9123"/>
          <w:tab w:val="left" w:pos="9362"/>
        </w:tabs>
        <w:ind w:left="2607" w:hanging="2607"/>
        <w:rPr>
          <w:bCs/>
          <w:lang w:val="fi-FI"/>
        </w:rPr>
      </w:pPr>
      <w:r w:rsidRPr="00083192">
        <w:rPr>
          <w:b/>
          <w:lang w:val="fi-FI"/>
        </w:rPr>
        <w:t>Sisäisen tarkastuksen ryhmä</w:t>
      </w:r>
    </w:p>
    <w:p w14:paraId="08DED521" w14:textId="67A30AA8" w:rsidR="0034482F" w:rsidRPr="00083192" w:rsidRDefault="0034482F" w:rsidP="0034482F">
      <w:pPr>
        <w:tabs>
          <w:tab w:val="left" w:pos="2"/>
          <w:tab w:val="left" w:pos="2607"/>
          <w:tab w:val="left" w:pos="3910"/>
          <w:tab w:val="left" w:pos="5213"/>
          <w:tab w:val="left" w:pos="6518"/>
          <w:tab w:val="left" w:pos="7820"/>
          <w:tab w:val="left" w:pos="9123"/>
          <w:tab w:val="left" w:pos="9362"/>
        </w:tabs>
        <w:ind w:left="2607" w:hanging="2607"/>
        <w:rPr>
          <w:bCs/>
          <w:lang w:val="fi-FI"/>
        </w:rPr>
      </w:pPr>
    </w:p>
    <w:p w14:paraId="31AABF96" w14:textId="2DAAABF0" w:rsidR="003F3816" w:rsidRPr="00083192" w:rsidRDefault="006C4E16" w:rsidP="003F3816">
      <w:pPr>
        <w:tabs>
          <w:tab w:val="left" w:pos="2"/>
          <w:tab w:val="left" w:pos="2607"/>
          <w:tab w:val="left" w:pos="3910"/>
          <w:tab w:val="left" w:pos="5213"/>
          <w:tab w:val="left" w:pos="6518"/>
          <w:tab w:val="left" w:pos="7820"/>
          <w:tab w:val="left" w:pos="9123"/>
          <w:tab w:val="left" w:pos="9362"/>
        </w:tabs>
        <w:rPr>
          <w:bCs/>
          <w:lang w:val="fi-FI"/>
        </w:rPr>
      </w:pPr>
      <w:r w:rsidRPr="00083192">
        <w:rPr>
          <w:bCs/>
          <w:lang w:val="fi-FI"/>
        </w:rPr>
        <w:t>Sisäisen tarkastuksen ryhmää ei ole.</w:t>
      </w:r>
    </w:p>
    <w:p w14:paraId="6E175AD5" w14:textId="11047E31" w:rsidR="0034482F" w:rsidRPr="00083192" w:rsidRDefault="0034482F" w:rsidP="0034482F">
      <w:pPr>
        <w:tabs>
          <w:tab w:val="left" w:pos="2"/>
          <w:tab w:val="left" w:pos="2607"/>
          <w:tab w:val="left" w:pos="3910"/>
          <w:tab w:val="left" w:pos="5213"/>
          <w:tab w:val="left" w:pos="6518"/>
          <w:tab w:val="left" w:pos="7820"/>
          <w:tab w:val="left" w:pos="9123"/>
          <w:tab w:val="left" w:pos="9362"/>
        </w:tabs>
        <w:rPr>
          <w:bCs/>
          <w:lang w:val="fi-FI"/>
        </w:rPr>
      </w:pPr>
    </w:p>
    <w:p w14:paraId="1C2C4FD8" w14:textId="548D1350" w:rsidR="0034482F" w:rsidRPr="00083192" w:rsidRDefault="0034482F" w:rsidP="0034482F">
      <w:pPr>
        <w:tabs>
          <w:tab w:val="left" w:pos="2"/>
          <w:tab w:val="left" w:pos="2607"/>
          <w:tab w:val="left" w:pos="3910"/>
          <w:tab w:val="left" w:pos="5213"/>
          <w:tab w:val="left" w:pos="6518"/>
          <w:tab w:val="left" w:pos="7820"/>
          <w:tab w:val="left" w:pos="9123"/>
          <w:tab w:val="left" w:pos="9362"/>
        </w:tabs>
        <w:ind w:left="2607" w:hanging="2607"/>
        <w:rPr>
          <w:b/>
          <w:lang w:val="fi-FI"/>
        </w:rPr>
      </w:pPr>
      <w:r w:rsidRPr="00083192">
        <w:rPr>
          <w:b/>
          <w:lang w:val="fi-FI"/>
        </w:rPr>
        <w:t>Kiinteän ja irtaimen omaisuuden tarkastusryhmään</w:t>
      </w:r>
    </w:p>
    <w:p w14:paraId="432AD581" w14:textId="3F39BB8A" w:rsidR="0034482F" w:rsidRPr="00083192" w:rsidRDefault="0034482F" w:rsidP="0034482F">
      <w:pPr>
        <w:tabs>
          <w:tab w:val="left" w:pos="2"/>
          <w:tab w:val="left" w:pos="2607"/>
          <w:tab w:val="left" w:pos="3910"/>
          <w:tab w:val="left" w:pos="5213"/>
          <w:tab w:val="left" w:pos="6518"/>
          <w:tab w:val="left" w:pos="7820"/>
          <w:tab w:val="left" w:pos="9123"/>
          <w:tab w:val="left" w:pos="9362"/>
        </w:tabs>
        <w:ind w:left="2607" w:hanging="2607"/>
        <w:rPr>
          <w:bCs/>
          <w:lang w:val="fi-FI"/>
        </w:rPr>
      </w:pPr>
    </w:p>
    <w:p w14:paraId="59D5295D" w14:textId="6285FFA1" w:rsidR="0034482F" w:rsidRDefault="006C4E16" w:rsidP="009005E9">
      <w:pPr>
        <w:tabs>
          <w:tab w:val="left" w:pos="2"/>
          <w:tab w:val="left" w:pos="2607"/>
          <w:tab w:val="left" w:pos="3910"/>
          <w:tab w:val="left" w:pos="5213"/>
          <w:tab w:val="left" w:pos="6518"/>
          <w:tab w:val="left" w:pos="7820"/>
          <w:tab w:val="left" w:pos="9123"/>
          <w:tab w:val="left" w:pos="9362"/>
        </w:tabs>
        <w:rPr>
          <w:bCs/>
          <w:lang w:val="fi-FI"/>
        </w:rPr>
      </w:pPr>
      <w:r w:rsidRPr="00083192">
        <w:rPr>
          <w:bCs/>
          <w:lang w:val="fi-FI"/>
        </w:rPr>
        <w:t>Kiinteän ja irtaimen omaisuutta tarkastellaan hautausmaakatselmuksen yhteydessä, johon osallistuu koko kirkkoneuvosto.</w:t>
      </w:r>
      <w:r w:rsidR="009005E9">
        <w:rPr>
          <w:bCs/>
          <w:lang w:val="fi-FI"/>
        </w:rPr>
        <w:t xml:space="preserve"> Tämä </w:t>
      </w:r>
      <w:r w:rsidR="0034482F" w:rsidRPr="00083192">
        <w:rPr>
          <w:bCs/>
          <w:lang w:val="fi-FI"/>
        </w:rPr>
        <w:t>ryhmä kokoontui yhden kerran vuonna 202</w:t>
      </w:r>
      <w:r w:rsidR="00083192" w:rsidRPr="00083192">
        <w:rPr>
          <w:bCs/>
          <w:lang w:val="fi-FI"/>
        </w:rPr>
        <w:t>2</w:t>
      </w:r>
      <w:r w:rsidR="0034482F" w:rsidRPr="00083192">
        <w:rPr>
          <w:bCs/>
          <w:lang w:val="fi-FI"/>
        </w:rPr>
        <w:t>.</w:t>
      </w:r>
    </w:p>
    <w:p w14:paraId="49ACABB7" w14:textId="77777777" w:rsidR="009005E9" w:rsidRPr="00083192" w:rsidRDefault="009005E9" w:rsidP="009005E9">
      <w:pPr>
        <w:tabs>
          <w:tab w:val="left" w:pos="2"/>
          <w:tab w:val="left" w:pos="2607"/>
          <w:tab w:val="left" w:pos="3910"/>
          <w:tab w:val="left" w:pos="5213"/>
          <w:tab w:val="left" w:pos="6518"/>
          <w:tab w:val="left" w:pos="7820"/>
          <w:tab w:val="left" w:pos="9123"/>
          <w:tab w:val="left" w:pos="9362"/>
        </w:tabs>
        <w:rPr>
          <w:bCs/>
          <w:lang w:val="fi-FI"/>
        </w:rPr>
      </w:pPr>
    </w:p>
    <w:p w14:paraId="172684C6" w14:textId="0763E37F" w:rsidR="007471E6" w:rsidRPr="00083192" w:rsidRDefault="007471E6" w:rsidP="00890172">
      <w:pPr>
        <w:tabs>
          <w:tab w:val="left" w:pos="2"/>
          <w:tab w:val="left" w:pos="2607"/>
          <w:tab w:val="left" w:pos="3910"/>
          <w:tab w:val="left" w:pos="5213"/>
          <w:tab w:val="left" w:pos="6518"/>
          <w:tab w:val="left" w:pos="7820"/>
          <w:tab w:val="left" w:pos="9123"/>
          <w:tab w:val="left" w:pos="9362"/>
        </w:tabs>
        <w:rPr>
          <w:b/>
          <w:bCs/>
          <w:sz w:val="28"/>
          <w:szCs w:val="28"/>
          <w:lang w:val="fi-FI"/>
        </w:rPr>
      </w:pPr>
      <w:r w:rsidRPr="00083192">
        <w:rPr>
          <w:b/>
          <w:bCs/>
          <w:sz w:val="28"/>
          <w:szCs w:val="28"/>
          <w:lang w:val="fi-FI"/>
        </w:rPr>
        <w:t>Edustus yhteisjohtokunnissa</w:t>
      </w:r>
    </w:p>
    <w:p w14:paraId="1E1B352A" w14:textId="77777777" w:rsidR="007471E6" w:rsidRPr="00083192" w:rsidRDefault="007471E6" w:rsidP="00890172">
      <w:pPr>
        <w:tabs>
          <w:tab w:val="left" w:pos="2"/>
          <w:tab w:val="left" w:pos="2607"/>
          <w:tab w:val="left" w:pos="3910"/>
          <w:tab w:val="left" w:pos="5213"/>
          <w:tab w:val="left" w:pos="6518"/>
          <w:tab w:val="left" w:pos="7820"/>
          <w:tab w:val="left" w:pos="9123"/>
          <w:tab w:val="left" w:pos="9362"/>
        </w:tabs>
        <w:rPr>
          <w:b/>
          <w:bCs/>
          <w:szCs w:val="24"/>
          <w:lang w:val="fi-FI"/>
        </w:rPr>
      </w:pPr>
    </w:p>
    <w:p w14:paraId="4C822E47" w14:textId="62D8183B" w:rsidR="00890172" w:rsidRPr="00083192" w:rsidRDefault="00890172" w:rsidP="00890172">
      <w:pPr>
        <w:tabs>
          <w:tab w:val="left" w:pos="2"/>
          <w:tab w:val="left" w:pos="2607"/>
          <w:tab w:val="left" w:pos="3910"/>
          <w:tab w:val="left" w:pos="5213"/>
          <w:tab w:val="left" w:pos="6518"/>
          <w:tab w:val="left" w:pos="7820"/>
          <w:tab w:val="left" w:pos="9123"/>
          <w:tab w:val="left" w:pos="9362"/>
        </w:tabs>
        <w:rPr>
          <w:bCs/>
          <w:szCs w:val="24"/>
          <w:lang w:val="fi-FI"/>
        </w:rPr>
      </w:pPr>
      <w:r w:rsidRPr="00083192">
        <w:rPr>
          <w:b/>
          <w:bCs/>
          <w:szCs w:val="24"/>
          <w:lang w:val="fi-FI"/>
        </w:rPr>
        <w:t>Keski-Suomen IT-yhteistyöalueen yhteisjohtokunta</w:t>
      </w:r>
    </w:p>
    <w:p w14:paraId="3936337C" w14:textId="3FA52ED2" w:rsidR="00890172" w:rsidRPr="00083192" w:rsidRDefault="00890172" w:rsidP="00890172">
      <w:pPr>
        <w:tabs>
          <w:tab w:val="left" w:pos="2"/>
          <w:tab w:val="left" w:pos="2607"/>
          <w:tab w:val="left" w:pos="3910"/>
          <w:tab w:val="left" w:pos="5213"/>
          <w:tab w:val="left" w:pos="6518"/>
          <w:tab w:val="left" w:pos="7820"/>
          <w:tab w:val="left" w:pos="9123"/>
          <w:tab w:val="left" w:pos="9362"/>
        </w:tabs>
        <w:rPr>
          <w:bCs/>
          <w:szCs w:val="24"/>
          <w:lang w:val="fi-FI"/>
        </w:rPr>
      </w:pPr>
      <w:r w:rsidRPr="00083192">
        <w:rPr>
          <w:bCs/>
          <w:szCs w:val="24"/>
          <w:lang w:val="fi-FI"/>
        </w:rPr>
        <w:t xml:space="preserve">Seurakunnan edustajana Panu Partanen (Minna Kivimäki) </w:t>
      </w:r>
      <w:r w:rsidR="00AE3CA6" w:rsidRPr="00083192">
        <w:rPr>
          <w:bCs/>
          <w:szCs w:val="24"/>
          <w:lang w:val="fi-FI"/>
        </w:rPr>
        <w:t>2020–2022</w:t>
      </w:r>
      <w:r w:rsidRPr="00083192">
        <w:rPr>
          <w:bCs/>
          <w:szCs w:val="24"/>
          <w:lang w:val="fi-FI"/>
        </w:rPr>
        <w:t>.</w:t>
      </w:r>
    </w:p>
    <w:p w14:paraId="6F61DFC8" w14:textId="77777777" w:rsidR="00890172" w:rsidRPr="00083192" w:rsidRDefault="00890172" w:rsidP="00890172">
      <w:pPr>
        <w:tabs>
          <w:tab w:val="left" w:pos="2"/>
          <w:tab w:val="left" w:pos="2607"/>
          <w:tab w:val="left" w:pos="3910"/>
          <w:tab w:val="left" w:pos="5213"/>
          <w:tab w:val="left" w:pos="6518"/>
          <w:tab w:val="left" w:pos="7820"/>
          <w:tab w:val="left" w:pos="9123"/>
          <w:tab w:val="left" w:pos="9362"/>
        </w:tabs>
        <w:rPr>
          <w:bCs/>
          <w:szCs w:val="24"/>
          <w:lang w:val="fi-FI"/>
        </w:rPr>
      </w:pPr>
    </w:p>
    <w:p w14:paraId="18D2DD4A" w14:textId="77777777" w:rsidR="00890172" w:rsidRPr="00083192" w:rsidRDefault="00890172" w:rsidP="00890172">
      <w:pPr>
        <w:tabs>
          <w:tab w:val="left" w:pos="2"/>
          <w:tab w:val="left" w:pos="2607"/>
          <w:tab w:val="left" w:pos="3910"/>
          <w:tab w:val="left" w:pos="5213"/>
          <w:tab w:val="left" w:pos="6518"/>
          <w:tab w:val="left" w:pos="7820"/>
          <w:tab w:val="left" w:pos="9123"/>
          <w:tab w:val="left" w:pos="9362"/>
        </w:tabs>
        <w:rPr>
          <w:b/>
          <w:bCs/>
          <w:szCs w:val="24"/>
          <w:lang w:val="fi-FI"/>
        </w:rPr>
      </w:pPr>
      <w:r w:rsidRPr="00083192">
        <w:rPr>
          <w:b/>
          <w:bCs/>
          <w:szCs w:val="24"/>
          <w:lang w:val="fi-FI"/>
        </w:rPr>
        <w:t>Keski-Suomen kehitysvammaistyön yhteisjohtokunta</w:t>
      </w:r>
    </w:p>
    <w:p w14:paraId="6C802D6E" w14:textId="4A553ECD" w:rsidR="00890172" w:rsidRPr="00083192" w:rsidRDefault="00890172" w:rsidP="00890172">
      <w:pPr>
        <w:tabs>
          <w:tab w:val="left" w:pos="2"/>
          <w:tab w:val="left" w:pos="2607"/>
          <w:tab w:val="left" w:pos="3910"/>
          <w:tab w:val="left" w:pos="5213"/>
          <w:tab w:val="left" w:pos="6518"/>
          <w:tab w:val="left" w:pos="7820"/>
          <w:tab w:val="left" w:pos="9123"/>
          <w:tab w:val="left" w:pos="9362"/>
        </w:tabs>
        <w:rPr>
          <w:bCs/>
          <w:szCs w:val="24"/>
          <w:lang w:val="fi-FI"/>
        </w:rPr>
      </w:pPr>
      <w:r w:rsidRPr="00083192">
        <w:rPr>
          <w:bCs/>
          <w:szCs w:val="24"/>
          <w:lang w:val="fi-FI"/>
        </w:rPr>
        <w:t xml:space="preserve">Seurakunnan edustajana Leena Kangas (Rauni Heikura) </w:t>
      </w:r>
      <w:r w:rsidR="00AE3CA6" w:rsidRPr="00083192">
        <w:rPr>
          <w:bCs/>
          <w:szCs w:val="24"/>
          <w:lang w:val="fi-FI"/>
        </w:rPr>
        <w:t>2019–2022</w:t>
      </w:r>
      <w:r w:rsidRPr="00083192">
        <w:rPr>
          <w:bCs/>
          <w:szCs w:val="24"/>
          <w:lang w:val="fi-FI"/>
        </w:rPr>
        <w:t>.</w:t>
      </w:r>
    </w:p>
    <w:p w14:paraId="0C5BD518" w14:textId="77777777" w:rsidR="00890172" w:rsidRPr="00083192" w:rsidRDefault="00890172" w:rsidP="00890172">
      <w:pPr>
        <w:tabs>
          <w:tab w:val="left" w:pos="2"/>
          <w:tab w:val="left" w:pos="2607"/>
          <w:tab w:val="left" w:pos="3910"/>
          <w:tab w:val="left" w:pos="5213"/>
          <w:tab w:val="left" w:pos="6518"/>
          <w:tab w:val="left" w:pos="7820"/>
          <w:tab w:val="left" w:pos="9123"/>
          <w:tab w:val="left" w:pos="9362"/>
        </w:tabs>
        <w:rPr>
          <w:bCs/>
          <w:szCs w:val="24"/>
          <w:lang w:val="fi-FI"/>
        </w:rPr>
      </w:pPr>
    </w:p>
    <w:p w14:paraId="3A0A9E36" w14:textId="77777777" w:rsidR="00890172" w:rsidRPr="00083192" w:rsidRDefault="00890172" w:rsidP="00890172">
      <w:pPr>
        <w:tabs>
          <w:tab w:val="left" w:pos="2"/>
          <w:tab w:val="left" w:pos="2607"/>
          <w:tab w:val="left" w:pos="3910"/>
          <w:tab w:val="left" w:pos="5213"/>
          <w:tab w:val="left" w:pos="6518"/>
          <w:tab w:val="left" w:pos="7820"/>
          <w:tab w:val="left" w:pos="9123"/>
          <w:tab w:val="left" w:pos="9362"/>
        </w:tabs>
        <w:rPr>
          <w:b/>
          <w:bCs/>
          <w:szCs w:val="24"/>
          <w:lang w:val="fi-FI"/>
        </w:rPr>
      </w:pPr>
      <w:r w:rsidRPr="00083192">
        <w:rPr>
          <w:b/>
          <w:bCs/>
          <w:szCs w:val="24"/>
          <w:lang w:val="fi-FI"/>
        </w:rPr>
        <w:t>Jyväskylän seurakunnan perheasiain neuvottelukeskus ja palveleva puhelin</w:t>
      </w:r>
    </w:p>
    <w:p w14:paraId="446442B3" w14:textId="7EA5CE3B" w:rsidR="00890172" w:rsidRPr="00083192" w:rsidRDefault="00890172" w:rsidP="00890172">
      <w:pPr>
        <w:tabs>
          <w:tab w:val="left" w:pos="2"/>
          <w:tab w:val="left" w:pos="2607"/>
          <w:tab w:val="left" w:pos="3910"/>
          <w:tab w:val="left" w:pos="5213"/>
          <w:tab w:val="left" w:pos="6518"/>
          <w:tab w:val="left" w:pos="7820"/>
          <w:tab w:val="left" w:pos="9123"/>
          <w:tab w:val="left" w:pos="9362"/>
        </w:tabs>
        <w:rPr>
          <w:bCs/>
          <w:szCs w:val="24"/>
          <w:lang w:val="fi-FI"/>
        </w:rPr>
      </w:pPr>
      <w:r w:rsidRPr="00083192">
        <w:rPr>
          <w:bCs/>
          <w:szCs w:val="24"/>
          <w:lang w:val="fi-FI"/>
        </w:rPr>
        <w:t xml:space="preserve">Seurakunnan edustajana Mari Haikkala (Rauni Heikura) </w:t>
      </w:r>
      <w:r w:rsidR="00AE3CA6" w:rsidRPr="00083192">
        <w:rPr>
          <w:bCs/>
          <w:szCs w:val="24"/>
          <w:lang w:val="fi-FI"/>
        </w:rPr>
        <w:t>2019–2022</w:t>
      </w:r>
      <w:r w:rsidRPr="00083192">
        <w:rPr>
          <w:bCs/>
          <w:szCs w:val="24"/>
          <w:lang w:val="fi-FI"/>
        </w:rPr>
        <w:t>.</w:t>
      </w:r>
    </w:p>
    <w:p w14:paraId="555FB8FF" w14:textId="77777777" w:rsidR="00890172" w:rsidRPr="00083192" w:rsidRDefault="00890172" w:rsidP="00890172">
      <w:pPr>
        <w:tabs>
          <w:tab w:val="left" w:pos="2"/>
          <w:tab w:val="left" w:pos="2607"/>
          <w:tab w:val="left" w:pos="3910"/>
          <w:tab w:val="left" w:pos="5213"/>
          <w:tab w:val="left" w:pos="6518"/>
          <w:tab w:val="left" w:pos="7820"/>
          <w:tab w:val="left" w:pos="9123"/>
          <w:tab w:val="left" w:pos="9362"/>
        </w:tabs>
        <w:rPr>
          <w:bCs/>
          <w:szCs w:val="24"/>
          <w:lang w:val="fi-FI"/>
        </w:rPr>
      </w:pPr>
    </w:p>
    <w:p w14:paraId="54490506" w14:textId="77777777" w:rsidR="00890172" w:rsidRPr="00083192" w:rsidRDefault="00890172" w:rsidP="00890172">
      <w:pPr>
        <w:tabs>
          <w:tab w:val="left" w:pos="2"/>
          <w:tab w:val="left" w:pos="2607"/>
          <w:tab w:val="left" w:pos="3910"/>
          <w:tab w:val="left" w:pos="5213"/>
          <w:tab w:val="left" w:pos="6518"/>
          <w:tab w:val="left" w:pos="7820"/>
          <w:tab w:val="left" w:pos="9123"/>
          <w:tab w:val="left" w:pos="9362"/>
        </w:tabs>
        <w:rPr>
          <w:bCs/>
          <w:szCs w:val="24"/>
          <w:lang w:val="fi-FI"/>
        </w:rPr>
      </w:pPr>
      <w:r w:rsidRPr="00083192">
        <w:rPr>
          <w:b/>
          <w:bCs/>
          <w:szCs w:val="24"/>
          <w:lang w:val="fi-FI"/>
        </w:rPr>
        <w:t>Jyväskylän seurakunta sairaalasielunhoidon yhteisjohtokunta</w:t>
      </w:r>
    </w:p>
    <w:p w14:paraId="105290B9" w14:textId="37DDDC8D" w:rsidR="00890172" w:rsidRPr="00083192" w:rsidRDefault="00890172" w:rsidP="00890172">
      <w:pPr>
        <w:tabs>
          <w:tab w:val="left" w:pos="2"/>
          <w:tab w:val="left" w:pos="2607"/>
          <w:tab w:val="left" w:pos="3910"/>
          <w:tab w:val="left" w:pos="5213"/>
          <w:tab w:val="left" w:pos="6518"/>
          <w:tab w:val="left" w:pos="7820"/>
          <w:tab w:val="left" w:pos="9123"/>
          <w:tab w:val="left" w:pos="9362"/>
        </w:tabs>
        <w:rPr>
          <w:bCs/>
          <w:szCs w:val="24"/>
          <w:lang w:val="fi-FI"/>
        </w:rPr>
      </w:pPr>
      <w:r w:rsidRPr="00083192">
        <w:rPr>
          <w:bCs/>
          <w:szCs w:val="24"/>
          <w:lang w:val="fi-FI"/>
        </w:rPr>
        <w:t xml:space="preserve">Seurakunnan edustajana Eeva-Liisa </w:t>
      </w:r>
      <w:r w:rsidR="00AE3CA6">
        <w:rPr>
          <w:bCs/>
          <w:szCs w:val="24"/>
          <w:lang w:val="fi-FI"/>
        </w:rPr>
        <w:t xml:space="preserve">Pynnönen </w:t>
      </w:r>
      <w:r w:rsidRPr="00083192">
        <w:rPr>
          <w:bCs/>
          <w:szCs w:val="24"/>
          <w:lang w:val="fi-FI"/>
        </w:rPr>
        <w:t xml:space="preserve">(Mirja </w:t>
      </w:r>
      <w:r w:rsidR="00AE3CA6">
        <w:rPr>
          <w:bCs/>
          <w:szCs w:val="24"/>
          <w:lang w:val="fi-FI"/>
        </w:rPr>
        <w:t>Heinonen</w:t>
      </w:r>
      <w:r w:rsidRPr="00083192">
        <w:rPr>
          <w:bCs/>
          <w:szCs w:val="24"/>
          <w:lang w:val="fi-FI"/>
        </w:rPr>
        <w:t>) 2019–2022.</w:t>
      </w:r>
    </w:p>
    <w:p w14:paraId="4A86BF01" w14:textId="77777777" w:rsidR="00890172" w:rsidRPr="00083192" w:rsidRDefault="00890172" w:rsidP="00890172">
      <w:pPr>
        <w:tabs>
          <w:tab w:val="left" w:pos="2"/>
          <w:tab w:val="left" w:pos="2607"/>
          <w:tab w:val="left" w:pos="3910"/>
          <w:tab w:val="left" w:pos="5213"/>
          <w:tab w:val="left" w:pos="6518"/>
          <w:tab w:val="left" w:pos="7820"/>
          <w:tab w:val="left" w:pos="9123"/>
          <w:tab w:val="left" w:pos="9362"/>
        </w:tabs>
        <w:rPr>
          <w:bCs/>
          <w:szCs w:val="24"/>
          <w:lang w:val="fi-FI"/>
        </w:rPr>
      </w:pPr>
    </w:p>
    <w:p w14:paraId="51226BF1" w14:textId="77777777" w:rsidR="00FC3547" w:rsidRDefault="00FC3547" w:rsidP="00890172">
      <w:pPr>
        <w:tabs>
          <w:tab w:val="left" w:pos="2"/>
          <w:tab w:val="left" w:pos="2607"/>
          <w:tab w:val="left" w:pos="3910"/>
          <w:tab w:val="left" w:pos="5213"/>
          <w:tab w:val="left" w:pos="6518"/>
          <w:tab w:val="left" w:pos="7820"/>
          <w:tab w:val="left" w:pos="9123"/>
          <w:tab w:val="left" w:pos="9362"/>
        </w:tabs>
        <w:rPr>
          <w:b/>
          <w:bCs/>
          <w:szCs w:val="24"/>
          <w:lang w:val="fi-FI"/>
        </w:rPr>
      </w:pPr>
    </w:p>
    <w:p w14:paraId="2E5A733D" w14:textId="1DAEACA8" w:rsidR="00890172" w:rsidRPr="00083192" w:rsidRDefault="00890172" w:rsidP="00890172">
      <w:pPr>
        <w:tabs>
          <w:tab w:val="left" w:pos="2"/>
          <w:tab w:val="left" w:pos="2607"/>
          <w:tab w:val="left" w:pos="3910"/>
          <w:tab w:val="left" w:pos="5213"/>
          <w:tab w:val="left" w:pos="6518"/>
          <w:tab w:val="left" w:pos="7820"/>
          <w:tab w:val="left" w:pos="9123"/>
          <w:tab w:val="left" w:pos="9362"/>
        </w:tabs>
        <w:rPr>
          <w:b/>
          <w:bCs/>
          <w:szCs w:val="24"/>
          <w:lang w:val="fi-FI"/>
        </w:rPr>
      </w:pPr>
      <w:r w:rsidRPr="00083192">
        <w:rPr>
          <w:b/>
          <w:bCs/>
          <w:szCs w:val="24"/>
          <w:lang w:val="fi-FI"/>
        </w:rPr>
        <w:lastRenderedPageBreak/>
        <w:t>Jyväskylän rovastikunta rovastikuntaneuvosto</w:t>
      </w:r>
    </w:p>
    <w:p w14:paraId="5F03B7E3" w14:textId="48E5C18C" w:rsidR="00890172" w:rsidRPr="00083192" w:rsidRDefault="00890172" w:rsidP="00890172">
      <w:pPr>
        <w:tabs>
          <w:tab w:val="left" w:pos="2"/>
          <w:tab w:val="left" w:pos="2607"/>
          <w:tab w:val="left" w:pos="3910"/>
          <w:tab w:val="left" w:pos="5213"/>
          <w:tab w:val="left" w:pos="6518"/>
          <w:tab w:val="left" w:pos="7820"/>
          <w:tab w:val="left" w:pos="9123"/>
          <w:tab w:val="left" w:pos="9362"/>
        </w:tabs>
        <w:rPr>
          <w:bCs/>
          <w:szCs w:val="24"/>
          <w:lang w:val="fi-FI"/>
        </w:rPr>
      </w:pPr>
      <w:r w:rsidRPr="00083192">
        <w:rPr>
          <w:bCs/>
          <w:szCs w:val="24"/>
          <w:lang w:val="fi-FI"/>
        </w:rPr>
        <w:t xml:space="preserve">Seurakunnan edustajana Tuomo Heiska (Sointu Ojonen) </w:t>
      </w:r>
      <w:bookmarkStart w:id="6" w:name="_Hlk66442181"/>
      <w:r w:rsidR="00AE3CA6" w:rsidRPr="00083192">
        <w:rPr>
          <w:bCs/>
          <w:szCs w:val="24"/>
          <w:lang w:val="fi-FI"/>
        </w:rPr>
        <w:t>2019–202</w:t>
      </w:r>
      <w:r w:rsidR="00AE3CA6">
        <w:rPr>
          <w:bCs/>
          <w:szCs w:val="24"/>
          <w:lang w:val="fi-FI"/>
        </w:rPr>
        <w:t>1 (Jyväskylän rovastikunta ja rovastikuntaneuvosto lakkautettiin 2021).</w:t>
      </w:r>
    </w:p>
    <w:bookmarkEnd w:id="6"/>
    <w:p w14:paraId="1D28F2D2" w14:textId="77777777" w:rsidR="00B14E9A" w:rsidRPr="000436DA" w:rsidRDefault="00B14E9A" w:rsidP="00B14E9A">
      <w:pPr>
        <w:tabs>
          <w:tab w:val="left" w:pos="2"/>
          <w:tab w:val="left" w:pos="2607"/>
          <w:tab w:val="left" w:pos="3910"/>
          <w:tab w:val="left" w:pos="5213"/>
          <w:tab w:val="left" w:pos="6518"/>
          <w:tab w:val="left" w:pos="7820"/>
          <w:tab w:val="left" w:pos="9123"/>
          <w:tab w:val="left" w:pos="9362"/>
        </w:tabs>
        <w:rPr>
          <w:b/>
          <w:bCs/>
          <w:color w:val="FF0000"/>
          <w:sz w:val="28"/>
          <w:szCs w:val="28"/>
          <w:lang w:val="fi-FI"/>
        </w:rPr>
      </w:pPr>
    </w:p>
    <w:p w14:paraId="6EE9DBCD" w14:textId="77777777" w:rsidR="009810BA" w:rsidRDefault="009810BA" w:rsidP="00B14E9A">
      <w:pPr>
        <w:tabs>
          <w:tab w:val="left" w:pos="2"/>
          <w:tab w:val="left" w:pos="2607"/>
          <w:tab w:val="left" w:pos="3910"/>
          <w:tab w:val="left" w:pos="5213"/>
          <w:tab w:val="left" w:pos="6518"/>
          <w:tab w:val="left" w:pos="7820"/>
          <w:tab w:val="left" w:pos="9123"/>
          <w:tab w:val="left" w:pos="9362"/>
        </w:tabs>
        <w:rPr>
          <w:b/>
          <w:bCs/>
          <w:sz w:val="28"/>
          <w:szCs w:val="28"/>
          <w:lang w:val="fi-FI"/>
        </w:rPr>
      </w:pPr>
    </w:p>
    <w:p w14:paraId="27C59671" w14:textId="07DE1C21" w:rsidR="007471E6" w:rsidRPr="00083192" w:rsidRDefault="007471E6" w:rsidP="00B14E9A">
      <w:pPr>
        <w:tabs>
          <w:tab w:val="left" w:pos="2"/>
          <w:tab w:val="left" w:pos="2607"/>
          <w:tab w:val="left" w:pos="3910"/>
          <w:tab w:val="left" w:pos="5213"/>
          <w:tab w:val="left" w:pos="6518"/>
          <w:tab w:val="left" w:pos="7820"/>
          <w:tab w:val="left" w:pos="9123"/>
          <w:tab w:val="left" w:pos="9362"/>
        </w:tabs>
        <w:rPr>
          <w:b/>
          <w:bCs/>
          <w:sz w:val="28"/>
          <w:szCs w:val="28"/>
          <w:lang w:val="fi-FI"/>
        </w:rPr>
      </w:pPr>
      <w:r w:rsidRPr="00083192">
        <w:rPr>
          <w:b/>
          <w:bCs/>
          <w:sz w:val="28"/>
          <w:szCs w:val="28"/>
          <w:lang w:val="fi-FI"/>
        </w:rPr>
        <w:t>Tarkastajat</w:t>
      </w:r>
    </w:p>
    <w:p w14:paraId="25421420" w14:textId="77777777" w:rsidR="007471E6" w:rsidRPr="00083192" w:rsidRDefault="007471E6" w:rsidP="00B14E9A">
      <w:pPr>
        <w:tabs>
          <w:tab w:val="left" w:pos="2"/>
          <w:tab w:val="left" w:pos="2607"/>
          <w:tab w:val="left" w:pos="3910"/>
          <w:tab w:val="left" w:pos="5213"/>
          <w:tab w:val="left" w:pos="6518"/>
          <w:tab w:val="left" w:pos="7820"/>
          <w:tab w:val="left" w:pos="9123"/>
          <w:tab w:val="left" w:pos="9362"/>
        </w:tabs>
        <w:rPr>
          <w:b/>
          <w:bCs/>
          <w:lang w:val="fi-FI"/>
        </w:rPr>
      </w:pPr>
    </w:p>
    <w:p w14:paraId="08BFACB1" w14:textId="55DF7C4E" w:rsidR="00B14E9A" w:rsidRPr="00083192" w:rsidRDefault="00B14E9A" w:rsidP="00B14E9A">
      <w:pPr>
        <w:tabs>
          <w:tab w:val="left" w:pos="2"/>
          <w:tab w:val="left" w:pos="2607"/>
          <w:tab w:val="left" w:pos="3910"/>
          <w:tab w:val="left" w:pos="5213"/>
          <w:tab w:val="left" w:pos="6518"/>
          <w:tab w:val="left" w:pos="7820"/>
          <w:tab w:val="left" w:pos="9123"/>
          <w:tab w:val="left" w:pos="9362"/>
        </w:tabs>
        <w:rPr>
          <w:bCs/>
          <w:lang w:val="fi-FI"/>
        </w:rPr>
      </w:pPr>
      <w:r w:rsidRPr="00083192">
        <w:rPr>
          <w:b/>
          <w:bCs/>
          <w:lang w:val="fi-FI"/>
        </w:rPr>
        <w:t xml:space="preserve">Tilintarkastaja: </w:t>
      </w:r>
      <w:r w:rsidRPr="00083192">
        <w:rPr>
          <w:bCs/>
          <w:lang w:val="fi-FI"/>
        </w:rPr>
        <w:t xml:space="preserve">Valtuustokaudelle </w:t>
      </w:r>
      <w:r w:rsidR="00AE3CA6" w:rsidRPr="00083192">
        <w:rPr>
          <w:bCs/>
          <w:lang w:val="fi-FI"/>
        </w:rPr>
        <w:t>2019–2022</w:t>
      </w:r>
      <w:r w:rsidRPr="00083192">
        <w:rPr>
          <w:bCs/>
          <w:lang w:val="fi-FI"/>
        </w:rPr>
        <w:t xml:space="preserve"> tilintarkastajana toimi </w:t>
      </w:r>
    </w:p>
    <w:p w14:paraId="3C50C942" w14:textId="77777777" w:rsidR="00B14E9A" w:rsidRPr="00083192" w:rsidRDefault="00B14E9A" w:rsidP="00B14E9A">
      <w:pPr>
        <w:tabs>
          <w:tab w:val="left" w:pos="2"/>
          <w:tab w:val="left" w:pos="2607"/>
          <w:tab w:val="left" w:pos="3910"/>
          <w:tab w:val="left" w:pos="5213"/>
          <w:tab w:val="left" w:pos="6518"/>
          <w:tab w:val="left" w:pos="7820"/>
          <w:tab w:val="left" w:pos="9123"/>
          <w:tab w:val="left" w:pos="9362"/>
        </w:tabs>
        <w:rPr>
          <w:bCs/>
          <w:lang w:val="fi-FI"/>
        </w:rPr>
      </w:pPr>
    </w:p>
    <w:p w14:paraId="0245C358" w14:textId="77777777" w:rsidR="00B14E9A" w:rsidRPr="00083192" w:rsidRDefault="00B14E9A" w:rsidP="00B14E9A">
      <w:pPr>
        <w:tabs>
          <w:tab w:val="left" w:pos="2"/>
          <w:tab w:val="left" w:pos="2607"/>
          <w:tab w:val="left" w:pos="3910"/>
          <w:tab w:val="left" w:pos="5213"/>
          <w:tab w:val="left" w:pos="6518"/>
          <w:tab w:val="left" w:pos="7820"/>
          <w:tab w:val="left" w:pos="9123"/>
          <w:tab w:val="left" w:pos="9362"/>
        </w:tabs>
        <w:rPr>
          <w:bCs/>
          <w:lang w:val="fi-FI"/>
        </w:rPr>
      </w:pPr>
      <w:r w:rsidRPr="00083192">
        <w:rPr>
          <w:b/>
          <w:bCs/>
          <w:lang w:val="fi-FI"/>
        </w:rPr>
        <w:t>Tilintarkastusyhteisö:</w:t>
      </w:r>
      <w:r w:rsidRPr="00083192">
        <w:rPr>
          <w:b/>
          <w:bCs/>
          <w:lang w:val="fi-FI"/>
        </w:rPr>
        <w:tab/>
      </w:r>
      <w:r w:rsidRPr="00083192">
        <w:rPr>
          <w:bCs/>
          <w:lang w:val="fi-FI"/>
        </w:rPr>
        <w:t>KPMG Oy Ab</w:t>
      </w:r>
    </w:p>
    <w:p w14:paraId="124AB536" w14:textId="3D29DACA" w:rsidR="00B14E9A" w:rsidRPr="00083192" w:rsidRDefault="00B14E9A" w:rsidP="00B14E9A">
      <w:pPr>
        <w:tabs>
          <w:tab w:val="left" w:pos="2"/>
          <w:tab w:val="left" w:pos="2607"/>
          <w:tab w:val="left" w:pos="3910"/>
          <w:tab w:val="left" w:pos="5213"/>
          <w:tab w:val="left" w:pos="6518"/>
          <w:tab w:val="left" w:pos="7820"/>
          <w:tab w:val="left" w:pos="9123"/>
          <w:tab w:val="left" w:pos="9362"/>
        </w:tabs>
        <w:rPr>
          <w:bCs/>
          <w:lang w:val="fi-FI"/>
        </w:rPr>
      </w:pPr>
      <w:r w:rsidRPr="00083192">
        <w:rPr>
          <w:bCs/>
          <w:lang w:val="fi-FI"/>
        </w:rPr>
        <w:tab/>
      </w:r>
      <w:r w:rsidRPr="00083192">
        <w:rPr>
          <w:bCs/>
          <w:lang w:val="fi-FI"/>
        </w:rPr>
        <w:tab/>
        <w:t>Vastuullinen tilintarkastaja</w:t>
      </w:r>
      <w:r w:rsidR="00A85D8F" w:rsidRPr="00083192">
        <w:rPr>
          <w:bCs/>
          <w:lang w:val="fi-FI"/>
        </w:rPr>
        <w:t xml:space="preserve">, </w:t>
      </w:r>
      <w:r w:rsidRPr="00083192">
        <w:rPr>
          <w:bCs/>
          <w:lang w:val="fi-FI"/>
        </w:rPr>
        <w:t>Esko Säilä, JHT, HT</w:t>
      </w:r>
    </w:p>
    <w:p w14:paraId="27974DFD" w14:textId="23359B80" w:rsidR="00B14E9A" w:rsidRPr="00AE3CA6" w:rsidRDefault="009D22F7" w:rsidP="00B14E9A">
      <w:pPr>
        <w:tabs>
          <w:tab w:val="left" w:pos="2"/>
          <w:tab w:val="left" w:pos="2607"/>
          <w:tab w:val="left" w:pos="3910"/>
          <w:tab w:val="left" w:pos="5213"/>
          <w:tab w:val="left" w:pos="6518"/>
          <w:tab w:val="left" w:pos="7820"/>
          <w:tab w:val="left" w:pos="9123"/>
          <w:tab w:val="left" w:pos="9362"/>
        </w:tabs>
        <w:ind w:left="2607" w:hanging="2607"/>
        <w:rPr>
          <w:b/>
          <w:color w:val="000000" w:themeColor="text1"/>
          <w:sz w:val="28"/>
          <w:szCs w:val="28"/>
          <w:lang w:val="fi-FI"/>
        </w:rPr>
      </w:pPr>
      <w:r w:rsidRPr="00AE3CA6">
        <w:rPr>
          <w:b/>
          <w:color w:val="000000" w:themeColor="text1"/>
          <w:sz w:val="28"/>
          <w:szCs w:val="28"/>
          <w:lang w:val="fi-FI"/>
        </w:rPr>
        <w:t>Vastuuryhmät</w:t>
      </w:r>
    </w:p>
    <w:p w14:paraId="06F8C16B" w14:textId="77777777" w:rsidR="007471E6" w:rsidRPr="000436DA" w:rsidRDefault="007471E6" w:rsidP="00B14E9A">
      <w:pPr>
        <w:tabs>
          <w:tab w:val="left" w:pos="2"/>
          <w:tab w:val="left" w:pos="2607"/>
          <w:tab w:val="left" w:pos="3910"/>
          <w:tab w:val="left" w:pos="5213"/>
          <w:tab w:val="left" w:pos="6518"/>
          <w:tab w:val="left" w:pos="7820"/>
          <w:tab w:val="left" w:pos="9123"/>
          <w:tab w:val="left" w:pos="9362"/>
        </w:tabs>
        <w:ind w:left="2607" w:hanging="2607"/>
        <w:rPr>
          <w:bCs/>
          <w:color w:val="FF0000"/>
          <w:lang w:val="fi-FI"/>
        </w:rPr>
      </w:pPr>
    </w:p>
    <w:p w14:paraId="5175AEE7" w14:textId="36EE152D" w:rsidR="007471E6" w:rsidRPr="00AE3CA6" w:rsidRDefault="009D22F7" w:rsidP="00B14E9A">
      <w:pPr>
        <w:tabs>
          <w:tab w:val="left" w:pos="2"/>
          <w:tab w:val="left" w:pos="2607"/>
          <w:tab w:val="left" w:pos="3910"/>
          <w:tab w:val="left" w:pos="5213"/>
          <w:tab w:val="left" w:pos="6518"/>
          <w:tab w:val="left" w:pos="7820"/>
          <w:tab w:val="left" w:pos="9123"/>
          <w:tab w:val="left" w:pos="9362"/>
        </w:tabs>
        <w:rPr>
          <w:color w:val="000000" w:themeColor="text1"/>
          <w:szCs w:val="24"/>
          <w:lang w:val="fi-FI"/>
        </w:rPr>
      </w:pPr>
      <w:r w:rsidRPr="00AE3CA6">
        <w:rPr>
          <w:color w:val="000000" w:themeColor="text1"/>
          <w:szCs w:val="24"/>
          <w:lang w:val="fi-FI"/>
        </w:rPr>
        <w:t xml:space="preserve">Vastuuryhmiä </w:t>
      </w:r>
      <w:r w:rsidR="00AE3CA6">
        <w:rPr>
          <w:color w:val="000000" w:themeColor="text1"/>
          <w:szCs w:val="24"/>
          <w:lang w:val="fi-FI"/>
        </w:rPr>
        <w:t>toimi vuonna 2022 neljä</w:t>
      </w:r>
      <w:r w:rsidR="00EF5075">
        <w:rPr>
          <w:color w:val="000000" w:themeColor="text1"/>
          <w:szCs w:val="24"/>
          <w:lang w:val="fi-FI"/>
        </w:rPr>
        <w:t xml:space="preserve">: </w:t>
      </w:r>
      <w:r w:rsidR="00AE3CA6">
        <w:rPr>
          <w:color w:val="000000" w:themeColor="text1"/>
          <w:szCs w:val="24"/>
          <w:lang w:val="fi-FI"/>
        </w:rPr>
        <w:t>1) V</w:t>
      </w:r>
      <w:r w:rsidRPr="00AE3CA6">
        <w:rPr>
          <w:color w:val="000000" w:themeColor="text1"/>
          <w:szCs w:val="24"/>
          <w:lang w:val="fi-FI"/>
        </w:rPr>
        <w:t>iestintä</w:t>
      </w:r>
      <w:r w:rsidR="00AE3CA6">
        <w:rPr>
          <w:color w:val="000000" w:themeColor="text1"/>
          <w:szCs w:val="24"/>
          <w:lang w:val="fi-FI"/>
        </w:rPr>
        <w:t>; 2)</w:t>
      </w:r>
      <w:r w:rsidR="00475923">
        <w:rPr>
          <w:color w:val="000000" w:themeColor="text1"/>
          <w:szCs w:val="24"/>
          <w:lang w:val="fi-FI"/>
        </w:rPr>
        <w:t xml:space="preserve"> Diakonia</w:t>
      </w:r>
      <w:r w:rsidR="00EF5075">
        <w:rPr>
          <w:color w:val="000000" w:themeColor="text1"/>
          <w:szCs w:val="24"/>
          <w:lang w:val="fi-FI"/>
        </w:rPr>
        <w:t>;</w:t>
      </w:r>
      <w:r w:rsidR="00475923">
        <w:rPr>
          <w:color w:val="000000" w:themeColor="text1"/>
          <w:szCs w:val="24"/>
          <w:lang w:val="fi-FI"/>
        </w:rPr>
        <w:t xml:space="preserve"> 3)</w:t>
      </w:r>
      <w:r w:rsidRPr="00AE3CA6">
        <w:rPr>
          <w:color w:val="000000" w:themeColor="text1"/>
          <w:szCs w:val="24"/>
          <w:lang w:val="fi-FI"/>
        </w:rPr>
        <w:t xml:space="preserve"> </w:t>
      </w:r>
      <w:r w:rsidR="00AE3CA6">
        <w:rPr>
          <w:color w:val="000000" w:themeColor="text1"/>
          <w:szCs w:val="24"/>
          <w:lang w:val="fi-FI"/>
        </w:rPr>
        <w:t>J</w:t>
      </w:r>
      <w:r w:rsidRPr="00AE3CA6">
        <w:rPr>
          <w:color w:val="000000" w:themeColor="text1"/>
          <w:szCs w:val="24"/>
          <w:lang w:val="fi-FI"/>
        </w:rPr>
        <w:t>umalanpalvelus</w:t>
      </w:r>
      <w:r w:rsidR="009005E9">
        <w:rPr>
          <w:color w:val="000000" w:themeColor="text1"/>
          <w:szCs w:val="24"/>
          <w:lang w:val="fi-FI"/>
        </w:rPr>
        <w:t xml:space="preserve"> </w:t>
      </w:r>
      <w:r w:rsidRPr="00AE3CA6">
        <w:rPr>
          <w:color w:val="000000" w:themeColor="text1"/>
          <w:szCs w:val="24"/>
          <w:lang w:val="fi-FI"/>
        </w:rPr>
        <w:t>/</w:t>
      </w:r>
      <w:r w:rsidR="009005E9">
        <w:rPr>
          <w:color w:val="000000" w:themeColor="text1"/>
          <w:szCs w:val="24"/>
          <w:lang w:val="fi-FI"/>
        </w:rPr>
        <w:t xml:space="preserve"> </w:t>
      </w:r>
      <w:r w:rsidRPr="00AE3CA6">
        <w:rPr>
          <w:color w:val="000000" w:themeColor="text1"/>
          <w:szCs w:val="24"/>
          <w:lang w:val="fi-FI"/>
        </w:rPr>
        <w:t>musiikki</w:t>
      </w:r>
      <w:r w:rsidR="009005E9">
        <w:rPr>
          <w:color w:val="000000" w:themeColor="text1"/>
          <w:szCs w:val="24"/>
          <w:lang w:val="fi-FI"/>
        </w:rPr>
        <w:t xml:space="preserve"> </w:t>
      </w:r>
      <w:r w:rsidRPr="00AE3CA6">
        <w:rPr>
          <w:color w:val="000000" w:themeColor="text1"/>
          <w:szCs w:val="24"/>
          <w:lang w:val="fi-FI"/>
        </w:rPr>
        <w:t>/</w:t>
      </w:r>
      <w:r w:rsidR="00A85D8F" w:rsidRPr="00AE3CA6">
        <w:rPr>
          <w:color w:val="000000" w:themeColor="text1"/>
          <w:szCs w:val="24"/>
          <w:lang w:val="fi-FI"/>
        </w:rPr>
        <w:t xml:space="preserve"> </w:t>
      </w:r>
      <w:r w:rsidRPr="00AE3CA6">
        <w:rPr>
          <w:color w:val="000000" w:themeColor="text1"/>
          <w:szCs w:val="24"/>
          <w:lang w:val="fi-FI"/>
        </w:rPr>
        <w:t>lähetys</w:t>
      </w:r>
      <w:r w:rsidR="00AE3CA6">
        <w:rPr>
          <w:color w:val="000000" w:themeColor="text1"/>
          <w:szCs w:val="24"/>
          <w:lang w:val="fi-FI"/>
        </w:rPr>
        <w:t xml:space="preserve">; </w:t>
      </w:r>
      <w:r w:rsidR="00475923">
        <w:rPr>
          <w:color w:val="000000" w:themeColor="text1"/>
          <w:szCs w:val="24"/>
          <w:lang w:val="fi-FI"/>
        </w:rPr>
        <w:t>4</w:t>
      </w:r>
      <w:r w:rsidR="00AE3CA6">
        <w:rPr>
          <w:color w:val="000000" w:themeColor="text1"/>
          <w:szCs w:val="24"/>
          <w:lang w:val="fi-FI"/>
        </w:rPr>
        <w:t>) K</w:t>
      </w:r>
      <w:r w:rsidRPr="00AE3CA6">
        <w:rPr>
          <w:color w:val="000000" w:themeColor="text1"/>
          <w:szCs w:val="24"/>
          <w:lang w:val="fi-FI"/>
        </w:rPr>
        <w:t>asvatus.</w:t>
      </w:r>
    </w:p>
    <w:p w14:paraId="7D39868E" w14:textId="77777777" w:rsidR="00BF4B39" w:rsidRPr="00AE3CA6" w:rsidRDefault="00BF4B39" w:rsidP="00B14E9A">
      <w:pPr>
        <w:tabs>
          <w:tab w:val="left" w:pos="2"/>
          <w:tab w:val="left" w:pos="2607"/>
          <w:tab w:val="left" w:pos="3910"/>
          <w:tab w:val="left" w:pos="5213"/>
          <w:tab w:val="left" w:pos="6518"/>
          <w:tab w:val="left" w:pos="7820"/>
          <w:tab w:val="left" w:pos="9123"/>
          <w:tab w:val="left" w:pos="9362"/>
        </w:tabs>
        <w:rPr>
          <w:color w:val="000000" w:themeColor="text1"/>
          <w:szCs w:val="24"/>
          <w:lang w:val="fi-FI"/>
        </w:rPr>
        <w:sectPr w:rsidR="00BF4B39" w:rsidRPr="00AE3CA6" w:rsidSect="000E3170">
          <w:headerReference w:type="default" r:id="rId15"/>
          <w:pgSz w:w="11906" w:h="16838"/>
          <w:pgMar w:top="1417" w:right="1134" w:bottom="1417" w:left="1134" w:header="708" w:footer="708" w:gutter="0"/>
          <w:cols w:space="708"/>
          <w:titlePg/>
          <w:docGrid w:linePitch="360"/>
        </w:sectPr>
      </w:pPr>
    </w:p>
    <w:p w14:paraId="67BDE910" w14:textId="7BA2FC07" w:rsidR="00BF4B39" w:rsidRPr="00AE3CA6" w:rsidRDefault="00BF4B39" w:rsidP="00B14E9A">
      <w:pPr>
        <w:tabs>
          <w:tab w:val="left" w:pos="2"/>
          <w:tab w:val="left" w:pos="2607"/>
          <w:tab w:val="left" w:pos="3910"/>
          <w:tab w:val="left" w:pos="5213"/>
          <w:tab w:val="left" w:pos="6518"/>
          <w:tab w:val="left" w:pos="7820"/>
          <w:tab w:val="left" w:pos="9123"/>
          <w:tab w:val="left" w:pos="9362"/>
        </w:tabs>
        <w:rPr>
          <w:color w:val="000000" w:themeColor="text1"/>
          <w:szCs w:val="24"/>
          <w:lang w:val="fi-FI"/>
        </w:rPr>
      </w:pPr>
    </w:p>
    <w:p w14:paraId="13B1AD06" w14:textId="77777777" w:rsidR="00D976F5" w:rsidRDefault="00D976F5" w:rsidP="00AE3CA6">
      <w:pPr>
        <w:ind w:left="850"/>
        <w:rPr>
          <w:smallCaps/>
          <w:color w:val="000000" w:themeColor="text1"/>
          <w:szCs w:val="24"/>
          <w:lang w:val="fi-FI"/>
        </w:rPr>
        <w:sectPr w:rsidR="00D976F5" w:rsidSect="00BF4B39">
          <w:type w:val="continuous"/>
          <w:pgSz w:w="11906" w:h="16838"/>
          <w:pgMar w:top="1417" w:right="1134" w:bottom="1417" w:left="1134" w:header="708" w:footer="708" w:gutter="0"/>
          <w:cols w:num="2" w:space="708"/>
          <w:titlePg/>
          <w:docGrid w:linePitch="360"/>
        </w:sectPr>
      </w:pPr>
    </w:p>
    <w:p w14:paraId="46B86E2E" w14:textId="77777777" w:rsidR="00D976F5" w:rsidRDefault="00AE3CA6" w:rsidP="00AE3CA6">
      <w:pPr>
        <w:ind w:left="850"/>
        <w:rPr>
          <w:smallCaps/>
          <w:color w:val="000000" w:themeColor="text1"/>
          <w:szCs w:val="24"/>
          <w:lang w:val="fi-FI"/>
        </w:rPr>
      </w:pPr>
      <w:r w:rsidRPr="00AE3CA6">
        <w:rPr>
          <w:smallCaps/>
          <w:color w:val="000000" w:themeColor="text1"/>
          <w:szCs w:val="24"/>
          <w:lang w:val="fi-FI"/>
        </w:rPr>
        <w:t>Viestin</w:t>
      </w:r>
      <w:r w:rsidR="00D976F5">
        <w:rPr>
          <w:smallCaps/>
          <w:color w:val="000000" w:themeColor="text1"/>
          <w:szCs w:val="24"/>
          <w:lang w:val="fi-FI"/>
        </w:rPr>
        <w:t>tä</w:t>
      </w:r>
    </w:p>
    <w:p w14:paraId="01802240" w14:textId="4045897E" w:rsidR="00AE3CA6" w:rsidRPr="00AE3CA6" w:rsidRDefault="00AE3CA6" w:rsidP="00D976F5">
      <w:pPr>
        <w:ind w:left="850"/>
        <w:rPr>
          <w:color w:val="000000" w:themeColor="text1"/>
          <w:szCs w:val="24"/>
          <w:lang w:val="fi-FI"/>
        </w:rPr>
      </w:pPr>
      <w:r w:rsidRPr="00AE3CA6">
        <w:rPr>
          <w:color w:val="000000" w:themeColor="text1"/>
          <w:szCs w:val="24"/>
          <w:lang w:val="fi-FI"/>
        </w:rPr>
        <w:t>Linnea Markkanen</w:t>
      </w:r>
      <w:r w:rsidRPr="00AE3CA6">
        <w:rPr>
          <w:color w:val="000000" w:themeColor="text1"/>
          <w:szCs w:val="24"/>
          <w:lang w:val="fi-FI"/>
        </w:rPr>
        <w:br/>
        <w:t>Topi Saarelainen</w:t>
      </w:r>
      <w:r w:rsidRPr="00AE3CA6">
        <w:rPr>
          <w:color w:val="000000" w:themeColor="text1"/>
          <w:szCs w:val="24"/>
          <w:lang w:val="fi-FI"/>
        </w:rPr>
        <w:br/>
        <w:t>Juha Juusela</w:t>
      </w:r>
    </w:p>
    <w:p w14:paraId="2BAE9A9D" w14:textId="61206C91" w:rsidR="00AE3CA6" w:rsidRDefault="00AE3CA6" w:rsidP="00AE3CA6">
      <w:pPr>
        <w:ind w:left="850"/>
        <w:rPr>
          <w:color w:val="000000" w:themeColor="text1"/>
          <w:szCs w:val="24"/>
          <w:lang w:val="fi-FI"/>
        </w:rPr>
      </w:pPr>
      <w:r w:rsidRPr="00AE3CA6">
        <w:rPr>
          <w:color w:val="000000" w:themeColor="text1"/>
          <w:szCs w:val="24"/>
          <w:lang w:val="fi-FI"/>
        </w:rPr>
        <w:t>+ kasvatuksen viranhaltijat ja kirkkoherra</w:t>
      </w:r>
    </w:p>
    <w:p w14:paraId="33F1EC8A" w14:textId="630C3941" w:rsidR="00475923" w:rsidRDefault="00475923" w:rsidP="00AE3CA6">
      <w:pPr>
        <w:ind w:left="850"/>
        <w:rPr>
          <w:color w:val="000000" w:themeColor="text1"/>
          <w:szCs w:val="24"/>
          <w:lang w:val="fi-FI"/>
        </w:rPr>
      </w:pPr>
    </w:p>
    <w:p w14:paraId="3EDADC63" w14:textId="77777777" w:rsidR="00D976F5" w:rsidRDefault="00475923" w:rsidP="00D976F5">
      <w:pPr>
        <w:pStyle w:val="Luettelokappale"/>
        <w:ind w:left="850"/>
        <w:rPr>
          <w:rFonts w:ascii="Times New Roman" w:hAnsi="Times New Roman"/>
          <w:smallCaps/>
          <w:color w:val="000000" w:themeColor="text1"/>
          <w:sz w:val="24"/>
          <w:szCs w:val="28"/>
        </w:rPr>
      </w:pPr>
      <w:r w:rsidRPr="00AE3CA6">
        <w:rPr>
          <w:rFonts w:ascii="Times New Roman" w:hAnsi="Times New Roman"/>
          <w:smallCaps/>
          <w:color w:val="000000" w:themeColor="text1"/>
          <w:sz w:val="24"/>
          <w:szCs w:val="28"/>
        </w:rPr>
        <w:t>Diakoniatyö</w:t>
      </w:r>
    </w:p>
    <w:p w14:paraId="23169A04" w14:textId="64E84CE5" w:rsidR="00475923" w:rsidRPr="00AE3CA6" w:rsidRDefault="00475923" w:rsidP="00D976F5">
      <w:pPr>
        <w:pStyle w:val="Luettelokappale"/>
        <w:spacing w:before="100" w:beforeAutospacing="1"/>
        <w:ind w:left="850"/>
        <w:rPr>
          <w:rFonts w:ascii="Times New Roman" w:hAnsi="Times New Roman"/>
          <w:color w:val="000000" w:themeColor="text1"/>
          <w:sz w:val="24"/>
          <w:szCs w:val="28"/>
        </w:rPr>
      </w:pPr>
      <w:r w:rsidRPr="00AE3CA6">
        <w:rPr>
          <w:rFonts w:ascii="Times New Roman" w:hAnsi="Times New Roman"/>
          <w:color w:val="000000" w:themeColor="text1"/>
          <w:sz w:val="24"/>
          <w:szCs w:val="28"/>
        </w:rPr>
        <w:t>Rauni Heikura</w:t>
      </w:r>
      <w:r w:rsidRPr="00AE3CA6">
        <w:rPr>
          <w:rFonts w:ascii="Times New Roman" w:hAnsi="Times New Roman"/>
          <w:color w:val="000000" w:themeColor="text1"/>
          <w:sz w:val="24"/>
          <w:szCs w:val="28"/>
        </w:rPr>
        <w:br/>
        <w:t>Irma Hiekkanen</w:t>
      </w:r>
      <w:r w:rsidRPr="00AE3CA6">
        <w:rPr>
          <w:rFonts w:ascii="Times New Roman" w:hAnsi="Times New Roman"/>
          <w:color w:val="000000" w:themeColor="text1"/>
          <w:sz w:val="24"/>
          <w:szCs w:val="28"/>
        </w:rPr>
        <w:br/>
        <w:t>Sirkka Pynnönen</w:t>
      </w:r>
      <w:r w:rsidRPr="00AE3CA6">
        <w:rPr>
          <w:rFonts w:ascii="Times New Roman" w:hAnsi="Times New Roman"/>
          <w:color w:val="000000" w:themeColor="text1"/>
          <w:sz w:val="24"/>
          <w:szCs w:val="28"/>
        </w:rPr>
        <w:br/>
        <w:t>Tuomo Heiska</w:t>
      </w:r>
      <w:r w:rsidRPr="00AE3CA6">
        <w:rPr>
          <w:rFonts w:ascii="Times New Roman" w:hAnsi="Times New Roman"/>
          <w:color w:val="000000" w:themeColor="text1"/>
          <w:sz w:val="24"/>
          <w:szCs w:val="28"/>
        </w:rPr>
        <w:br/>
        <w:t>Jaana Lamberg</w:t>
      </w:r>
      <w:r w:rsidRPr="00AE3CA6">
        <w:rPr>
          <w:rFonts w:ascii="Times New Roman" w:hAnsi="Times New Roman"/>
          <w:color w:val="000000" w:themeColor="text1"/>
          <w:sz w:val="24"/>
          <w:szCs w:val="28"/>
        </w:rPr>
        <w:br/>
        <w:t>Heli Tahvonen</w:t>
      </w:r>
      <w:r w:rsidRPr="00AE3CA6">
        <w:rPr>
          <w:rFonts w:ascii="Times New Roman" w:hAnsi="Times New Roman"/>
          <w:color w:val="000000" w:themeColor="text1"/>
          <w:sz w:val="24"/>
          <w:szCs w:val="28"/>
        </w:rPr>
        <w:br/>
        <w:t>Irja Nieminen</w:t>
      </w:r>
      <w:r w:rsidRPr="00AE3CA6">
        <w:rPr>
          <w:rFonts w:ascii="Times New Roman" w:hAnsi="Times New Roman"/>
          <w:color w:val="000000" w:themeColor="text1"/>
          <w:sz w:val="24"/>
          <w:szCs w:val="28"/>
        </w:rPr>
        <w:br/>
        <w:t>Mirja Heinonen</w:t>
      </w:r>
      <w:r w:rsidRPr="00AE3CA6">
        <w:rPr>
          <w:rFonts w:ascii="Times New Roman" w:hAnsi="Times New Roman"/>
          <w:color w:val="000000" w:themeColor="text1"/>
          <w:sz w:val="24"/>
          <w:szCs w:val="28"/>
        </w:rPr>
        <w:br/>
        <w:t>(varalle: Markku Nummi)</w:t>
      </w:r>
      <w:r w:rsidRPr="00AE3CA6">
        <w:rPr>
          <w:rFonts w:ascii="Times New Roman" w:hAnsi="Times New Roman"/>
          <w:color w:val="000000" w:themeColor="text1"/>
          <w:sz w:val="24"/>
          <w:szCs w:val="28"/>
        </w:rPr>
        <w:br/>
        <w:t>+ diakonian viranhaltija</w:t>
      </w:r>
    </w:p>
    <w:p w14:paraId="550315D5" w14:textId="7AB9D169" w:rsidR="00475923" w:rsidRPr="00AE3CA6" w:rsidRDefault="00475923" w:rsidP="00475923">
      <w:pPr>
        <w:ind w:left="850"/>
        <w:rPr>
          <w:color w:val="000000" w:themeColor="text1"/>
          <w:szCs w:val="24"/>
          <w:lang w:val="fi-FI"/>
        </w:rPr>
      </w:pPr>
      <w:r w:rsidRPr="00475923">
        <w:rPr>
          <w:smallCaps/>
          <w:color w:val="000000" w:themeColor="text1"/>
          <w:szCs w:val="24"/>
          <w:lang w:val="fi-FI"/>
        </w:rPr>
        <w:t>Jumalanpalvelus</w:t>
      </w:r>
      <w:r>
        <w:rPr>
          <w:smallCaps/>
          <w:color w:val="000000" w:themeColor="text1"/>
          <w:szCs w:val="24"/>
          <w:lang w:val="fi-FI"/>
        </w:rPr>
        <w:t xml:space="preserve">, </w:t>
      </w:r>
      <w:r w:rsidRPr="00475923">
        <w:rPr>
          <w:smallCaps/>
          <w:color w:val="000000" w:themeColor="text1"/>
          <w:szCs w:val="24"/>
          <w:lang w:val="fi-FI"/>
        </w:rPr>
        <w:t>musiikki</w:t>
      </w:r>
      <w:r w:rsidR="00D976F5">
        <w:rPr>
          <w:smallCaps/>
          <w:color w:val="000000" w:themeColor="text1"/>
          <w:szCs w:val="24"/>
          <w:lang w:val="fi-FI"/>
        </w:rPr>
        <w:t xml:space="preserve">, </w:t>
      </w:r>
      <w:r w:rsidRPr="00475923">
        <w:rPr>
          <w:smallCaps/>
          <w:color w:val="000000" w:themeColor="text1"/>
          <w:szCs w:val="24"/>
          <w:lang w:val="fi-FI"/>
        </w:rPr>
        <w:t>lähetys</w:t>
      </w:r>
      <w:r w:rsidRPr="00AE3CA6">
        <w:rPr>
          <w:color w:val="000000" w:themeColor="text1"/>
          <w:szCs w:val="24"/>
          <w:lang w:val="fi-FI"/>
        </w:rPr>
        <w:br/>
        <w:t>Jarno Takala</w:t>
      </w:r>
      <w:r w:rsidRPr="00AE3CA6">
        <w:rPr>
          <w:color w:val="000000" w:themeColor="text1"/>
          <w:szCs w:val="24"/>
          <w:lang w:val="fi-FI"/>
        </w:rPr>
        <w:br/>
        <w:t>Hannu Ahopelto</w:t>
      </w:r>
    </w:p>
    <w:p w14:paraId="72696910" w14:textId="77777777" w:rsidR="00475923" w:rsidRPr="00AE3CA6" w:rsidRDefault="00475923" w:rsidP="00475923">
      <w:pPr>
        <w:ind w:left="850"/>
        <w:rPr>
          <w:color w:val="000000" w:themeColor="text1"/>
          <w:szCs w:val="24"/>
          <w:lang w:val="fi-FI"/>
        </w:rPr>
      </w:pPr>
      <w:r w:rsidRPr="00AE3CA6">
        <w:rPr>
          <w:color w:val="000000" w:themeColor="text1"/>
          <w:szCs w:val="24"/>
          <w:lang w:val="fi-FI"/>
        </w:rPr>
        <w:t>Arja Koriseva-Karmala</w:t>
      </w:r>
      <w:r w:rsidRPr="00AE3CA6">
        <w:rPr>
          <w:color w:val="000000" w:themeColor="text1"/>
          <w:szCs w:val="24"/>
          <w:lang w:val="fi-FI"/>
        </w:rPr>
        <w:br/>
        <w:t>+ diakoni, kanttori ja kirkkoherra</w:t>
      </w:r>
    </w:p>
    <w:p w14:paraId="3E5A738F" w14:textId="77777777" w:rsidR="00AE3CA6" w:rsidRDefault="00AE3CA6" w:rsidP="00BF4B39">
      <w:pPr>
        <w:ind w:left="850"/>
        <w:rPr>
          <w:smallCaps/>
          <w:color w:val="000000" w:themeColor="text1"/>
          <w:szCs w:val="24"/>
          <w:lang w:val="fi-FI"/>
        </w:rPr>
      </w:pPr>
    </w:p>
    <w:p w14:paraId="684751D8" w14:textId="5F499E43" w:rsidR="00BF4B39" w:rsidRPr="00AE3CA6" w:rsidRDefault="00BF4B39" w:rsidP="00BF4B39">
      <w:pPr>
        <w:ind w:left="850"/>
        <w:rPr>
          <w:color w:val="000000" w:themeColor="text1"/>
          <w:szCs w:val="24"/>
          <w:lang w:val="fi-FI"/>
        </w:rPr>
      </w:pPr>
      <w:r w:rsidRPr="00AE3CA6">
        <w:rPr>
          <w:smallCaps/>
          <w:color w:val="000000" w:themeColor="text1"/>
          <w:szCs w:val="24"/>
          <w:lang w:val="fi-FI"/>
        </w:rPr>
        <w:t>Kasvatu</w:t>
      </w:r>
      <w:r w:rsidR="00D976F5">
        <w:rPr>
          <w:smallCaps/>
          <w:color w:val="000000" w:themeColor="text1"/>
          <w:szCs w:val="24"/>
          <w:lang w:val="fi-FI"/>
        </w:rPr>
        <w:t>s</w:t>
      </w:r>
      <w:r w:rsidRPr="00AE3CA6">
        <w:rPr>
          <w:color w:val="000000" w:themeColor="text1"/>
          <w:szCs w:val="24"/>
          <w:lang w:val="fi-FI"/>
        </w:rPr>
        <w:br/>
        <w:t>Kalle Ruokonen</w:t>
      </w:r>
      <w:r w:rsidRPr="00AE3CA6">
        <w:rPr>
          <w:color w:val="000000" w:themeColor="text1"/>
          <w:szCs w:val="24"/>
          <w:lang w:val="fi-FI"/>
        </w:rPr>
        <w:br/>
        <w:t>Inka Keteli</w:t>
      </w:r>
      <w:r w:rsidRPr="00AE3CA6">
        <w:rPr>
          <w:color w:val="000000" w:themeColor="text1"/>
          <w:szCs w:val="24"/>
          <w:lang w:val="fi-FI"/>
        </w:rPr>
        <w:br/>
        <w:t>Johanna Oksanen</w:t>
      </w:r>
      <w:r w:rsidRPr="00AE3CA6">
        <w:rPr>
          <w:color w:val="000000" w:themeColor="text1"/>
          <w:szCs w:val="24"/>
          <w:lang w:val="fi-FI"/>
        </w:rPr>
        <w:br/>
        <w:t>Timo Särkkä</w:t>
      </w:r>
      <w:r w:rsidRPr="00AE3CA6">
        <w:rPr>
          <w:color w:val="000000" w:themeColor="text1"/>
          <w:szCs w:val="24"/>
          <w:lang w:val="fi-FI"/>
        </w:rPr>
        <w:br/>
        <w:t>Mari Haikkala</w:t>
      </w:r>
      <w:r w:rsidRPr="00AE3CA6">
        <w:rPr>
          <w:color w:val="000000" w:themeColor="text1"/>
          <w:szCs w:val="24"/>
          <w:lang w:val="fi-FI"/>
        </w:rPr>
        <w:br/>
        <w:t>Salla Niittymäki</w:t>
      </w:r>
      <w:r w:rsidRPr="00AE3CA6">
        <w:rPr>
          <w:color w:val="000000" w:themeColor="text1"/>
          <w:szCs w:val="24"/>
          <w:lang w:val="fi-FI"/>
        </w:rPr>
        <w:br/>
        <w:t>Terttu Marttila</w:t>
      </w:r>
    </w:p>
    <w:p w14:paraId="20625F59" w14:textId="77777777" w:rsidR="00BF4B39" w:rsidRDefault="00BF4B39" w:rsidP="00D976F5">
      <w:pPr>
        <w:ind w:left="850"/>
        <w:rPr>
          <w:color w:val="000000" w:themeColor="text1"/>
          <w:szCs w:val="24"/>
          <w:lang w:val="fi-FI"/>
        </w:rPr>
      </w:pPr>
      <w:r w:rsidRPr="00AE3CA6">
        <w:rPr>
          <w:color w:val="000000" w:themeColor="text1"/>
          <w:szCs w:val="24"/>
          <w:lang w:val="fi-FI"/>
        </w:rPr>
        <w:t xml:space="preserve">+ kasvatuksen viranhaltijat </w:t>
      </w:r>
    </w:p>
    <w:p w14:paraId="43BEA511" w14:textId="330D4D7C" w:rsidR="0047403F" w:rsidRPr="000436DA" w:rsidRDefault="0047403F" w:rsidP="00D976F5">
      <w:pPr>
        <w:ind w:left="850"/>
        <w:rPr>
          <w:b/>
          <w:color w:val="FF0000"/>
          <w:sz w:val="28"/>
          <w:szCs w:val="22"/>
          <w:lang w:val="fi-FI"/>
        </w:rPr>
        <w:sectPr w:rsidR="0047403F" w:rsidRPr="000436DA" w:rsidSect="00BF4B39">
          <w:type w:val="continuous"/>
          <w:pgSz w:w="11906" w:h="16838"/>
          <w:pgMar w:top="1417" w:right="1134" w:bottom="1417" w:left="1134" w:header="708" w:footer="708" w:gutter="0"/>
          <w:cols w:num="2" w:space="708"/>
          <w:titlePg/>
          <w:docGrid w:linePitch="360"/>
        </w:sectPr>
      </w:pPr>
    </w:p>
    <w:p w14:paraId="25737528" w14:textId="115F1E9E" w:rsidR="00B14E9A" w:rsidRPr="0047403F" w:rsidRDefault="00B14E9A" w:rsidP="00B14E9A">
      <w:pPr>
        <w:pStyle w:val="Otsikko1"/>
        <w:rPr>
          <w:lang w:val="fi-FI"/>
        </w:rPr>
      </w:pPr>
      <w:bookmarkStart w:id="7" w:name="_Toc98838219"/>
      <w:r w:rsidRPr="0047403F">
        <w:rPr>
          <w:lang w:val="fi-FI"/>
        </w:rPr>
        <w:t>1.3. HENKILÖSTÖ</w:t>
      </w:r>
      <w:bookmarkEnd w:id="7"/>
      <w:r w:rsidRPr="0047403F">
        <w:rPr>
          <w:lang w:val="fi-FI"/>
        </w:rPr>
        <w:t xml:space="preserve"> </w:t>
      </w:r>
    </w:p>
    <w:p w14:paraId="5962400B" w14:textId="312BACC1" w:rsidR="00B14E9A" w:rsidRPr="000436DA" w:rsidRDefault="00B14E9A" w:rsidP="006505F9">
      <w:pPr>
        <w:tabs>
          <w:tab w:val="left" w:pos="0"/>
          <w:tab w:val="left" w:pos="1303"/>
          <w:tab w:val="left" w:pos="2606"/>
          <w:tab w:val="left" w:pos="3909"/>
          <w:tab w:val="left" w:pos="5212"/>
          <w:tab w:val="left" w:pos="6516"/>
          <w:tab w:val="left" w:pos="7819"/>
          <w:tab w:val="left" w:pos="9122"/>
        </w:tabs>
        <w:spacing w:before="240"/>
        <w:rPr>
          <w:bCs/>
          <w:color w:val="FF0000"/>
          <w:lang w:val="fi-FI"/>
        </w:rPr>
      </w:pPr>
      <w:r w:rsidRPr="0047403F">
        <w:rPr>
          <w:bCs/>
          <w:lang w:val="fi-FI"/>
        </w:rPr>
        <w:t>Seurakunnassa työskenteli 31.2.202</w:t>
      </w:r>
      <w:r w:rsidR="0047403F" w:rsidRPr="0047403F">
        <w:rPr>
          <w:bCs/>
          <w:lang w:val="fi-FI"/>
        </w:rPr>
        <w:t>2</w:t>
      </w:r>
      <w:r w:rsidRPr="0047403F">
        <w:rPr>
          <w:bCs/>
          <w:lang w:val="fi-FI"/>
        </w:rPr>
        <w:t xml:space="preserve"> yhteensä </w:t>
      </w:r>
      <w:r w:rsidR="0066382D" w:rsidRPr="0047403F">
        <w:rPr>
          <w:bCs/>
          <w:lang w:val="fi-FI"/>
        </w:rPr>
        <w:t>7</w:t>
      </w:r>
      <w:r w:rsidRPr="0047403F">
        <w:rPr>
          <w:bCs/>
          <w:lang w:val="fi-FI"/>
        </w:rPr>
        <w:t xml:space="preserve"> henkilöä. Vakituisessa palvelussuhteessa oli </w:t>
      </w:r>
      <w:r w:rsidR="0066382D" w:rsidRPr="0047403F">
        <w:rPr>
          <w:bCs/>
          <w:lang w:val="fi-FI"/>
        </w:rPr>
        <w:t>7</w:t>
      </w:r>
      <w:r w:rsidRPr="0047403F">
        <w:rPr>
          <w:bCs/>
          <w:lang w:val="fi-FI"/>
        </w:rPr>
        <w:t xml:space="preserve"> henkilöä. Osa-aikaisia henkilöitä oli kaksi. Vakituisista naisia oli </w:t>
      </w:r>
      <w:r w:rsidR="0066382D" w:rsidRPr="0047403F">
        <w:rPr>
          <w:bCs/>
          <w:lang w:val="fi-FI"/>
        </w:rPr>
        <w:t>5</w:t>
      </w:r>
      <w:r w:rsidRPr="0047403F">
        <w:rPr>
          <w:bCs/>
          <w:lang w:val="fi-FI"/>
        </w:rPr>
        <w:t xml:space="preserve"> ja miehiä </w:t>
      </w:r>
      <w:r w:rsidR="0066382D" w:rsidRPr="0047403F">
        <w:rPr>
          <w:bCs/>
          <w:lang w:val="fi-FI"/>
        </w:rPr>
        <w:t>2.</w:t>
      </w:r>
      <w:r w:rsidRPr="0047403F">
        <w:rPr>
          <w:bCs/>
          <w:lang w:val="fi-FI"/>
        </w:rPr>
        <w:t xml:space="preserve"> Henkilöstön määrässä ei tapahtunut muutoksia vuonna 202</w:t>
      </w:r>
      <w:r w:rsidR="0047403F">
        <w:rPr>
          <w:bCs/>
          <w:lang w:val="fi-FI"/>
        </w:rPr>
        <w:t>2</w:t>
      </w:r>
      <w:r w:rsidRPr="0047403F">
        <w:rPr>
          <w:bCs/>
          <w:lang w:val="fi-FI"/>
        </w:rPr>
        <w:t>.</w:t>
      </w:r>
    </w:p>
    <w:p w14:paraId="1AFF2E48" w14:textId="77777777" w:rsidR="00B14E9A" w:rsidRPr="000436DA" w:rsidRDefault="00B14E9A" w:rsidP="00B14E9A">
      <w:pPr>
        <w:tabs>
          <w:tab w:val="left" w:pos="0"/>
          <w:tab w:val="left" w:pos="1303"/>
          <w:tab w:val="left" w:pos="2606"/>
          <w:tab w:val="left" w:pos="3909"/>
          <w:tab w:val="left" w:pos="5212"/>
          <w:tab w:val="left" w:pos="6516"/>
          <w:tab w:val="left" w:pos="7819"/>
          <w:tab w:val="left" w:pos="9122"/>
        </w:tabs>
        <w:rPr>
          <w:bCs/>
          <w:color w:val="FF0000"/>
          <w:lang w:val="fi-FI"/>
        </w:rPr>
      </w:pPr>
    </w:p>
    <w:p w14:paraId="5D2FCA1C" w14:textId="05C04CBB" w:rsidR="00B14E9A" w:rsidRPr="0047403F" w:rsidRDefault="00B14E9A" w:rsidP="00B14E9A">
      <w:pPr>
        <w:tabs>
          <w:tab w:val="left" w:pos="0"/>
          <w:tab w:val="left" w:pos="1303"/>
          <w:tab w:val="left" w:pos="2606"/>
          <w:tab w:val="left" w:pos="3909"/>
          <w:tab w:val="left" w:pos="5212"/>
          <w:tab w:val="left" w:pos="6516"/>
          <w:tab w:val="left" w:pos="7819"/>
          <w:tab w:val="left" w:pos="9122"/>
        </w:tabs>
        <w:rPr>
          <w:bCs/>
          <w:lang w:val="fi-FI"/>
        </w:rPr>
      </w:pPr>
      <w:r w:rsidRPr="0047403F">
        <w:rPr>
          <w:bCs/>
          <w:lang w:val="fi-FI"/>
        </w:rPr>
        <w:t>Lisäksi</w:t>
      </w:r>
      <w:r w:rsidR="004117C9" w:rsidRPr="0047403F">
        <w:rPr>
          <w:bCs/>
          <w:lang w:val="fi-FI"/>
        </w:rPr>
        <w:t xml:space="preserve"> </w:t>
      </w:r>
      <w:r w:rsidRPr="0047403F">
        <w:rPr>
          <w:bCs/>
          <w:lang w:val="fi-FI"/>
        </w:rPr>
        <w:t>hautausmaalla ja nuorisotyössä</w:t>
      </w:r>
      <w:r w:rsidR="004117C9" w:rsidRPr="0047403F">
        <w:rPr>
          <w:bCs/>
          <w:lang w:val="fi-FI"/>
        </w:rPr>
        <w:t xml:space="preserve"> oli</w:t>
      </w:r>
      <w:r w:rsidRPr="0047403F">
        <w:rPr>
          <w:bCs/>
          <w:lang w:val="fi-FI"/>
        </w:rPr>
        <w:t xml:space="preserve"> kausityöntekijöitä eripituisissa työjaksoissa</w:t>
      </w:r>
      <w:r w:rsidR="0047403F">
        <w:rPr>
          <w:bCs/>
          <w:lang w:val="fi-FI"/>
        </w:rPr>
        <w:t>. Lisäksi seurakuntamestarin loman aikana palkattiin hautausmaalle yksi henkilö, yksi osa-aikainen työntekijä hoiti suntion tehtäviä ja ulkopuolelta ostettiin hautajaisiin suntion palvelut sekä haudankaivuu palvelut.</w:t>
      </w:r>
    </w:p>
    <w:p w14:paraId="753860EF" w14:textId="3093DE42" w:rsidR="00B14E9A" w:rsidRDefault="00B14E9A" w:rsidP="00B14E9A">
      <w:pPr>
        <w:tabs>
          <w:tab w:val="left" w:pos="0"/>
          <w:tab w:val="left" w:pos="1303"/>
          <w:tab w:val="left" w:pos="2606"/>
          <w:tab w:val="left" w:pos="3909"/>
          <w:tab w:val="left" w:pos="5212"/>
          <w:tab w:val="left" w:pos="6516"/>
          <w:tab w:val="left" w:pos="7819"/>
          <w:tab w:val="left" w:pos="9122"/>
        </w:tabs>
        <w:rPr>
          <w:bCs/>
          <w:color w:val="FF0000"/>
          <w:lang w:val="fi-FI"/>
        </w:rPr>
      </w:pPr>
    </w:p>
    <w:p w14:paraId="33C25E6C" w14:textId="42AD23E9" w:rsidR="00FC3547" w:rsidRDefault="00FC3547" w:rsidP="00B14E9A">
      <w:pPr>
        <w:tabs>
          <w:tab w:val="left" w:pos="0"/>
          <w:tab w:val="left" w:pos="1303"/>
          <w:tab w:val="left" w:pos="2606"/>
          <w:tab w:val="left" w:pos="3909"/>
          <w:tab w:val="left" w:pos="5212"/>
          <w:tab w:val="left" w:pos="6516"/>
          <w:tab w:val="left" w:pos="7819"/>
          <w:tab w:val="left" w:pos="9122"/>
        </w:tabs>
        <w:rPr>
          <w:bCs/>
          <w:color w:val="FF0000"/>
          <w:lang w:val="fi-FI"/>
        </w:rPr>
      </w:pPr>
    </w:p>
    <w:p w14:paraId="074770D9" w14:textId="77777777" w:rsidR="00FC3547" w:rsidRPr="000436DA" w:rsidRDefault="00FC3547" w:rsidP="00B14E9A">
      <w:pPr>
        <w:tabs>
          <w:tab w:val="left" w:pos="0"/>
          <w:tab w:val="left" w:pos="1303"/>
          <w:tab w:val="left" w:pos="2606"/>
          <w:tab w:val="left" w:pos="3909"/>
          <w:tab w:val="left" w:pos="5212"/>
          <w:tab w:val="left" w:pos="6516"/>
          <w:tab w:val="left" w:pos="7819"/>
          <w:tab w:val="left" w:pos="9122"/>
        </w:tabs>
        <w:rPr>
          <w:bCs/>
          <w:color w:val="FF0000"/>
          <w:lang w:val="fi-FI"/>
        </w:rPr>
      </w:pPr>
    </w:p>
    <w:p w14:paraId="63BFAA57" w14:textId="087D41A0" w:rsidR="00B14E9A" w:rsidRPr="00A221F7" w:rsidRDefault="00B14E9A" w:rsidP="00B14E9A">
      <w:pPr>
        <w:rPr>
          <w:b/>
          <w:bCs/>
          <w:lang w:val="fi-FI"/>
        </w:rPr>
      </w:pPr>
      <w:r w:rsidRPr="00A221F7">
        <w:rPr>
          <w:b/>
          <w:bCs/>
          <w:lang w:val="fi-FI"/>
        </w:rPr>
        <w:lastRenderedPageBreak/>
        <w:t xml:space="preserve">Henkilöstön määrä </w:t>
      </w:r>
      <w:r w:rsidR="0047403F" w:rsidRPr="00A221F7">
        <w:rPr>
          <w:b/>
          <w:bCs/>
          <w:lang w:val="fi-FI"/>
        </w:rPr>
        <w:t>työaloittain</w:t>
      </w:r>
    </w:p>
    <w:p w14:paraId="484B58B0" w14:textId="0D962F4F" w:rsidR="0047403F" w:rsidRPr="00A221F7" w:rsidRDefault="0047403F" w:rsidP="00B14E9A">
      <w:pPr>
        <w:rPr>
          <w:b/>
          <w:bCs/>
          <w:lang w:val="fi-FI"/>
        </w:rPr>
      </w:pPr>
    </w:p>
    <w:p w14:paraId="338E5149" w14:textId="31F0C629" w:rsidR="0047403F" w:rsidRPr="00FC46EA" w:rsidRDefault="0047403F" w:rsidP="0047403F">
      <w:pPr>
        <w:rPr>
          <w:lang w:val="fi-FI"/>
        </w:rPr>
      </w:pPr>
      <w:r w:rsidRPr="00FC46EA">
        <w:rPr>
          <w:lang w:val="fi-FI"/>
        </w:rPr>
        <w:t>Seurakuntapapisto</w:t>
      </w:r>
      <w:r>
        <w:rPr>
          <w:lang w:val="fi-FI"/>
        </w:rPr>
        <w:tab/>
      </w:r>
      <w:r>
        <w:rPr>
          <w:lang w:val="fi-FI"/>
        </w:rPr>
        <w:tab/>
        <w:t xml:space="preserve">   1</w:t>
      </w:r>
    </w:p>
    <w:p w14:paraId="75D134F5" w14:textId="70A33EF9" w:rsidR="0047403F" w:rsidRPr="00FC46EA" w:rsidRDefault="0047403F" w:rsidP="0047403F">
      <w:pPr>
        <w:rPr>
          <w:lang w:val="fi-FI"/>
        </w:rPr>
      </w:pPr>
      <w:r w:rsidRPr="00FC46EA">
        <w:rPr>
          <w:lang w:val="fi-FI"/>
        </w:rPr>
        <w:t>Kirkkomuusikot</w:t>
      </w:r>
      <w:r>
        <w:rPr>
          <w:lang w:val="fi-FI"/>
        </w:rPr>
        <w:tab/>
      </w:r>
      <w:r>
        <w:rPr>
          <w:lang w:val="fi-FI"/>
        </w:rPr>
        <w:tab/>
        <w:t>0,</w:t>
      </w:r>
      <w:r w:rsidR="007B38BD">
        <w:rPr>
          <w:lang w:val="fi-FI"/>
        </w:rPr>
        <w:t>5</w:t>
      </w:r>
      <w:r>
        <w:rPr>
          <w:lang w:val="fi-FI"/>
        </w:rPr>
        <w:t xml:space="preserve"> </w:t>
      </w:r>
    </w:p>
    <w:p w14:paraId="75E99A3B" w14:textId="1190C2A2" w:rsidR="0047403F" w:rsidRPr="00FC46EA" w:rsidRDefault="0047403F" w:rsidP="0047403F">
      <w:pPr>
        <w:rPr>
          <w:lang w:val="fi-FI"/>
        </w:rPr>
      </w:pPr>
      <w:r w:rsidRPr="00FC46EA">
        <w:rPr>
          <w:lang w:val="fi-FI"/>
        </w:rPr>
        <w:t>Diakoniatyöntekijät</w:t>
      </w:r>
      <w:r>
        <w:rPr>
          <w:lang w:val="fi-FI"/>
        </w:rPr>
        <w:tab/>
      </w:r>
      <w:r>
        <w:rPr>
          <w:lang w:val="fi-FI"/>
        </w:rPr>
        <w:tab/>
        <w:t xml:space="preserve">   1</w:t>
      </w:r>
      <w:r>
        <w:rPr>
          <w:lang w:val="fi-FI"/>
        </w:rPr>
        <w:tab/>
      </w:r>
    </w:p>
    <w:p w14:paraId="1DCEB3C2" w14:textId="5D67E120" w:rsidR="0047403F" w:rsidRDefault="0047403F" w:rsidP="0047403F">
      <w:pPr>
        <w:rPr>
          <w:lang w:val="fi-FI"/>
        </w:rPr>
      </w:pPr>
      <w:r w:rsidRPr="00FC46EA">
        <w:rPr>
          <w:lang w:val="fi-FI"/>
        </w:rPr>
        <w:t>Nuorisotyöntekijät</w:t>
      </w:r>
      <w:r>
        <w:rPr>
          <w:lang w:val="fi-FI"/>
        </w:rPr>
        <w:tab/>
      </w:r>
      <w:r>
        <w:rPr>
          <w:lang w:val="fi-FI"/>
        </w:rPr>
        <w:tab/>
        <w:t xml:space="preserve">   1</w:t>
      </w:r>
    </w:p>
    <w:p w14:paraId="75348155" w14:textId="59BAE5A0" w:rsidR="007B38BD" w:rsidRPr="00FC46EA" w:rsidRDefault="007B38BD" w:rsidP="0047403F">
      <w:pPr>
        <w:rPr>
          <w:lang w:val="fi-FI"/>
        </w:rPr>
      </w:pPr>
      <w:r>
        <w:rPr>
          <w:lang w:val="fi-FI"/>
        </w:rPr>
        <w:t>Varhaiskasvatuksen työntekijä</w:t>
      </w:r>
      <w:r>
        <w:rPr>
          <w:lang w:val="fi-FI"/>
        </w:rPr>
        <w:tab/>
        <w:t xml:space="preserve">   1</w:t>
      </w:r>
    </w:p>
    <w:p w14:paraId="3F5D4CA7" w14:textId="313509E0" w:rsidR="0047403F" w:rsidRPr="00FC46EA" w:rsidRDefault="0047403F" w:rsidP="0047403F">
      <w:pPr>
        <w:rPr>
          <w:lang w:val="fi-FI"/>
        </w:rPr>
      </w:pPr>
      <w:r w:rsidRPr="00FC46EA">
        <w:rPr>
          <w:lang w:val="fi-FI"/>
        </w:rPr>
        <w:t>Muut seurakuntatyöntekijät</w:t>
      </w:r>
      <w:r>
        <w:rPr>
          <w:lang w:val="fi-FI"/>
        </w:rPr>
        <w:tab/>
        <w:t xml:space="preserve">   1</w:t>
      </w:r>
    </w:p>
    <w:p w14:paraId="79527277" w14:textId="6C23D924" w:rsidR="0047403F" w:rsidRPr="00FC46EA" w:rsidRDefault="0047403F" w:rsidP="0047403F">
      <w:pPr>
        <w:rPr>
          <w:lang w:val="fi-FI"/>
        </w:rPr>
      </w:pPr>
      <w:r w:rsidRPr="00FC46EA">
        <w:rPr>
          <w:lang w:val="fi-FI"/>
        </w:rPr>
        <w:t>Hallinto- ja toimistotyöntekijät</w:t>
      </w:r>
      <w:r>
        <w:rPr>
          <w:lang w:val="fi-FI"/>
        </w:rPr>
        <w:tab/>
        <w:t>0,</w:t>
      </w:r>
      <w:r w:rsidR="007B38BD">
        <w:rPr>
          <w:lang w:val="fi-FI"/>
        </w:rPr>
        <w:t>5</w:t>
      </w:r>
    </w:p>
    <w:p w14:paraId="33A6DB99" w14:textId="1F818D7C" w:rsidR="0047403F" w:rsidRPr="007B38BD" w:rsidRDefault="0047403F" w:rsidP="0047403F">
      <w:pPr>
        <w:rPr>
          <w:u w:val="single"/>
          <w:lang w:val="fi-FI"/>
        </w:rPr>
      </w:pPr>
      <w:r w:rsidRPr="007B38BD">
        <w:rPr>
          <w:u w:val="single"/>
          <w:lang w:val="fi-FI"/>
        </w:rPr>
        <w:t>Kiinteistö- ja kirkonpalvelustyöntekijät</w:t>
      </w:r>
      <w:r w:rsidRPr="007B38BD">
        <w:rPr>
          <w:u w:val="single"/>
          <w:lang w:val="fi-FI"/>
        </w:rPr>
        <w:tab/>
        <w:t xml:space="preserve">   1</w:t>
      </w:r>
    </w:p>
    <w:p w14:paraId="65D66741" w14:textId="7298725A" w:rsidR="0047403F" w:rsidRPr="00CB2984" w:rsidRDefault="0047403F" w:rsidP="0047403F">
      <w:pPr>
        <w:rPr>
          <w:b/>
          <w:bCs/>
          <w:u w:val="single"/>
          <w:lang w:val="fi-FI"/>
        </w:rPr>
      </w:pPr>
      <w:r w:rsidRPr="00CB2984">
        <w:rPr>
          <w:b/>
          <w:bCs/>
          <w:u w:val="single"/>
          <w:lang w:val="fi-FI"/>
        </w:rPr>
        <w:t>Yhteensä</w:t>
      </w:r>
      <w:r w:rsidRPr="00CB2984">
        <w:rPr>
          <w:b/>
          <w:bCs/>
          <w:u w:val="single"/>
          <w:lang w:val="fi-FI"/>
        </w:rPr>
        <w:tab/>
      </w:r>
      <w:r w:rsidRPr="00CB2984">
        <w:rPr>
          <w:b/>
          <w:bCs/>
          <w:u w:val="single"/>
          <w:lang w:val="fi-FI"/>
        </w:rPr>
        <w:tab/>
      </w:r>
      <w:r w:rsidRPr="00CB2984">
        <w:rPr>
          <w:b/>
          <w:bCs/>
          <w:u w:val="single"/>
          <w:lang w:val="fi-FI"/>
        </w:rPr>
        <w:tab/>
      </w:r>
      <w:r w:rsidR="007B38BD">
        <w:rPr>
          <w:b/>
          <w:bCs/>
          <w:u w:val="single"/>
          <w:lang w:val="fi-FI"/>
        </w:rPr>
        <w:t xml:space="preserve"> _7</w:t>
      </w:r>
    </w:p>
    <w:p w14:paraId="55A1953B" w14:textId="77777777" w:rsidR="0047403F" w:rsidRPr="0047403F" w:rsidRDefault="0047403F" w:rsidP="00B14E9A">
      <w:pPr>
        <w:rPr>
          <w:b/>
          <w:bCs/>
        </w:rPr>
      </w:pPr>
    </w:p>
    <w:p w14:paraId="40D86C90" w14:textId="0DD05FE9" w:rsidR="00B14E9A" w:rsidRPr="000436DA" w:rsidRDefault="00B14E9A">
      <w:pPr>
        <w:rPr>
          <w:color w:val="FF0000"/>
        </w:rPr>
      </w:pPr>
    </w:p>
    <w:p w14:paraId="3F43AAD4" w14:textId="1CE54FE0" w:rsidR="00B14E9A" w:rsidRDefault="00B14E9A" w:rsidP="00B14E9A">
      <w:pPr>
        <w:rPr>
          <w:b/>
          <w:bCs/>
        </w:rPr>
      </w:pPr>
      <w:r w:rsidRPr="007B38BD">
        <w:rPr>
          <w:b/>
          <w:bCs/>
        </w:rPr>
        <w:t>Henkilöstön ikäjakauma</w:t>
      </w:r>
    </w:p>
    <w:p w14:paraId="2435FF0C" w14:textId="45A38801" w:rsidR="007B38BD" w:rsidRDefault="007B38BD" w:rsidP="00B14E9A">
      <w:pPr>
        <w:rPr>
          <w:b/>
          <w:bCs/>
        </w:rPr>
      </w:pPr>
    </w:p>
    <w:p w14:paraId="2DA56E7F" w14:textId="2D772D85" w:rsidR="00A20A17" w:rsidRDefault="00A20A17" w:rsidP="00B14E9A">
      <w:pPr>
        <w:rPr>
          <w:b/>
          <w:bCs/>
        </w:rPr>
      </w:pPr>
      <w:r>
        <w:rPr>
          <w:noProof/>
        </w:rPr>
        <w:drawing>
          <wp:inline distT="0" distB="0" distL="0" distR="0" wp14:anchorId="501A06C8" wp14:editId="1489194A">
            <wp:extent cx="2604211" cy="1024128"/>
            <wp:effectExtent l="0" t="0" r="5715" b="5080"/>
            <wp:docPr id="1" name="Kaavio 1">
              <a:extLst xmlns:a="http://schemas.openxmlformats.org/drawingml/2006/main">
                <a:ext uri="{FF2B5EF4-FFF2-40B4-BE49-F238E27FC236}">
                  <a16:creationId xmlns:a16="http://schemas.microsoft.com/office/drawing/2014/main" id="{3293A309-B1B5-4EDF-AABF-ACEF9B8237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91F826" w14:textId="60E99149" w:rsidR="00A20A17" w:rsidRDefault="00A20A17" w:rsidP="00B14E9A">
      <w:pPr>
        <w:rPr>
          <w:b/>
          <w:bCs/>
        </w:rPr>
      </w:pPr>
    </w:p>
    <w:p w14:paraId="4A8ECEE0" w14:textId="7C81DC17" w:rsidR="00B14E9A" w:rsidRPr="007B38BD" w:rsidRDefault="00B14E9A" w:rsidP="00B14E9A">
      <w:pPr>
        <w:rPr>
          <w:sz w:val="22"/>
          <w:lang w:val="fi-FI"/>
        </w:rPr>
      </w:pPr>
      <w:r w:rsidRPr="007B38BD">
        <w:rPr>
          <w:sz w:val="22"/>
          <w:lang w:val="fi-FI"/>
        </w:rPr>
        <w:t xml:space="preserve">Henkilöstön keski-ikä on </w:t>
      </w:r>
      <w:r w:rsidR="00AB351E" w:rsidRPr="007B38BD">
        <w:rPr>
          <w:sz w:val="22"/>
          <w:lang w:val="fi-FI"/>
        </w:rPr>
        <w:t>5</w:t>
      </w:r>
      <w:r w:rsidR="007B38BD" w:rsidRPr="007B38BD">
        <w:rPr>
          <w:sz w:val="22"/>
          <w:lang w:val="fi-FI"/>
        </w:rPr>
        <w:t>3,4</w:t>
      </w:r>
      <w:r w:rsidRPr="007B38BD">
        <w:rPr>
          <w:sz w:val="22"/>
          <w:lang w:val="fi-FI"/>
        </w:rPr>
        <w:t xml:space="preserve"> vuotta.</w:t>
      </w:r>
    </w:p>
    <w:p w14:paraId="63A33E4A" w14:textId="77777777" w:rsidR="00B14E9A" w:rsidRPr="000436DA" w:rsidRDefault="00B14E9A" w:rsidP="00B14E9A">
      <w:pPr>
        <w:rPr>
          <w:color w:val="FF0000"/>
          <w:sz w:val="22"/>
          <w:lang w:val="fi-FI"/>
        </w:rPr>
      </w:pPr>
    </w:p>
    <w:p w14:paraId="089991B3" w14:textId="77777777" w:rsidR="00B14E9A" w:rsidRPr="007B38BD" w:rsidRDefault="00B14E9A" w:rsidP="00B14E9A">
      <w:pPr>
        <w:rPr>
          <w:b/>
          <w:bCs/>
          <w:lang w:val="fi-FI"/>
        </w:rPr>
      </w:pPr>
      <w:r w:rsidRPr="007B38BD">
        <w:rPr>
          <w:b/>
          <w:bCs/>
          <w:lang w:val="fi-FI"/>
        </w:rPr>
        <w:t>Henkilöstön vaihtuvuus</w:t>
      </w:r>
    </w:p>
    <w:p w14:paraId="06773A53" w14:textId="77777777" w:rsidR="00B14E9A" w:rsidRPr="007B38BD" w:rsidRDefault="00B14E9A" w:rsidP="00B14E9A">
      <w:pPr>
        <w:rPr>
          <w:b/>
          <w:bCs/>
          <w:lang w:val="fi-FI"/>
        </w:rPr>
      </w:pPr>
    </w:p>
    <w:p w14:paraId="270541C5" w14:textId="1DD59605" w:rsidR="00B14E9A" w:rsidRPr="007B38BD" w:rsidRDefault="00AB351E" w:rsidP="00B14E9A">
      <w:pPr>
        <w:tabs>
          <w:tab w:val="left" w:pos="0"/>
          <w:tab w:val="left" w:pos="1303"/>
          <w:tab w:val="left" w:pos="2606"/>
          <w:tab w:val="left" w:pos="3909"/>
          <w:tab w:val="left" w:pos="5212"/>
          <w:tab w:val="left" w:pos="6516"/>
          <w:tab w:val="left" w:pos="7819"/>
          <w:tab w:val="left" w:pos="9122"/>
        </w:tabs>
        <w:rPr>
          <w:bCs/>
          <w:lang w:val="fi-FI"/>
        </w:rPr>
      </w:pPr>
      <w:r w:rsidRPr="007B38BD">
        <w:rPr>
          <w:bCs/>
          <w:lang w:val="fi-FI"/>
        </w:rPr>
        <w:t xml:space="preserve">Kuluneen vuoden aikana henkilöstössä ei tapahtunut muutoksia. </w:t>
      </w:r>
    </w:p>
    <w:p w14:paraId="0FB8DE36" w14:textId="77777777" w:rsidR="00B14E9A" w:rsidRPr="000436DA" w:rsidRDefault="00B14E9A" w:rsidP="00B14E9A">
      <w:pPr>
        <w:tabs>
          <w:tab w:val="left" w:pos="0"/>
          <w:tab w:val="left" w:pos="1303"/>
          <w:tab w:val="left" w:pos="2606"/>
          <w:tab w:val="left" w:pos="3909"/>
          <w:tab w:val="left" w:pos="5212"/>
          <w:tab w:val="left" w:pos="6516"/>
          <w:tab w:val="left" w:pos="7819"/>
          <w:tab w:val="left" w:pos="9122"/>
        </w:tabs>
        <w:rPr>
          <w:bCs/>
          <w:color w:val="FF0000"/>
          <w:lang w:val="fi-FI"/>
        </w:rPr>
      </w:pPr>
    </w:p>
    <w:p w14:paraId="42318792" w14:textId="200422B2" w:rsidR="00B14E9A" w:rsidRDefault="00B14E9A" w:rsidP="00B14E9A">
      <w:pPr>
        <w:rPr>
          <w:b/>
          <w:bCs/>
        </w:rPr>
      </w:pPr>
      <w:r w:rsidRPr="007B38BD">
        <w:rPr>
          <w:b/>
          <w:bCs/>
        </w:rPr>
        <w:t>Henkilöstökulut</w:t>
      </w:r>
    </w:p>
    <w:tbl>
      <w:tblPr>
        <w:tblW w:w="8815" w:type="dxa"/>
        <w:tblCellMar>
          <w:left w:w="70" w:type="dxa"/>
          <w:right w:w="70" w:type="dxa"/>
        </w:tblCellMar>
        <w:tblLook w:val="04A0" w:firstRow="1" w:lastRow="0" w:firstColumn="1" w:lastColumn="0" w:noHBand="0" w:noVBand="1"/>
      </w:tblPr>
      <w:tblGrid>
        <w:gridCol w:w="2810"/>
        <w:gridCol w:w="1995"/>
        <w:gridCol w:w="1951"/>
        <w:gridCol w:w="2059"/>
      </w:tblGrid>
      <w:tr w:rsidR="00634068" w:rsidRPr="00634068" w14:paraId="6CDAE813" w14:textId="77777777" w:rsidTr="00634068">
        <w:trPr>
          <w:trHeight w:val="315"/>
        </w:trPr>
        <w:tc>
          <w:tcPr>
            <w:tcW w:w="2810" w:type="dxa"/>
            <w:tcBorders>
              <w:top w:val="nil"/>
              <w:left w:val="nil"/>
              <w:bottom w:val="single" w:sz="4" w:space="0" w:color="D3D3D3"/>
              <w:right w:val="nil"/>
            </w:tcBorders>
            <w:shd w:val="clear" w:color="FFFFFF" w:fill="FFFFFF"/>
            <w:hideMark/>
          </w:tcPr>
          <w:p w14:paraId="1A875F7F" w14:textId="77777777" w:rsidR="00634068" w:rsidRPr="00634068" w:rsidRDefault="00634068" w:rsidP="00634068">
            <w:pPr>
              <w:overflowPunct/>
              <w:autoSpaceDE/>
              <w:autoSpaceDN/>
              <w:adjustRightInd/>
              <w:rPr>
                <w:rFonts w:ascii="Segoe UI" w:hAnsi="Segoe UI" w:cs="Segoe UI"/>
                <w:b/>
                <w:bCs/>
                <w:color w:val="000000"/>
                <w:sz w:val="18"/>
                <w:szCs w:val="18"/>
                <w:lang w:val="fi-FI"/>
              </w:rPr>
            </w:pPr>
            <w:r w:rsidRPr="00634068">
              <w:rPr>
                <w:rFonts w:ascii="Segoe UI" w:hAnsi="Segoe UI" w:cs="Segoe UI"/>
                <w:b/>
                <w:bCs/>
                <w:color w:val="000000"/>
                <w:sz w:val="18"/>
                <w:szCs w:val="18"/>
                <w:lang w:val="fi-FI"/>
              </w:rPr>
              <w:t> </w:t>
            </w:r>
          </w:p>
        </w:tc>
        <w:tc>
          <w:tcPr>
            <w:tcW w:w="1995" w:type="dxa"/>
            <w:tcBorders>
              <w:top w:val="nil"/>
              <w:left w:val="nil"/>
              <w:bottom w:val="single" w:sz="4" w:space="0" w:color="D3D3D3"/>
              <w:right w:val="nil"/>
            </w:tcBorders>
            <w:shd w:val="clear" w:color="FFFFFF" w:fill="FFFFFF"/>
            <w:hideMark/>
          </w:tcPr>
          <w:p w14:paraId="56675491"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1.1.2022-31.12.2022</w:t>
            </w:r>
          </w:p>
        </w:tc>
        <w:tc>
          <w:tcPr>
            <w:tcW w:w="1951" w:type="dxa"/>
            <w:tcBorders>
              <w:top w:val="nil"/>
              <w:left w:val="nil"/>
              <w:bottom w:val="single" w:sz="4" w:space="0" w:color="D3D3D3"/>
              <w:right w:val="nil"/>
            </w:tcBorders>
            <w:shd w:val="clear" w:color="FFFFFF" w:fill="FFFFFF"/>
            <w:hideMark/>
          </w:tcPr>
          <w:p w14:paraId="552418D0"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1.1.2021-31.12.2021</w:t>
            </w:r>
          </w:p>
        </w:tc>
        <w:tc>
          <w:tcPr>
            <w:tcW w:w="2059" w:type="dxa"/>
            <w:tcBorders>
              <w:top w:val="nil"/>
              <w:left w:val="nil"/>
              <w:bottom w:val="single" w:sz="4" w:space="0" w:color="D3D3D3"/>
              <w:right w:val="nil"/>
            </w:tcBorders>
            <w:shd w:val="clear" w:color="FFFFFF" w:fill="FFFFFF"/>
            <w:hideMark/>
          </w:tcPr>
          <w:p w14:paraId="64D8D11B"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1.1.2020-31.12.2020</w:t>
            </w:r>
          </w:p>
        </w:tc>
      </w:tr>
      <w:tr w:rsidR="00634068" w:rsidRPr="00634068" w14:paraId="0BBB5FAC" w14:textId="77777777" w:rsidTr="00634068">
        <w:trPr>
          <w:trHeight w:val="315"/>
        </w:trPr>
        <w:tc>
          <w:tcPr>
            <w:tcW w:w="2810" w:type="dxa"/>
            <w:tcBorders>
              <w:top w:val="nil"/>
              <w:left w:val="nil"/>
              <w:bottom w:val="single" w:sz="4" w:space="0" w:color="D3D3D3"/>
              <w:right w:val="nil"/>
            </w:tcBorders>
            <w:shd w:val="clear" w:color="FFFFFF" w:fill="FFFFFF"/>
            <w:hideMark/>
          </w:tcPr>
          <w:p w14:paraId="250616FE" w14:textId="77777777" w:rsidR="00634068" w:rsidRPr="00634068" w:rsidRDefault="00634068" w:rsidP="00634068">
            <w:pPr>
              <w:overflowPunct/>
              <w:autoSpaceDE/>
              <w:autoSpaceDN/>
              <w:adjustRightInd/>
              <w:ind w:firstLineChars="100" w:firstLine="181"/>
              <w:rPr>
                <w:rFonts w:ascii="Segoe UI" w:hAnsi="Segoe UI" w:cs="Segoe UI"/>
                <w:b/>
                <w:bCs/>
                <w:color w:val="000000"/>
                <w:sz w:val="18"/>
                <w:szCs w:val="18"/>
                <w:lang w:val="fi-FI"/>
              </w:rPr>
            </w:pPr>
            <w:r w:rsidRPr="00634068">
              <w:rPr>
                <w:rFonts w:ascii="Segoe UI" w:hAnsi="Segoe UI" w:cs="Segoe UI"/>
                <w:b/>
                <w:bCs/>
                <w:color w:val="000000"/>
                <w:sz w:val="18"/>
                <w:szCs w:val="18"/>
                <w:lang w:val="fi-FI"/>
              </w:rPr>
              <w:t>Palkat ja palkkiot</w:t>
            </w:r>
          </w:p>
        </w:tc>
        <w:tc>
          <w:tcPr>
            <w:tcW w:w="1995" w:type="dxa"/>
            <w:tcBorders>
              <w:top w:val="nil"/>
              <w:left w:val="nil"/>
              <w:bottom w:val="single" w:sz="4" w:space="0" w:color="D3D3D3"/>
              <w:right w:val="nil"/>
            </w:tcBorders>
            <w:shd w:val="clear" w:color="FFFFFF" w:fill="FFFFFF"/>
            <w:hideMark/>
          </w:tcPr>
          <w:p w14:paraId="75ACCBF0"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-252 200,39</w:t>
            </w:r>
          </w:p>
        </w:tc>
        <w:tc>
          <w:tcPr>
            <w:tcW w:w="1951" w:type="dxa"/>
            <w:tcBorders>
              <w:top w:val="nil"/>
              <w:left w:val="nil"/>
              <w:bottom w:val="single" w:sz="4" w:space="0" w:color="D3D3D3"/>
              <w:right w:val="nil"/>
            </w:tcBorders>
            <w:shd w:val="clear" w:color="FFFFFF" w:fill="FFFFFF"/>
            <w:hideMark/>
          </w:tcPr>
          <w:p w14:paraId="0118A2D6"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-251 760,87</w:t>
            </w:r>
          </w:p>
        </w:tc>
        <w:tc>
          <w:tcPr>
            <w:tcW w:w="2059" w:type="dxa"/>
            <w:tcBorders>
              <w:top w:val="nil"/>
              <w:left w:val="nil"/>
              <w:bottom w:val="single" w:sz="4" w:space="0" w:color="D3D3D3"/>
              <w:right w:val="nil"/>
            </w:tcBorders>
            <w:shd w:val="clear" w:color="FFFFFF" w:fill="FFFFFF"/>
            <w:hideMark/>
          </w:tcPr>
          <w:p w14:paraId="292BADE8"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-248 069,95</w:t>
            </w:r>
          </w:p>
        </w:tc>
      </w:tr>
      <w:tr w:rsidR="00634068" w:rsidRPr="00634068" w14:paraId="2FDF5618" w14:textId="77777777" w:rsidTr="00634068">
        <w:trPr>
          <w:trHeight w:val="315"/>
        </w:trPr>
        <w:tc>
          <w:tcPr>
            <w:tcW w:w="2810" w:type="dxa"/>
            <w:tcBorders>
              <w:top w:val="nil"/>
              <w:left w:val="nil"/>
              <w:bottom w:val="single" w:sz="4" w:space="0" w:color="D3D3D3"/>
              <w:right w:val="nil"/>
            </w:tcBorders>
            <w:shd w:val="clear" w:color="FFFFFF" w:fill="FFFFFF"/>
            <w:hideMark/>
          </w:tcPr>
          <w:p w14:paraId="2E5205EA" w14:textId="77777777" w:rsidR="00634068" w:rsidRPr="00634068" w:rsidRDefault="00634068" w:rsidP="00634068">
            <w:pPr>
              <w:overflowPunct/>
              <w:autoSpaceDE/>
              <w:autoSpaceDN/>
              <w:adjustRightInd/>
              <w:ind w:firstLineChars="100" w:firstLine="181"/>
              <w:rPr>
                <w:rFonts w:ascii="Segoe UI" w:hAnsi="Segoe UI" w:cs="Segoe UI"/>
                <w:b/>
                <w:bCs/>
                <w:color w:val="000000"/>
                <w:sz w:val="18"/>
                <w:szCs w:val="18"/>
                <w:lang w:val="fi-FI"/>
              </w:rPr>
            </w:pPr>
            <w:r w:rsidRPr="00634068">
              <w:rPr>
                <w:rFonts w:ascii="Segoe UI" w:hAnsi="Segoe UI" w:cs="Segoe UI"/>
                <w:b/>
                <w:bCs/>
                <w:color w:val="000000"/>
                <w:sz w:val="18"/>
                <w:szCs w:val="18"/>
                <w:lang w:val="fi-FI"/>
              </w:rPr>
              <w:t>Eläkekulut</w:t>
            </w:r>
          </w:p>
        </w:tc>
        <w:tc>
          <w:tcPr>
            <w:tcW w:w="1995" w:type="dxa"/>
            <w:tcBorders>
              <w:top w:val="nil"/>
              <w:left w:val="nil"/>
              <w:bottom w:val="single" w:sz="4" w:space="0" w:color="D3D3D3"/>
              <w:right w:val="nil"/>
            </w:tcBorders>
            <w:shd w:val="clear" w:color="FFFFFF" w:fill="FFFFFF"/>
            <w:hideMark/>
          </w:tcPr>
          <w:p w14:paraId="1BB9BB96"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-53 133,97</w:t>
            </w:r>
          </w:p>
        </w:tc>
        <w:tc>
          <w:tcPr>
            <w:tcW w:w="1951" w:type="dxa"/>
            <w:tcBorders>
              <w:top w:val="nil"/>
              <w:left w:val="nil"/>
              <w:bottom w:val="single" w:sz="4" w:space="0" w:color="D3D3D3"/>
              <w:right w:val="nil"/>
            </w:tcBorders>
            <w:shd w:val="clear" w:color="FFFFFF" w:fill="FFFFFF"/>
            <w:hideMark/>
          </w:tcPr>
          <w:p w14:paraId="3F5E35F5"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-51 194,79</w:t>
            </w:r>
          </w:p>
        </w:tc>
        <w:tc>
          <w:tcPr>
            <w:tcW w:w="2059" w:type="dxa"/>
            <w:tcBorders>
              <w:top w:val="nil"/>
              <w:left w:val="nil"/>
              <w:bottom w:val="single" w:sz="4" w:space="0" w:color="D3D3D3"/>
              <w:right w:val="nil"/>
            </w:tcBorders>
            <w:shd w:val="clear" w:color="FFFFFF" w:fill="FFFFFF"/>
            <w:hideMark/>
          </w:tcPr>
          <w:p w14:paraId="1C48CCA3"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-52 329,31</w:t>
            </w:r>
          </w:p>
        </w:tc>
      </w:tr>
      <w:tr w:rsidR="00634068" w:rsidRPr="00634068" w14:paraId="3051C88A" w14:textId="77777777" w:rsidTr="00634068">
        <w:trPr>
          <w:trHeight w:val="315"/>
        </w:trPr>
        <w:tc>
          <w:tcPr>
            <w:tcW w:w="2810" w:type="dxa"/>
            <w:tcBorders>
              <w:top w:val="nil"/>
              <w:left w:val="nil"/>
              <w:bottom w:val="single" w:sz="4" w:space="0" w:color="D3D3D3"/>
              <w:right w:val="nil"/>
            </w:tcBorders>
            <w:shd w:val="clear" w:color="FFFFFF" w:fill="FFFFFF"/>
            <w:hideMark/>
          </w:tcPr>
          <w:p w14:paraId="25F69822" w14:textId="77777777" w:rsidR="00634068" w:rsidRPr="00634068" w:rsidRDefault="00634068" w:rsidP="00634068">
            <w:pPr>
              <w:overflowPunct/>
              <w:autoSpaceDE/>
              <w:autoSpaceDN/>
              <w:adjustRightInd/>
              <w:ind w:firstLineChars="100" w:firstLine="181"/>
              <w:rPr>
                <w:rFonts w:ascii="Segoe UI" w:hAnsi="Segoe UI" w:cs="Segoe UI"/>
                <w:b/>
                <w:bCs/>
                <w:color w:val="000000"/>
                <w:sz w:val="18"/>
                <w:szCs w:val="18"/>
                <w:lang w:val="fi-FI"/>
              </w:rPr>
            </w:pPr>
            <w:r w:rsidRPr="00634068">
              <w:rPr>
                <w:rFonts w:ascii="Segoe UI" w:hAnsi="Segoe UI" w:cs="Segoe UI"/>
                <w:b/>
                <w:bCs/>
                <w:color w:val="000000"/>
                <w:sz w:val="18"/>
                <w:szCs w:val="18"/>
                <w:lang w:val="fi-FI"/>
              </w:rPr>
              <w:t>Muut henkilösivukulut</w:t>
            </w:r>
          </w:p>
        </w:tc>
        <w:tc>
          <w:tcPr>
            <w:tcW w:w="1995" w:type="dxa"/>
            <w:tcBorders>
              <w:top w:val="nil"/>
              <w:left w:val="nil"/>
              <w:bottom w:val="single" w:sz="4" w:space="0" w:color="D3D3D3"/>
              <w:right w:val="nil"/>
            </w:tcBorders>
            <w:shd w:val="clear" w:color="FFFFFF" w:fill="FFFFFF"/>
            <w:hideMark/>
          </w:tcPr>
          <w:p w14:paraId="003719C9"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-7 616,72</w:t>
            </w:r>
          </w:p>
        </w:tc>
        <w:tc>
          <w:tcPr>
            <w:tcW w:w="1951" w:type="dxa"/>
            <w:tcBorders>
              <w:top w:val="nil"/>
              <w:left w:val="nil"/>
              <w:bottom w:val="single" w:sz="4" w:space="0" w:color="D3D3D3"/>
              <w:right w:val="nil"/>
            </w:tcBorders>
            <w:shd w:val="clear" w:color="FFFFFF" w:fill="FFFFFF"/>
            <w:hideMark/>
          </w:tcPr>
          <w:p w14:paraId="5CE4E7CB"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-7 831,88</w:t>
            </w:r>
          </w:p>
        </w:tc>
        <w:tc>
          <w:tcPr>
            <w:tcW w:w="2059" w:type="dxa"/>
            <w:tcBorders>
              <w:top w:val="nil"/>
              <w:left w:val="nil"/>
              <w:bottom w:val="single" w:sz="4" w:space="0" w:color="D3D3D3"/>
              <w:right w:val="nil"/>
            </w:tcBorders>
            <w:shd w:val="clear" w:color="FFFFFF" w:fill="FFFFFF"/>
            <w:hideMark/>
          </w:tcPr>
          <w:p w14:paraId="549D444B"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-9 355,35</w:t>
            </w:r>
          </w:p>
        </w:tc>
      </w:tr>
      <w:tr w:rsidR="00634068" w:rsidRPr="00634068" w14:paraId="2B9DFD4C" w14:textId="77777777" w:rsidTr="00634068">
        <w:trPr>
          <w:trHeight w:val="535"/>
        </w:trPr>
        <w:tc>
          <w:tcPr>
            <w:tcW w:w="2810" w:type="dxa"/>
            <w:tcBorders>
              <w:top w:val="nil"/>
              <w:left w:val="nil"/>
              <w:bottom w:val="single" w:sz="4" w:space="0" w:color="D3D3D3"/>
              <w:right w:val="nil"/>
            </w:tcBorders>
            <w:shd w:val="clear" w:color="FFFFFF" w:fill="FFFFFF"/>
            <w:hideMark/>
          </w:tcPr>
          <w:p w14:paraId="4C872110" w14:textId="77777777" w:rsidR="00634068" w:rsidRPr="00634068" w:rsidRDefault="00634068" w:rsidP="00634068">
            <w:pPr>
              <w:overflowPunct/>
              <w:autoSpaceDE/>
              <w:autoSpaceDN/>
              <w:adjustRightInd/>
              <w:ind w:firstLineChars="100" w:firstLine="181"/>
              <w:rPr>
                <w:rFonts w:ascii="Segoe UI" w:hAnsi="Segoe UI" w:cs="Segoe UI"/>
                <w:b/>
                <w:bCs/>
                <w:color w:val="000000"/>
                <w:sz w:val="18"/>
                <w:szCs w:val="18"/>
                <w:lang w:val="fi-FI"/>
              </w:rPr>
            </w:pPr>
            <w:r w:rsidRPr="00634068">
              <w:rPr>
                <w:rFonts w:ascii="Segoe UI" w:hAnsi="Segoe UI" w:cs="Segoe UI"/>
                <w:b/>
                <w:bCs/>
                <w:color w:val="000000"/>
                <w:sz w:val="18"/>
                <w:szCs w:val="18"/>
                <w:lang w:val="fi-FI"/>
              </w:rPr>
              <w:t>Saadut henkilöstökorvaukset</w:t>
            </w:r>
          </w:p>
        </w:tc>
        <w:tc>
          <w:tcPr>
            <w:tcW w:w="1995" w:type="dxa"/>
            <w:tcBorders>
              <w:top w:val="nil"/>
              <w:left w:val="nil"/>
              <w:bottom w:val="single" w:sz="4" w:space="0" w:color="D3D3D3"/>
              <w:right w:val="nil"/>
            </w:tcBorders>
            <w:shd w:val="clear" w:color="FFFFFF" w:fill="FFFFFF"/>
            <w:hideMark/>
          </w:tcPr>
          <w:p w14:paraId="770C2EDD"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2 058,36</w:t>
            </w:r>
          </w:p>
        </w:tc>
        <w:tc>
          <w:tcPr>
            <w:tcW w:w="1951" w:type="dxa"/>
            <w:tcBorders>
              <w:top w:val="nil"/>
              <w:left w:val="nil"/>
              <w:bottom w:val="single" w:sz="4" w:space="0" w:color="D3D3D3"/>
              <w:right w:val="nil"/>
            </w:tcBorders>
            <w:shd w:val="clear" w:color="FFFFFF" w:fill="FFFFFF"/>
            <w:hideMark/>
          </w:tcPr>
          <w:p w14:paraId="296EBC23"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1 001,61</w:t>
            </w:r>
          </w:p>
        </w:tc>
        <w:tc>
          <w:tcPr>
            <w:tcW w:w="2059" w:type="dxa"/>
            <w:tcBorders>
              <w:top w:val="nil"/>
              <w:left w:val="nil"/>
              <w:bottom w:val="single" w:sz="4" w:space="0" w:color="D3D3D3"/>
              <w:right w:val="nil"/>
            </w:tcBorders>
            <w:shd w:val="clear" w:color="FFFFFF" w:fill="FFFFFF"/>
            <w:hideMark/>
          </w:tcPr>
          <w:p w14:paraId="18345B44"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3 125,74</w:t>
            </w:r>
          </w:p>
        </w:tc>
      </w:tr>
      <w:tr w:rsidR="00634068" w:rsidRPr="00634068" w14:paraId="625D26F5" w14:textId="77777777" w:rsidTr="00634068">
        <w:trPr>
          <w:trHeight w:val="519"/>
        </w:trPr>
        <w:tc>
          <w:tcPr>
            <w:tcW w:w="2810" w:type="dxa"/>
            <w:tcBorders>
              <w:top w:val="nil"/>
              <w:left w:val="nil"/>
              <w:bottom w:val="single" w:sz="4" w:space="0" w:color="D3D3D3"/>
              <w:right w:val="nil"/>
            </w:tcBorders>
            <w:shd w:val="clear" w:color="FFFFFF" w:fill="FFFFFF"/>
            <w:hideMark/>
          </w:tcPr>
          <w:p w14:paraId="670B0BEC" w14:textId="77777777" w:rsidR="00634068" w:rsidRPr="00634068" w:rsidRDefault="00634068" w:rsidP="00634068">
            <w:pPr>
              <w:overflowPunct/>
              <w:autoSpaceDE/>
              <w:autoSpaceDN/>
              <w:adjustRightInd/>
              <w:ind w:firstLineChars="100" w:firstLine="181"/>
              <w:rPr>
                <w:rFonts w:ascii="Segoe UI" w:hAnsi="Segoe UI" w:cs="Segoe UI"/>
                <w:b/>
                <w:bCs/>
                <w:color w:val="000000"/>
                <w:sz w:val="18"/>
                <w:szCs w:val="18"/>
                <w:lang w:val="fi-FI"/>
              </w:rPr>
            </w:pPr>
            <w:r w:rsidRPr="00634068">
              <w:rPr>
                <w:rFonts w:ascii="Segoe UI" w:hAnsi="Segoe UI" w:cs="Segoe UI"/>
                <w:b/>
                <w:bCs/>
                <w:color w:val="000000"/>
                <w:sz w:val="18"/>
                <w:szCs w:val="18"/>
                <w:lang w:val="fi-FI"/>
              </w:rPr>
              <w:t>Muut henkilöstökulujen oikaisut (+/-)</w:t>
            </w:r>
          </w:p>
        </w:tc>
        <w:tc>
          <w:tcPr>
            <w:tcW w:w="1995" w:type="dxa"/>
            <w:tcBorders>
              <w:top w:val="nil"/>
              <w:left w:val="nil"/>
              <w:bottom w:val="single" w:sz="4" w:space="0" w:color="D3D3D3"/>
              <w:right w:val="nil"/>
            </w:tcBorders>
            <w:shd w:val="clear" w:color="FFFFFF" w:fill="FFFFFF"/>
            <w:hideMark/>
          </w:tcPr>
          <w:p w14:paraId="2DD5493B"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0,00</w:t>
            </w:r>
          </w:p>
        </w:tc>
        <w:tc>
          <w:tcPr>
            <w:tcW w:w="1951" w:type="dxa"/>
            <w:tcBorders>
              <w:top w:val="nil"/>
              <w:left w:val="nil"/>
              <w:bottom w:val="single" w:sz="4" w:space="0" w:color="D3D3D3"/>
              <w:right w:val="nil"/>
            </w:tcBorders>
            <w:shd w:val="clear" w:color="FFFFFF" w:fill="FFFFFF"/>
            <w:hideMark/>
          </w:tcPr>
          <w:p w14:paraId="6A6736DF"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4 775,93</w:t>
            </w:r>
          </w:p>
        </w:tc>
        <w:tc>
          <w:tcPr>
            <w:tcW w:w="2059" w:type="dxa"/>
            <w:tcBorders>
              <w:top w:val="nil"/>
              <w:left w:val="nil"/>
              <w:bottom w:val="single" w:sz="4" w:space="0" w:color="D3D3D3"/>
              <w:right w:val="nil"/>
            </w:tcBorders>
            <w:shd w:val="clear" w:color="FFFFFF" w:fill="FFFFFF"/>
            <w:hideMark/>
          </w:tcPr>
          <w:p w14:paraId="14B0EC12"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0,19</w:t>
            </w:r>
          </w:p>
        </w:tc>
      </w:tr>
      <w:tr w:rsidR="00634068" w:rsidRPr="00634068" w14:paraId="1FA4A289" w14:textId="77777777" w:rsidTr="00634068">
        <w:trPr>
          <w:trHeight w:val="519"/>
        </w:trPr>
        <w:tc>
          <w:tcPr>
            <w:tcW w:w="2810" w:type="dxa"/>
            <w:tcBorders>
              <w:top w:val="nil"/>
              <w:left w:val="nil"/>
              <w:bottom w:val="single" w:sz="4" w:space="0" w:color="D3D3D3"/>
              <w:right w:val="nil"/>
            </w:tcBorders>
            <w:shd w:val="clear" w:color="FFFFFF" w:fill="FFFFFF"/>
            <w:hideMark/>
          </w:tcPr>
          <w:p w14:paraId="2AAC7C97" w14:textId="77777777" w:rsidR="00634068" w:rsidRPr="00634068" w:rsidRDefault="00634068" w:rsidP="00634068">
            <w:pPr>
              <w:overflowPunct/>
              <w:autoSpaceDE/>
              <w:autoSpaceDN/>
              <w:adjustRightInd/>
              <w:ind w:firstLineChars="100" w:firstLine="181"/>
              <w:rPr>
                <w:rFonts w:ascii="Segoe UI" w:hAnsi="Segoe UI" w:cs="Segoe UI"/>
                <w:b/>
                <w:bCs/>
                <w:color w:val="000000"/>
                <w:sz w:val="18"/>
                <w:szCs w:val="18"/>
                <w:lang w:val="fi-FI"/>
              </w:rPr>
            </w:pPr>
            <w:r w:rsidRPr="00634068">
              <w:rPr>
                <w:rFonts w:ascii="Segoe UI" w:hAnsi="Segoe UI" w:cs="Segoe UI"/>
                <w:b/>
                <w:bCs/>
                <w:color w:val="000000"/>
                <w:sz w:val="18"/>
                <w:szCs w:val="18"/>
                <w:lang w:val="fi-FI"/>
              </w:rPr>
              <w:t>Aktivoidut palkat, eläke- ja henkilösivukulut</w:t>
            </w:r>
          </w:p>
        </w:tc>
        <w:tc>
          <w:tcPr>
            <w:tcW w:w="1995" w:type="dxa"/>
            <w:tcBorders>
              <w:top w:val="nil"/>
              <w:left w:val="nil"/>
              <w:bottom w:val="single" w:sz="4" w:space="0" w:color="D3D3D3"/>
              <w:right w:val="nil"/>
            </w:tcBorders>
            <w:shd w:val="clear" w:color="FFFFFF" w:fill="FFFFFF"/>
            <w:hideMark/>
          </w:tcPr>
          <w:p w14:paraId="363482CD"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0,00</w:t>
            </w:r>
          </w:p>
        </w:tc>
        <w:tc>
          <w:tcPr>
            <w:tcW w:w="1951" w:type="dxa"/>
            <w:tcBorders>
              <w:top w:val="nil"/>
              <w:left w:val="nil"/>
              <w:bottom w:val="single" w:sz="4" w:space="0" w:color="D3D3D3"/>
              <w:right w:val="nil"/>
            </w:tcBorders>
            <w:shd w:val="clear" w:color="FFFFFF" w:fill="FFFFFF"/>
            <w:hideMark/>
          </w:tcPr>
          <w:p w14:paraId="178AB310"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-263,21</w:t>
            </w:r>
          </w:p>
        </w:tc>
        <w:tc>
          <w:tcPr>
            <w:tcW w:w="2059" w:type="dxa"/>
            <w:tcBorders>
              <w:top w:val="nil"/>
              <w:left w:val="nil"/>
              <w:bottom w:val="single" w:sz="4" w:space="0" w:color="D3D3D3"/>
              <w:right w:val="nil"/>
            </w:tcBorders>
            <w:shd w:val="clear" w:color="FFFFFF" w:fill="FFFFFF"/>
            <w:hideMark/>
          </w:tcPr>
          <w:p w14:paraId="3F043651"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0,00</w:t>
            </w:r>
          </w:p>
        </w:tc>
      </w:tr>
      <w:tr w:rsidR="00634068" w:rsidRPr="00634068" w14:paraId="45BCFCE2" w14:textId="77777777" w:rsidTr="00634068">
        <w:trPr>
          <w:trHeight w:val="315"/>
        </w:trPr>
        <w:tc>
          <w:tcPr>
            <w:tcW w:w="2810" w:type="dxa"/>
            <w:tcBorders>
              <w:top w:val="nil"/>
              <w:left w:val="nil"/>
              <w:bottom w:val="single" w:sz="4" w:space="0" w:color="D3D3D3"/>
              <w:right w:val="nil"/>
            </w:tcBorders>
            <w:shd w:val="clear" w:color="FFFFFF" w:fill="FFFFFF"/>
            <w:hideMark/>
          </w:tcPr>
          <w:p w14:paraId="09FC24D5" w14:textId="77777777" w:rsidR="00634068" w:rsidRPr="00634068" w:rsidRDefault="00634068" w:rsidP="00634068">
            <w:pPr>
              <w:overflowPunct/>
              <w:autoSpaceDE/>
              <w:autoSpaceDN/>
              <w:adjustRightInd/>
              <w:ind w:firstLineChars="100" w:firstLine="181"/>
              <w:rPr>
                <w:rFonts w:ascii="Segoe UI" w:hAnsi="Segoe UI" w:cs="Segoe UI"/>
                <w:b/>
                <w:bCs/>
                <w:color w:val="000000"/>
                <w:sz w:val="18"/>
                <w:szCs w:val="18"/>
                <w:lang w:val="fi-FI"/>
              </w:rPr>
            </w:pPr>
            <w:r w:rsidRPr="00634068">
              <w:rPr>
                <w:rFonts w:ascii="Segoe UI" w:hAnsi="Segoe UI" w:cs="Segoe UI"/>
                <w:b/>
                <w:bCs/>
                <w:color w:val="000000"/>
                <w:sz w:val="18"/>
                <w:szCs w:val="18"/>
                <w:lang w:val="fi-FI"/>
              </w:rPr>
              <w:t>YHTEENSÄ</w:t>
            </w:r>
          </w:p>
        </w:tc>
        <w:tc>
          <w:tcPr>
            <w:tcW w:w="1995" w:type="dxa"/>
            <w:tcBorders>
              <w:top w:val="nil"/>
              <w:left w:val="nil"/>
              <w:bottom w:val="single" w:sz="4" w:space="0" w:color="D3D3D3"/>
              <w:right w:val="nil"/>
            </w:tcBorders>
            <w:shd w:val="clear" w:color="FFFFFF" w:fill="FFFFFF"/>
            <w:hideMark/>
          </w:tcPr>
          <w:p w14:paraId="291DC8A9"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-310 892,72</w:t>
            </w:r>
          </w:p>
        </w:tc>
        <w:tc>
          <w:tcPr>
            <w:tcW w:w="1951" w:type="dxa"/>
            <w:tcBorders>
              <w:top w:val="nil"/>
              <w:left w:val="nil"/>
              <w:bottom w:val="single" w:sz="4" w:space="0" w:color="D3D3D3"/>
              <w:right w:val="nil"/>
            </w:tcBorders>
            <w:shd w:val="clear" w:color="FFFFFF" w:fill="FFFFFF"/>
            <w:hideMark/>
          </w:tcPr>
          <w:p w14:paraId="76A7C798"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-305 273,21</w:t>
            </w:r>
          </w:p>
        </w:tc>
        <w:tc>
          <w:tcPr>
            <w:tcW w:w="2059" w:type="dxa"/>
            <w:tcBorders>
              <w:top w:val="nil"/>
              <w:left w:val="nil"/>
              <w:bottom w:val="single" w:sz="4" w:space="0" w:color="D3D3D3"/>
              <w:right w:val="nil"/>
            </w:tcBorders>
            <w:shd w:val="clear" w:color="FFFFFF" w:fill="FFFFFF"/>
            <w:hideMark/>
          </w:tcPr>
          <w:p w14:paraId="1DA10802"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-306 628,68</w:t>
            </w:r>
          </w:p>
        </w:tc>
      </w:tr>
      <w:tr w:rsidR="00634068" w:rsidRPr="00634068" w14:paraId="2BA3A937" w14:textId="77777777" w:rsidTr="00634068">
        <w:trPr>
          <w:trHeight w:val="551"/>
        </w:trPr>
        <w:tc>
          <w:tcPr>
            <w:tcW w:w="2810" w:type="dxa"/>
            <w:tcBorders>
              <w:top w:val="nil"/>
              <w:left w:val="nil"/>
              <w:bottom w:val="single" w:sz="4" w:space="0" w:color="D3D3D3"/>
              <w:right w:val="nil"/>
            </w:tcBorders>
            <w:shd w:val="clear" w:color="FFFFFF" w:fill="FFFFFF"/>
            <w:hideMark/>
          </w:tcPr>
          <w:p w14:paraId="7E3E40DD" w14:textId="77777777" w:rsidR="00634068" w:rsidRPr="00634068" w:rsidRDefault="00634068" w:rsidP="00634068">
            <w:pPr>
              <w:overflowPunct/>
              <w:autoSpaceDE/>
              <w:autoSpaceDN/>
              <w:adjustRightInd/>
              <w:ind w:firstLineChars="100" w:firstLine="181"/>
              <w:rPr>
                <w:rFonts w:ascii="Segoe UI" w:hAnsi="Segoe UI" w:cs="Segoe UI"/>
                <w:b/>
                <w:bCs/>
                <w:color w:val="000000"/>
                <w:sz w:val="18"/>
                <w:szCs w:val="18"/>
                <w:lang w:val="fi-FI"/>
              </w:rPr>
            </w:pPr>
            <w:r w:rsidRPr="00634068">
              <w:rPr>
                <w:rFonts w:ascii="Segoe UI" w:hAnsi="Segoe UI" w:cs="Segoe UI"/>
                <w:b/>
                <w:bCs/>
                <w:color w:val="000000"/>
                <w:sz w:val="18"/>
                <w:szCs w:val="18"/>
                <w:lang w:val="fi-FI"/>
              </w:rPr>
              <w:t>Matka-, majoitus- ja ravitsemuskulut</w:t>
            </w:r>
          </w:p>
        </w:tc>
        <w:tc>
          <w:tcPr>
            <w:tcW w:w="1995" w:type="dxa"/>
            <w:tcBorders>
              <w:top w:val="nil"/>
              <w:left w:val="nil"/>
              <w:bottom w:val="single" w:sz="4" w:space="0" w:color="D3D3D3"/>
              <w:right w:val="nil"/>
            </w:tcBorders>
            <w:shd w:val="clear" w:color="FFFFFF" w:fill="FFFFFF"/>
            <w:hideMark/>
          </w:tcPr>
          <w:p w14:paraId="354B6B87"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-5 559,39</w:t>
            </w:r>
          </w:p>
        </w:tc>
        <w:tc>
          <w:tcPr>
            <w:tcW w:w="1951" w:type="dxa"/>
            <w:tcBorders>
              <w:top w:val="nil"/>
              <w:left w:val="nil"/>
              <w:bottom w:val="single" w:sz="4" w:space="0" w:color="D3D3D3"/>
              <w:right w:val="nil"/>
            </w:tcBorders>
            <w:shd w:val="clear" w:color="FFFFFF" w:fill="FFFFFF"/>
            <w:hideMark/>
          </w:tcPr>
          <w:p w14:paraId="2968DCA8"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-4 323,09</w:t>
            </w:r>
          </w:p>
        </w:tc>
        <w:tc>
          <w:tcPr>
            <w:tcW w:w="2059" w:type="dxa"/>
            <w:tcBorders>
              <w:top w:val="nil"/>
              <w:left w:val="nil"/>
              <w:bottom w:val="single" w:sz="4" w:space="0" w:color="D3D3D3"/>
              <w:right w:val="nil"/>
            </w:tcBorders>
            <w:shd w:val="clear" w:color="FFFFFF" w:fill="FFFFFF"/>
            <w:hideMark/>
          </w:tcPr>
          <w:p w14:paraId="36E5DEDE"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-4 106,52</w:t>
            </w:r>
          </w:p>
        </w:tc>
      </w:tr>
      <w:tr w:rsidR="00634068" w:rsidRPr="00634068" w14:paraId="60D386C8" w14:textId="77777777" w:rsidTr="00634068">
        <w:trPr>
          <w:trHeight w:val="787"/>
        </w:trPr>
        <w:tc>
          <w:tcPr>
            <w:tcW w:w="2810" w:type="dxa"/>
            <w:tcBorders>
              <w:top w:val="nil"/>
              <w:left w:val="nil"/>
              <w:bottom w:val="single" w:sz="4" w:space="0" w:color="D3D3D3"/>
              <w:right w:val="nil"/>
            </w:tcBorders>
            <w:shd w:val="clear" w:color="FFFFFF" w:fill="FFFFFF"/>
            <w:hideMark/>
          </w:tcPr>
          <w:p w14:paraId="409F7028" w14:textId="77777777" w:rsidR="00634068" w:rsidRPr="00634068" w:rsidRDefault="00634068" w:rsidP="00634068">
            <w:pPr>
              <w:overflowPunct/>
              <w:autoSpaceDE/>
              <w:autoSpaceDN/>
              <w:adjustRightInd/>
              <w:ind w:firstLineChars="100" w:firstLine="181"/>
              <w:rPr>
                <w:rFonts w:ascii="Segoe UI" w:hAnsi="Segoe UI" w:cs="Segoe UI"/>
                <w:b/>
                <w:bCs/>
                <w:color w:val="000000"/>
                <w:sz w:val="18"/>
                <w:szCs w:val="18"/>
                <w:lang w:val="fi-FI"/>
              </w:rPr>
            </w:pPr>
            <w:r w:rsidRPr="00634068">
              <w:rPr>
                <w:rFonts w:ascii="Segoe UI" w:hAnsi="Segoe UI" w:cs="Segoe UI"/>
                <w:b/>
                <w:bCs/>
                <w:color w:val="000000"/>
                <w:sz w:val="18"/>
                <w:szCs w:val="18"/>
                <w:lang w:val="fi-FI"/>
              </w:rPr>
              <w:t>Koulutuskulut ja koulutusmatka, majoitus- ja ravitsemiskulut</w:t>
            </w:r>
          </w:p>
        </w:tc>
        <w:tc>
          <w:tcPr>
            <w:tcW w:w="1995" w:type="dxa"/>
            <w:tcBorders>
              <w:top w:val="nil"/>
              <w:left w:val="nil"/>
              <w:bottom w:val="single" w:sz="4" w:space="0" w:color="D3D3D3"/>
              <w:right w:val="nil"/>
            </w:tcBorders>
            <w:shd w:val="clear" w:color="FFFFFF" w:fill="FFFFFF"/>
            <w:hideMark/>
          </w:tcPr>
          <w:p w14:paraId="3F9E8BD1"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-3 617,86</w:t>
            </w:r>
          </w:p>
        </w:tc>
        <w:tc>
          <w:tcPr>
            <w:tcW w:w="1951" w:type="dxa"/>
            <w:tcBorders>
              <w:top w:val="nil"/>
              <w:left w:val="nil"/>
              <w:bottom w:val="single" w:sz="4" w:space="0" w:color="D3D3D3"/>
              <w:right w:val="nil"/>
            </w:tcBorders>
            <w:shd w:val="clear" w:color="FFFFFF" w:fill="FFFFFF"/>
            <w:hideMark/>
          </w:tcPr>
          <w:p w14:paraId="4066B03C"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-2 834,36</w:t>
            </w:r>
          </w:p>
        </w:tc>
        <w:tc>
          <w:tcPr>
            <w:tcW w:w="2059" w:type="dxa"/>
            <w:tcBorders>
              <w:top w:val="nil"/>
              <w:left w:val="nil"/>
              <w:bottom w:val="single" w:sz="4" w:space="0" w:color="D3D3D3"/>
              <w:right w:val="nil"/>
            </w:tcBorders>
            <w:shd w:val="clear" w:color="FFFFFF" w:fill="FFFFFF"/>
            <w:hideMark/>
          </w:tcPr>
          <w:p w14:paraId="3E83C96F"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-2 728,54</w:t>
            </w:r>
          </w:p>
        </w:tc>
      </w:tr>
      <w:tr w:rsidR="00634068" w:rsidRPr="00634068" w14:paraId="7E870655" w14:textId="77777777" w:rsidTr="00634068">
        <w:trPr>
          <w:trHeight w:val="315"/>
        </w:trPr>
        <w:tc>
          <w:tcPr>
            <w:tcW w:w="2810" w:type="dxa"/>
            <w:tcBorders>
              <w:top w:val="nil"/>
              <w:left w:val="nil"/>
              <w:bottom w:val="single" w:sz="4" w:space="0" w:color="D3D3D3"/>
              <w:right w:val="nil"/>
            </w:tcBorders>
            <w:shd w:val="clear" w:color="FFFFFF" w:fill="FFFFFF"/>
            <w:hideMark/>
          </w:tcPr>
          <w:p w14:paraId="2DE6903B" w14:textId="77777777" w:rsidR="00634068" w:rsidRPr="00634068" w:rsidRDefault="00634068" w:rsidP="00634068">
            <w:pPr>
              <w:overflowPunct/>
              <w:autoSpaceDE/>
              <w:autoSpaceDN/>
              <w:adjustRightInd/>
              <w:ind w:firstLineChars="100" w:firstLine="181"/>
              <w:rPr>
                <w:rFonts w:ascii="Segoe UI" w:hAnsi="Segoe UI" w:cs="Segoe UI"/>
                <w:b/>
                <w:bCs/>
                <w:color w:val="000000"/>
                <w:sz w:val="18"/>
                <w:szCs w:val="18"/>
                <w:lang w:val="fi-FI"/>
              </w:rPr>
            </w:pPr>
            <w:r w:rsidRPr="00634068">
              <w:rPr>
                <w:rFonts w:ascii="Segoe UI" w:hAnsi="Segoe UI" w:cs="Segoe UI"/>
                <w:b/>
                <w:bCs/>
                <w:color w:val="000000"/>
                <w:sz w:val="18"/>
                <w:szCs w:val="18"/>
                <w:lang w:val="fi-FI"/>
              </w:rPr>
              <w:t>Työterveyshuolto</w:t>
            </w:r>
          </w:p>
        </w:tc>
        <w:tc>
          <w:tcPr>
            <w:tcW w:w="1995" w:type="dxa"/>
            <w:tcBorders>
              <w:top w:val="nil"/>
              <w:left w:val="nil"/>
              <w:bottom w:val="single" w:sz="4" w:space="0" w:color="D3D3D3"/>
              <w:right w:val="nil"/>
            </w:tcBorders>
            <w:shd w:val="clear" w:color="FFFFFF" w:fill="FFFFFF"/>
            <w:hideMark/>
          </w:tcPr>
          <w:p w14:paraId="0137FEA7"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-964,90</w:t>
            </w:r>
          </w:p>
        </w:tc>
        <w:tc>
          <w:tcPr>
            <w:tcW w:w="1951" w:type="dxa"/>
            <w:tcBorders>
              <w:top w:val="nil"/>
              <w:left w:val="nil"/>
              <w:bottom w:val="single" w:sz="4" w:space="0" w:color="D3D3D3"/>
              <w:right w:val="nil"/>
            </w:tcBorders>
            <w:shd w:val="clear" w:color="FFFFFF" w:fill="FFFFFF"/>
            <w:hideMark/>
          </w:tcPr>
          <w:p w14:paraId="5C3110A0"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-2 102,10</w:t>
            </w:r>
          </w:p>
        </w:tc>
        <w:tc>
          <w:tcPr>
            <w:tcW w:w="2059" w:type="dxa"/>
            <w:tcBorders>
              <w:top w:val="nil"/>
              <w:left w:val="nil"/>
              <w:bottom w:val="single" w:sz="4" w:space="0" w:color="D3D3D3"/>
              <w:right w:val="nil"/>
            </w:tcBorders>
            <w:shd w:val="clear" w:color="FFFFFF" w:fill="FFFFFF"/>
            <w:hideMark/>
          </w:tcPr>
          <w:p w14:paraId="6157C0A9"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-455,43</w:t>
            </w:r>
          </w:p>
        </w:tc>
      </w:tr>
      <w:tr w:rsidR="00634068" w:rsidRPr="00634068" w14:paraId="52638369" w14:textId="77777777" w:rsidTr="00634068">
        <w:trPr>
          <w:trHeight w:val="315"/>
        </w:trPr>
        <w:tc>
          <w:tcPr>
            <w:tcW w:w="2810" w:type="dxa"/>
            <w:tcBorders>
              <w:top w:val="nil"/>
              <w:left w:val="nil"/>
              <w:bottom w:val="single" w:sz="4" w:space="0" w:color="D3D3D3"/>
              <w:right w:val="nil"/>
            </w:tcBorders>
            <w:shd w:val="clear" w:color="FFFFFF" w:fill="FFFFFF"/>
            <w:hideMark/>
          </w:tcPr>
          <w:p w14:paraId="1D0ADD26" w14:textId="77777777" w:rsidR="00634068" w:rsidRPr="00634068" w:rsidRDefault="00634068" w:rsidP="00634068">
            <w:pPr>
              <w:overflowPunct/>
              <w:autoSpaceDE/>
              <w:autoSpaceDN/>
              <w:adjustRightInd/>
              <w:ind w:firstLineChars="100" w:firstLine="181"/>
              <w:rPr>
                <w:rFonts w:ascii="Segoe UI" w:hAnsi="Segoe UI" w:cs="Segoe UI"/>
                <w:b/>
                <w:bCs/>
                <w:color w:val="000000"/>
                <w:sz w:val="18"/>
                <w:szCs w:val="18"/>
                <w:lang w:val="fi-FI"/>
              </w:rPr>
            </w:pPr>
            <w:r w:rsidRPr="00634068">
              <w:rPr>
                <w:rFonts w:ascii="Segoe UI" w:hAnsi="Segoe UI" w:cs="Segoe UI"/>
                <w:b/>
                <w:bCs/>
                <w:color w:val="000000"/>
                <w:sz w:val="18"/>
                <w:szCs w:val="18"/>
                <w:lang w:val="fi-FI"/>
              </w:rPr>
              <w:t>YHTEENSÄ</w:t>
            </w:r>
          </w:p>
        </w:tc>
        <w:tc>
          <w:tcPr>
            <w:tcW w:w="1995" w:type="dxa"/>
            <w:tcBorders>
              <w:top w:val="nil"/>
              <w:left w:val="nil"/>
              <w:bottom w:val="single" w:sz="4" w:space="0" w:color="D3D3D3"/>
              <w:right w:val="nil"/>
            </w:tcBorders>
            <w:shd w:val="clear" w:color="FFFFFF" w:fill="FFFFFF"/>
            <w:hideMark/>
          </w:tcPr>
          <w:p w14:paraId="44D2AE6E"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-10 142,15</w:t>
            </w:r>
          </w:p>
        </w:tc>
        <w:tc>
          <w:tcPr>
            <w:tcW w:w="1951" w:type="dxa"/>
            <w:tcBorders>
              <w:top w:val="nil"/>
              <w:left w:val="nil"/>
              <w:bottom w:val="single" w:sz="4" w:space="0" w:color="D3D3D3"/>
              <w:right w:val="nil"/>
            </w:tcBorders>
            <w:shd w:val="clear" w:color="FFFFFF" w:fill="FFFFFF"/>
            <w:hideMark/>
          </w:tcPr>
          <w:p w14:paraId="617A9191"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-9 259,55</w:t>
            </w:r>
          </w:p>
        </w:tc>
        <w:tc>
          <w:tcPr>
            <w:tcW w:w="2059" w:type="dxa"/>
            <w:tcBorders>
              <w:top w:val="nil"/>
              <w:left w:val="nil"/>
              <w:bottom w:val="single" w:sz="4" w:space="0" w:color="D3D3D3"/>
              <w:right w:val="nil"/>
            </w:tcBorders>
            <w:shd w:val="clear" w:color="FFFFFF" w:fill="FFFFFF"/>
            <w:hideMark/>
          </w:tcPr>
          <w:p w14:paraId="362F5F30" w14:textId="77777777" w:rsidR="00634068" w:rsidRPr="00634068" w:rsidRDefault="00634068" w:rsidP="00634068">
            <w:pPr>
              <w:overflowPunct/>
              <w:autoSpaceDE/>
              <w:autoSpaceDN/>
              <w:adjustRightInd/>
              <w:jc w:val="right"/>
              <w:rPr>
                <w:rFonts w:ascii="Segoe UI" w:hAnsi="Segoe UI" w:cs="Segoe UI"/>
                <w:b/>
                <w:bCs/>
                <w:color w:val="000000"/>
                <w:sz w:val="18"/>
                <w:szCs w:val="18"/>
                <w:lang w:val="fi-FI"/>
              </w:rPr>
            </w:pPr>
            <w:r w:rsidRPr="00634068">
              <w:rPr>
                <w:rFonts w:ascii="Segoe UI" w:hAnsi="Segoe UI" w:cs="Segoe UI"/>
                <w:b/>
                <w:bCs/>
                <w:color w:val="000000"/>
                <w:sz w:val="18"/>
                <w:szCs w:val="18"/>
                <w:lang w:val="fi-FI"/>
              </w:rPr>
              <w:t>-7 290,49</w:t>
            </w:r>
          </w:p>
        </w:tc>
      </w:tr>
    </w:tbl>
    <w:p w14:paraId="59B3BB30" w14:textId="5F2106F0" w:rsidR="007B38BD" w:rsidRDefault="007B38BD" w:rsidP="00B14E9A">
      <w:pPr>
        <w:rPr>
          <w:b/>
          <w:bCs/>
        </w:rPr>
      </w:pPr>
    </w:p>
    <w:p w14:paraId="359450C3" w14:textId="77777777" w:rsidR="00FC3547" w:rsidRDefault="00FC3547" w:rsidP="00B14E9A">
      <w:pPr>
        <w:rPr>
          <w:b/>
          <w:bCs/>
          <w:lang w:val="fi-FI"/>
        </w:rPr>
      </w:pPr>
    </w:p>
    <w:p w14:paraId="74A78C88" w14:textId="77777777" w:rsidR="00FC3547" w:rsidRDefault="00FC3547" w:rsidP="00B14E9A">
      <w:pPr>
        <w:rPr>
          <w:b/>
          <w:bCs/>
          <w:lang w:val="fi-FI"/>
        </w:rPr>
      </w:pPr>
    </w:p>
    <w:p w14:paraId="0217290E" w14:textId="15EB083B" w:rsidR="00B14E9A" w:rsidRPr="00634068" w:rsidRDefault="00B14E9A" w:rsidP="00B14E9A">
      <w:pPr>
        <w:rPr>
          <w:b/>
          <w:bCs/>
          <w:lang w:val="fi-FI"/>
        </w:rPr>
      </w:pPr>
      <w:r w:rsidRPr="00634068">
        <w:rPr>
          <w:b/>
          <w:bCs/>
          <w:lang w:val="fi-FI"/>
        </w:rPr>
        <w:lastRenderedPageBreak/>
        <w:t>Henkilöstön koulutus</w:t>
      </w:r>
      <w:r w:rsidR="00A85D8F" w:rsidRPr="00634068">
        <w:rPr>
          <w:b/>
          <w:bCs/>
          <w:lang w:val="fi-FI"/>
        </w:rPr>
        <w:t xml:space="preserve"> </w:t>
      </w:r>
    </w:p>
    <w:p w14:paraId="4D8EBD8D" w14:textId="77777777" w:rsidR="00B14E9A" w:rsidRPr="00634068" w:rsidRDefault="00B14E9A" w:rsidP="00B14E9A">
      <w:pPr>
        <w:tabs>
          <w:tab w:val="left" w:pos="0"/>
          <w:tab w:val="left" w:pos="1303"/>
          <w:tab w:val="left" w:pos="2606"/>
          <w:tab w:val="left" w:pos="3909"/>
          <w:tab w:val="left" w:pos="5212"/>
          <w:tab w:val="left" w:pos="6516"/>
          <w:tab w:val="left" w:pos="7819"/>
          <w:tab w:val="left" w:pos="9122"/>
        </w:tabs>
        <w:rPr>
          <w:bCs/>
          <w:lang w:val="fi-FI"/>
        </w:rPr>
      </w:pPr>
    </w:p>
    <w:p w14:paraId="1DA4BF70" w14:textId="4E19F104" w:rsidR="00A85D8F" w:rsidRPr="00634068" w:rsidRDefault="00B14E9A" w:rsidP="00B14E9A">
      <w:pPr>
        <w:tabs>
          <w:tab w:val="left" w:pos="0"/>
          <w:tab w:val="left" w:pos="1303"/>
          <w:tab w:val="left" w:pos="2606"/>
          <w:tab w:val="left" w:pos="3909"/>
          <w:tab w:val="left" w:pos="5212"/>
          <w:tab w:val="left" w:pos="6516"/>
          <w:tab w:val="left" w:pos="7819"/>
          <w:tab w:val="left" w:pos="9122"/>
        </w:tabs>
        <w:rPr>
          <w:bCs/>
          <w:lang w:val="fi-FI"/>
        </w:rPr>
      </w:pPr>
      <w:r w:rsidRPr="00634068">
        <w:rPr>
          <w:bCs/>
          <w:lang w:val="fi-FI"/>
        </w:rPr>
        <w:t>Henkilöstökoulutukseen käytettiin 1,</w:t>
      </w:r>
      <w:r w:rsidR="00634068" w:rsidRPr="00634068">
        <w:rPr>
          <w:bCs/>
          <w:lang w:val="fi-FI"/>
        </w:rPr>
        <w:t>44</w:t>
      </w:r>
      <w:r w:rsidRPr="00634068">
        <w:rPr>
          <w:bCs/>
          <w:lang w:val="fi-FI"/>
        </w:rPr>
        <w:t xml:space="preserve"> % palkkamenoista (ei sis</w:t>
      </w:r>
      <w:r w:rsidR="00A85D8F" w:rsidRPr="00634068">
        <w:rPr>
          <w:bCs/>
          <w:lang w:val="fi-FI"/>
        </w:rPr>
        <w:t>ällä</w:t>
      </w:r>
      <w:r w:rsidRPr="00634068">
        <w:rPr>
          <w:bCs/>
          <w:lang w:val="fi-FI"/>
        </w:rPr>
        <w:t xml:space="preserve"> henkilösivukuluja). </w:t>
      </w:r>
    </w:p>
    <w:p w14:paraId="0E1B3BA1" w14:textId="45CB515A" w:rsidR="00235B00" w:rsidRPr="000436DA" w:rsidRDefault="00235B00" w:rsidP="00B14E9A">
      <w:pPr>
        <w:tabs>
          <w:tab w:val="left" w:pos="0"/>
          <w:tab w:val="left" w:pos="1303"/>
          <w:tab w:val="left" w:pos="2606"/>
          <w:tab w:val="left" w:pos="3909"/>
          <w:tab w:val="left" w:pos="5212"/>
          <w:tab w:val="left" w:pos="6516"/>
          <w:tab w:val="left" w:pos="7819"/>
          <w:tab w:val="left" w:pos="9122"/>
        </w:tabs>
        <w:rPr>
          <w:bCs/>
          <w:color w:val="FF0000"/>
          <w:lang w:val="fi-FI"/>
        </w:rPr>
      </w:pPr>
    </w:p>
    <w:p w14:paraId="43D55DC5" w14:textId="2CC4BEB3" w:rsidR="00235B00" w:rsidRPr="00475923" w:rsidRDefault="00235B00" w:rsidP="00B14E9A">
      <w:pPr>
        <w:tabs>
          <w:tab w:val="left" w:pos="0"/>
          <w:tab w:val="left" w:pos="1303"/>
          <w:tab w:val="left" w:pos="2606"/>
          <w:tab w:val="left" w:pos="3909"/>
          <w:tab w:val="left" w:pos="5212"/>
          <w:tab w:val="left" w:pos="6516"/>
          <w:tab w:val="left" w:pos="7819"/>
          <w:tab w:val="left" w:pos="9122"/>
        </w:tabs>
        <w:rPr>
          <w:bCs/>
          <w:color w:val="000000" w:themeColor="text1"/>
          <w:lang w:val="fi-FI"/>
        </w:rPr>
      </w:pPr>
      <w:r w:rsidRPr="00475923">
        <w:rPr>
          <w:bCs/>
          <w:color w:val="000000" w:themeColor="text1"/>
          <w:lang w:val="fi-FI"/>
        </w:rPr>
        <w:t xml:space="preserve">Henkilöstökoulutukset toteutettiin lähtökohtaisesti kirkkoneuvoston hyväksymän koulutussuunnitelman nojalla. </w:t>
      </w:r>
      <w:r w:rsidR="00634068">
        <w:rPr>
          <w:bCs/>
          <w:color w:val="000000" w:themeColor="text1"/>
          <w:lang w:val="fi-FI"/>
        </w:rPr>
        <w:t>Korona vuosien jälkeen toteutui lähikoulutuspäivät paremmin</w:t>
      </w:r>
      <w:r w:rsidR="001A78E1">
        <w:rPr>
          <w:bCs/>
          <w:color w:val="000000" w:themeColor="text1"/>
          <w:lang w:val="fi-FI"/>
        </w:rPr>
        <w:t xml:space="preserve">. </w:t>
      </w:r>
      <w:r w:rsidR="00634068">
        <w:rPr>
          <w:bCs/>
          <w:color w:val="000000" w:themeColor="text1"/>
          <w:lang w:val="fi-FI"/>
        </w:rPr>
        <w:t>Lisäksi v</w:t>
      </w:r>
      <w:r w:rsidR="001A78E1">
        <w:rPr>
          <w:bCs/>
          <w:color w:val="000000" w:themeColor="text1"/>
          <w:lang w:val="fi-FI"/>
        </w:rPr>
        <w:t>erkkokoulutuksia o</w:t>
      </w:r>
      <w:r w:rsidR="00634068">
        <w:rPr>
          <w:bCs/>
          <w:color w:val="000000" w:themeColor="text1"/>
          <w:lang w:val="fi-FI"/>
        </w:rPr>
        <w:t>li</w:t>
      </w:r>
      <w:r w:rsidR="001A78E1">
        <w:rPr>
          <w:bCs/>
          <w:color w:val="000000" w:themeColor="text1"/>
          <w:lang w:val="fi-FI"/>
        </w:rPr>
        <w:t xml:space="preserve"> saatavilla i</w:t>
      </w:r>
      <w:r w:rsidRPr="00475923">
        <w:rPr>
          <w:bCs/>
          <w:color w:val="000000" w:themeColor="text1"/>
          <w:lang w:val="fi-FI"/>
        </w:rPr>
        <w:t>lmaise</w:t>
      </w:r>
      <w:r w:rsidR="001A78E1">
        <w:rPr>
          <w:bCs/>
          <w:color w:val="000000" w:themeColor="text1"/>
          <w:lang w:val="fi-FI"/>
        </w:rPr>
        <w:t xml:space="preserve">ksi tai lähes ilmaiseksi monelta taholta. </w:t>
      </w:r>
      <w:r w:rsidRPr="00475923">
        <w:rPr>
          <w:bCs/>
          <w:color w:val="000000" w:themeColor="text1"/>
          <w:lang w:val="fi-FI"/>
        </w:rPr>
        <w:t xml:space="preserve">Näitä </w:t>
      </w:r>
      <w:r w:rsidR="001A78E1">
        <w:rPr>
          <w:bCs/>
          <w:color w:val="000000" w:themeColor="text1"/>
          <w:lang w:val="fi-FI"/>
        </w:rPr>
        <w:t>t</w:t>
      </w:r>
      <w:r w:rsidRPr="00475923">
        <w:rPr>
          <w:bCs/>
          <w:color w:val="000000" w:themeColor="text1"/>
          <w:lang w:val="fi-FI"/>
        </w:rPr>
        <w:t>arjottiin Kirkkohallitukse</w:t>
      </w:r>
      <w:r w:rsidR="001A78E1">
        <w:rPr>
          <w:bCs/>
          <w:color w:val="000000" w:themeColor="text1"/>
          <w:lang w:val="fi-FI"/>
        </w:rPr>
        <w:t>lta</w:t>
      </w:r>
      <w:r w:rsidRPr="00475923">
        <w:rPr>
          <w:bCs/>
          <w:color w:val="000000" w:themeColor="text1"/>
          <w:lang w:val="fi-FI"/>
        </w:rPr>
        <w:t xml:space="preserve"> tai Lapuan hiippakunna</w:t>
      </w:r>
      <w:r w:rsidR="001A78E1">
        <w:rPr>
          <w:bCs/>
          <w:color w:val="000000" w:themeColor="text1"/>
          <w:lang w:val="fi-FI"/>
        </w:rPr>
        <w:t>lta</w:t>
      </w:r>
      <w:r w:rsidRPr="00475923">
        <w:rPr>
          <w:bCs/>
          <w:color w:val="000000" w:themeColor="text1"/>
          <w:lang w:val="fi-FI"/>
        </w:rPr>
        <w:t xml:space="preserve">, muilta järjestöiltä sekä yhteistyökumppaneilta. </w:t>
      </w:r>
    </w:p>
    <w:p w14:paraId="6D8DBDAD" w14:textId="77777777" w:rsidR="00235B00" w:rsidRPr="00475923" w:rsidRDefault="00235B00" w:rsidP="00B14E9A">
      <w:pPr>
        <w:tabs>
          <w:tab w:val="left" w:pos="0"/>
          <w:tab w:val="left" w:pos="1303"/>
          <w:tab w:val="left" w:pos="2606"/>
          <w:tab w:val="left" w:pos="3909"/>
          <w:tab w:val="left" w:pos="5212"/>
          <w:tab w:val="left" w:pos="6516"/>
          <w:tab w:val="left" w:pos="7819"/>
          <w:tab w:val="left" w:pos="9122"/>
        </w:tabs>
        <w:rPr>
          <w:bCs/>
          <w:color w:val="000000" w:themeColor="text1"/>
          <w:lang w:val="fi-FI"/>
        </w:rPr>
      </w:pPr>
    </w:p>
    <w:p w14:paraId="692A1699" w14:textId="77777777" w:rsidR="00B14E9A" w:rsidRPr="00634068" w:rsidRDefault="00B14E9A" w:rsidP="00B14E9A">
      <w:pPr>
        <w:rPr>
          <w:b/>
          <w:bCs/>
          <w:lang w:val="fi-FI"/>
        </w:rPr>
      </w:pPr>
      <w:r w:rsidRPr="00634068">
        <w:rPr>
          <w:b/>
          <w:bCs/>
          <w:lang w:val="fi-FI"/>
        </w:rPr>
        <w:t>Työterveyshuolto ja sairauspoissaolot</w:t>
      </w:r>
    </w:p>
    <w:p w14:paraId="0EB1C9C5" w14:textId="77777777" w:rsidR="00B14E9A" w:rsidRPr="000436DA" w:rsidRDefault="00B14E9A" w:rsidP="00B14E9A">
      <w:pPr>
        <w:rPr>
          <w:b/>
          <w:bCs/>
          <w:color w:val="FF0000"/>
          <w:lang w:val="fi-FI"/>
        </w:rPr>
      </w:pPr>
    </w:p>
    <w:p w14:paraId="55964A68" w14:textId="69D32A89" w:rsidR="00B14E9A" w:rsidRPr="00634068" w:rsidRDefault="00B14E9A" w:rsidP="00B14E9A">
      <w:pPr>
        <w:rPr>
          <w:lang w:val="fi-FI"/>
        </w:rPr>
      </w:pPr>
      <w:r w:rsidRPr="00634068">
        <w:rPr>
          <w:lang w:val="fi-FI"/>
        </w:rPr>
        <w:t>Sairauspoissaolojen määrä</w:t>
      </w:r>
      <w:r w:rsidR="00634068">
        <w:rPr>
          <w:lang w:val="fi-FI"/>
        </w:rPr>
        <w:t xml:space="preserve"> vuonna 2022</w:t>
      </w:r>
      <w:r w:rsidRPr="00634068">
        <w:rPr>
          <w:lang w:val="fi-FI"/>
        </w:rPr>
        <w:t xml:space="preserve"> oli</w:t>
      </w:r>
      <w:r w:rsidR="00182816" w:rsidRPr="00634068">
        <w:rPr>
          <w:lang w:val="fi-FI"/>
        </w:rPr>
        <w:t xml:space="preserve"> </w:t>
      </w:r>
      <w:r w:rsidR="00634068" w:rsidRPr="00634068">
        <w:rPr>
          <w:lang w:val="fi-FI"/>
        </w:rPr>
        <w:t>2</w:t>
      </w:r>
      <w:r w:rsidR="00B03194" w:rsidRPr="00634068">
        <w:rPr>
          <w:lang w:val="fi-FI"/>
        </w:rPr>
        <w:t>2</w:t>
      </w:r>
      <w:r w:rsidR="00182816" w:rsidRPr="00634068">
        <w:rPr>
          <w:lang w:val="fi-FI"/>
        </w:rPr>
        <w:t xml:space="preserve"> päivää, kun määrä vuonna 202</w:t>
      </w:r>
      <w:r w:rsidR="00634068" w:rsidRPr="00634068">
        <w:rPr>
          <w:lang w:val="fi-FI"/>
        </w:rPr>
        <w:t>1</w:t>
      </w:r>
      <w:r w:rsidR="00182816" w:rsidRPr="00634068">
        <w:rPr>
          <w:lang w:val="fi-FI"/>
        </w:rPr>
        <w:t xml:space="preserve"> oli </w:t>
      </w:r>
      <w:r w:rsidR="00634068" w:rsidRPr="00634068">
        <w:rPr>
          <w:lang w:val="fi-FI"/>
        </w:rPr>
        <w:t>5</w:t>
      </w:r>
      <w:r w:rsidR="004B14EA" w:rsidRPr="00634068">
        <w:rPr>
          <w:lang w:val="fi-FI"/>
        </w:rPr>
        <w:t>2</w:t>
      </w:r>
      <w:r w:rsidR="00182816" w:rsidRPr="00634068">
        <w:rPr>
          <w:lang w:val="fi-FI"/>
        </w:rPr>
        <w:t xml:space="preserve"> päivää</w:t>
      </w:r>
      <w:r w:rsidR="00634068">
        <w:rPr>
          <w:lang w:val="fi-FI"/>
        </w:rPr>
        <w:t xml:space="preserve"> ja määrä vuonna 2020 oli 92 päivää</w:t>
      </w:r>
      <w:r w:rsidR="00B03194" w:rsidRPr="00634068">
        <w:rPr>
          <w:lang w:val="fi-FI"/>
        </w:rPr>
        <w:t xml:space="preserve">. </w:t>
      </w:r>
      <w:r w:rsidR="00182816" w:rsidRPr="00634068">
        <w:rPr>
          <w:lang w:val="fi-FI"/>
        </w:rPr>
        <w:t>Sairauspoissaolojen määrä on viime vuosina ollut laskeva</w:t>
      </w:r>
      <w:r w:rsidR="004B14EA" w:rsidRPr="00634068">
        <w:rPr>
          <w:lang w:val="fi-FI"/>
        </w:rPr>
        <w:t xml:space="preserve">. </w:t>
      </w:r>
    </w:p>
    <w:p w14:paraId="01B14855" w14:textId="77777777" w:rsidR="00B14E9A" w:rsidRPr="000436DA" w:rsidRDefault="00B14E9A" w:rsidP="00B14E9A">
      <w:pPr>
        <w:rPr>
          <w:color w:val="FF0000"/>
          <w:lang w:val="fi-FI"/>
        </w:rPr>
      </w:pPr>
    </w:p>
    <w:p w14:paraId="0930A279" w14:textId="3C08922A" w:rsidR="00B14E9A" w:rsidRPr="00BC21AF" w:rsidRDefault="00B14E9A" w:rsidP="00B14E9A">
      <w:pPr>
        <w:rPr>
          <w:lang w:val="fi-FI"/>
        </w:rPr>
      </w:pPr>
      <w:r w:rsidRPr="00BC21AF">
        <w:rPr>
          <w:lang w:val="fi-FI"/>
        </w:rPr>
        <w:t xml:space="preserve">Henkilöstön työterveyshuollosta oli sopimus </w:t>
      </w:r>
      <w:r w:rsidR="00182816" w:rsidRPr="00BC21AF">
        <w:rPr>
          <w:lang w:val="fi-FI"/>
        </w:rPr>
        <w:t xml:space="preserve">Työterveys Laine Oy:n </w:t>
      </w:r>
      <w:r w:rsidRPr="00BC21AF">
        <w:rPr>
          <w:lang w:val="fi-FI"/>
        </w:rPr>
        <w:t>kanssa</w:t>
      </w:r>
      <w:r w:rsidR="00BC21AF" w:rsidRPr="00BC21AF">
        <w:rPr>
          <w:lang w:val="fi-FI"/>
        </w:rPr>
        <w:t>, jonka osti vuonna 2022 Mehiläinen Oy ja työterveys siirty</w:t>
      </w:r>
      <w:r w:rsidR="00087FB4">
        <w:rPr>
          <w:lang w:val="fi-FI"/>
        </w:rPr>
        <w:t>i Mehiläiseen 1.7.2022 alkaen</w:t>
      </w:r>
      <w:r w:rsidR="00BC21AF" w:rsidRPr="00BC21AF">
        <w:rPr>
          <w:lang w:val="fi-FI"/>
        </w:rPr>
        <w:t>.</w:t>
      </w:r>
    </w:p>
    <w:p w14:paraId="29D5BB47" w14:textId="77777777" w:rsidR="00B14E9A" w:rsidRPr="000436DA" w:rsidRDefault="00B14E9A" w:rsidP="00B14E9A">
      <w:pPr>
        <w:rPr>
          <w:color w:val="FF0000"/>
          <w:lang w:val="fi-FI"/>
        </w:rPr>
      </w:pPr>
    </w:p>
    <w:p w14:paraId="7F542C1F" w14:textId="77777777" w:rsidR="00B14E9A" w:rsidRPr="00BC21AF" w:rsidRDefault="00B14E9A" w:rsidP="00B14E9A">
      <w:pPr>
        <w:rPr>
          <w:b/>
          <w:bCs/>
        </w:rPr>
      </w:pPr>
      <w:r w:rsidRPr="00BC21AF">
        <w:rPr>
          <w:b/>
          <w:bCs/>
        </w:rPr>
        <w:t>Henkilöstökulut suhteessa verotuloihin</w:t>
      </w:r>
    </w:p>
    <w:p w14:paraId="707F50C2" w14:textId="460CFD50" w:rsidR="00B14E9A" w:rsidRPr="000436DA" w:rsidRDefault="00B14E9A">
      <w:pPr>
        <w:rPr>
          <w:color w:val="FF0000"/>
        </w:rPr>
      </w:pPr>
    </w:p>
    <w:tbl>
      <w:tblPr>
        <w:tblStyle w:val="TaulukkoRuudukko"/>
        <w:tblW w:w="0" w:type="auto"/>
        <w:tblLayout w:type="fixed"/>
        <w:tblLook w:val="04A0" w:firstRow="1" w:lastRow="0" w:firstColumn="1" w:lastColumn="0" w:noHBand="0" w:noVBand="1"/>
      </w:tblPr>
      <w:tblGrid>
        <w:gridCol w:w="3256"/>
        <w:gridCol w:w="1984"/>
        <w:gridCol w:w="1985"/>
        <w:gridCol w:w="1984"/>
      </w:tblGrid>
      <w:tr w:rsidR="000436DA" w:rsidRPr="009005E9" w14:paraId="60CBEF9D" w14:textId="77777777" w:rsidTr="00BC21AF">
        <w:tc>
          <w:tcPr>
            <w:tcW w:w="3256" w:type="dxa"/>
            <w:shd w:val="clear" w:color="auto" w:fill="auto"/>
          </w:tcPr>
          <w:p w14:paraId="7A9EED7D" w14:textId="77777777" w:rsidR="006B0C3E" w:rsidRPr="009005E9" w:rsidRDefault="006B0C3E" w:rsidP="000B4A7F">
            <w:pPr>
              <w:pStyle w:val="Bullet"/>
              <w:numPr>
                <w:ilvl w:val="0"/>
                <w:numId w:val="0"/>
              </w:numPr>
              <w:spacing w:after="0"/>
              <w:rPr>
                <w:rFonts w:ascii="Times New Roman" w:hAnsi="Times New Roman"/>
                <w:b/>
                <w:bCs/>
                <w:sz w:val="22"/>
              </w:rPr>
            </w:pPr>
          </w:p>
        </w:tc>
        <w:tc>
          <w:tcPr>
            <w:tcW w:w="1984" w:type="dxa"/>
            <w:shd w:val="clear" w:color="auto" w:fill="auto"/>
          </w:tcPr>
          <w:p w14:paraId="3E09BB23" w14:textId="5805CC8A" w:rsidR="006B0C3E" w:rsidRPr="009005E9" w:rsidRDefault="006B0C3E" w:rsidP="000B4A7F">
            <w:pPr>
              <w:pStyle w:val="Bullet"/>
              <w:numPr>
                <w:ilvl w:val="0"/>
                <w:numId w:val="0"/>
              </w:numPr>
              <w:spacing w:after="0"/>
              <w:rPr>
                <w:rFonts w:ascii="Times New Roman" w:hAnsi="Times New Roman"/>
                <w:b/>
                <w:bCs/>
                <w:sz w:val="22"/>
              </w:rPr>
            </w:pPr>
            <w:r w:rsidRPr="009005E9">
              <w:rPr>
                <w:rFonts w:ascii="Times New Roman" w:hAnsi="Times New Roman"/>
                <w:b/>
                <w:bCs/>
                <w:sz w:val="22"/>
              </w:rPr>
              <w:t>202</w:t>
            </w:r>
            <w:r w:rsidR="00BC21AF" w:rsidRPr="009005E9">
              <w:rPr>
                <w:rFonts w:ascii="Times New Roman" w:hAnsi="Times New Roman"/>
                <w:b/>
                <w:bCs/>
                <w:sz w:val="22"/>
              </w:rPr>
              <w:t>2</w:t>
            </w:r>
          </w:p>
        </w:tc>
        <w:tc>
          <w:tcPr>
            <w:tcW w:w="1985" w:type="dxa"/>
            <w:shd w:val="clear" w:color="auto" w:fill="auto"/>
          </w:tcPr>
          <w:p w14:paraId="165D08C1" w14:textId="3436FBB1" w:rsidR="006B0C3E" w:rsidRPr="009005E9" w:rsidRDefault="006B0C3E" w:rsidP="000B4A7F">
            <w:pPr>
              <w:pStyle w:val="Bullet"/>
              <w:numPr>
                <w:ilvl w:val="0"/>
                <w:numId w:val="0"/>
              </w:numPr>
              <w:spacing w:after="0"/>
              <w:rPr>
                <w:rFonts w:ascii="Times New Roman" w:hAnsi="Times New Roman"/>
                <w:b/>
                <w:bCs/>
                <w:sz w:val="22"/>
              </w:rPr>
            </w:pPr>
            <w:r w:rsidRPr="009005E9">
              <w:rPr>
                <w:rFonts w:ascii="Times New Roman" w:hAnsi="Times New Roman"/>
                <w:b/>
                <w:bCs/>
                <w:sz w:val="22"/>
              </w:rPr>
              <w:t>20</w:t>
            </w:r>
            <w:r w:rsidR="00286E70" w:rsidRPr="009005E9">
              <w:rPr>
                <w:rFonts w:ascii="Times New Roman" w:hAnsi="Times New Roman"/>
                <w:b/>
                <w:bCs/>
                <w:sz w:val="22"/>
              </w:rPr>
              <w:t>2</w:t>
            </w:r>
            <w:r w:rsidR="00BC21AF" w:rsidRPr="009005E9">
              <w:rPr>
                <w:rFonts w:ascii="Times New Roman" w:hAnsi="Times New Roman"/>
                <w:b/>
                <w:bCs/>
                <w:sz w:val="22"/>
              </w:rPr>
              <w:t>1</w:t>
            </w:r>
          </w:p>
        </w:tc>
        <w:tc>
          <w:tcPr>
            <w:tcW w:w="1984" w:type="dxa"/>
            <w:shd w:val="clear" w:color="auto" w:fill="auto"/>
          </w:tcPr>
          <w:p w14:paraId="0A25A231" w14:textId="0EDF7518" w:rsidR="006B0C3E" w:rsidRPr="009005E9" w:rsidRDefault="006B0C3E" w:rsidP="000B4A7F">
            <w:pPr>
              <w:pStyle w:val="Bullet"/>
              <w:numPr>
                <w:ilvl w:val="0"/>
                <w:numId w:val="0"/>
              </w:numPr>
              <w:spacing w:after="0"/>
              <w:rPr>
                <w:rFonts w:ascii="Times New Roman" w:hAnsi="Times New Roman"/>
                <w:b/>
                <w:bCs/>
                <w:sz w:val="22"/>
              </w:rPr>
            </w:pPr>
            <w:r w:rsidRPr="009005E9">
              <w:rPr>
                <w:rFonts w:ascii="Times New Roman" w:hAnsi="Times New Roman"/>
                <w:b/>
                <w:bCs/>
                <w:sz w:val="22"/>
              </w:rPr>
              <w:t>20</w:t>
            </w:r>
            <w:r w:rsidR="00BC21AF" w:rsidRPr="009005E9">
              <w:rPr>
                <w:rFonts w:ascii="Times New Roman" w:hAnsi="Times New Roman"/>
                <w:b/>
                <w:bCs/>
                <w:sz w:val="22"/>
              </w:rPr>
              <w:t>20</w:t>
            </w:r>
          </w:p>
        </w:tc>
      </w:tr>
      <w:tr w:rsidR="000436DA" w:rsidRPr="009005E9" w14:paraId="1AE16CD4" w14:textId="77777777" w:rsidTr="000B4A7F">
        <w:tc>
          <w:tcPr>
            <w:tcW w:w="3256" w:type="dxa"/>
          </w:tcPr>
          <w:p w14:paraId="0AB4549F" w14:textId="77777777" w:rsidR="006B0C3E" w:rsidRPr="009005E9" w:rsidRDefault="006B0C3E" w:rsidP="000B4A7F">
            <w:pPr>
              <w:pStyle w:val="Bullet"/>
              <w:numPr>
                <w:ilvl w:val="0"/>
                <w:numId w:val="0"/>
              </w:numPr>
              <w:spacing w:after="0"/>
              <w:rPr>
                <w:rFonts w:ascii="Times New Roman" w:hAnsi="Times New Roman"/>
                <w:sz w:val="22"/>
              </w:rPr>
            </w:pPr>
            <w:r w:rsidRPr="009005E9">
              <w:rPr>
                <w:rFonts w:ascii="Times New Roman" w:hAnsi="Times New Roman"/>
                <w:sz w:val="22"/>
                <w:lang w:eastAsia="fi-FI"/>
              </w:rPr>
              <w:t xml:space="preserve">Henkilöstökulut </w:t>
            </w:r>
          </w:p>
        </w:tc>
        <w:tc>
          <w:tcPr>
            <w:tcW w:w="1984" w:type="dxa"/>
            <w:vAlign w:val="center"/>
          </w:tcPr>
          <w:p w14:paraId="431F1188" w14:textId="041F5BA3" w:rsidR="006B0C3E" w:rsidRPr="009005E9" w:rsidRDefault="00BC21AF" w:rsidP="000B4A7F">
            <w:pPr>
              <w:pStyle w:val="Bullet"/>
              <w:numPr>
                <w:ilvl w:val="0"/>
                <w:numId w:val="0"/>
              </w:numPr>
              <w:spacing w:after="0"/>
              <w:rPr>
                <w:rFonts w:ascii="Times New Roman" w:hAnsi="Times New Roman"/>
                <w:sz w:val="22"/>
              </w:rPr>
            </w:pPr>
            <w:r w:rsidRPr="009005E9">
              <w:rPr>
                <w:rFonts w:ascii="Times New Roman" w:hAnsi="Times New Roman"/>
                <w:sz w:val="22"/>
              </w:rPr>
              <w:t>310 892 72</w:t>
            </w:r>
          </w:p>
        </w:tc>
        <w:tc>
          <w:tcPr>
            <w:tcW w:w="1985" w:type="dxa"/>
            <w:vAlign w:val="center"/>
          </w:tcPr>
          <w:p w14:paraId="19F069F9" w14:textId="51F5B0E4" w:rsidR="006B0C3E" w:rsidRPr="009005E9" w:rsidRDefault="00BC21AF" w:rsidP="000B4A7F">
            <w:pPr>
              <w:pStyle w:val="Bullet"/>
              <w:numPr>
                <w:ilvl w:val="0"/>
                <w:numId w:val="0"/>
              </w:numPr>
              <w:spacing w:after="0"/>
              <w:rPr>
                <w:rFonts w:ascii="Times New Roman" w:hAnsi="Times New Roman"/>
                <w:sz w:val="22"/>
              </w:rPr>
            </w:pPr>
            <w:r w:rsidRPr="009005E9">
              <w:rPr>
                <w:rFonts w:ascii="Times New Roman" w:hAnsi="Times New Roman"/>
                <w:sz w:val="22"/>
              </w:rPr>
              <w:t>305 273,21</w:t>
            </w:r>
          </w:p>
        </w:tc>
        <w:tc>
          <w:tcPr>
            <w:tcW w:w="1984" w:type="dxa"/>
            <w:vAlign w:val="center"/>
          </w:tcPr>
          <w:p w14:paraId="371E2796" w14:textId="64F74D43" w:rsidR="006B0C3E" w:rsidRPr="009005E9" w:rsidRDefault="00BC21AF" w:rsidP="000B4A7F">
            <w:pPr>
              <w:pStyle w:val="Bullet"/>
              <w:numPr>
                <w:ilvl w:val="0"/>
                <w:numId w:val="0"/>
              </w:numPr>
              <w:spacing w:after="0"/>
              <w:rPr>
                <w:rFonts w:ascii="Times New Roman" w:hAnsi="Times New Roman"/>
                <w:sz w:val="22"/>
              </w:rPr>
            </w:pPr>
            <w:r w:rsidRPr="009005E9">
              <w:rPr>
                <w:rFonts w:ascii="Times New Roman" w:hAnsi="Times New Roman"/>
                <w:sz w:val="22"/>
              </w:rPr>
              <w:t>306 628,68</w:t>
            </w:r>
          </w:p>
        </w:tc>
      </w:tr>
      <w:tr w:rsidR="000436DA" w:rsidRPr="009005E9" w14:paraId="1FBCB4CF" w14:textId="77777777" w:rsidTr="000B4A7F">
        <w:tc>
          <w:tcPr>
            <w:tcW w:w="3256" w:type="dxa"/>
          </w:tcPr>
          <w:p w14:paraId="5518B17E" w14:textId="77777777" w:rsidR="006B0C3E" w:rsidRPr="009005E9" w:rsidRDefault="006B0C3E" w:rsidP="000B4A7F">
            <w:pPr>
              <w:pStyle w:val="Bullet"/>
              <w:numPr>
                <w:ilvl w:val="0"/>
                <w:numId w:val="0"/>
              </w:numPr>
              <w:spacing w:after="0"/>
              <w:rPr>
                <w:rFonts w:ascii="Times New Roman" w:hAnsi="Times New Roman"/>
                <w:sz w:val="22"/>
              </w:rPr>
            </w:pPr>
            <w:r w:rsidRPr="009005E9">
              <w:rPr>
                <w:rFonts w:ascii="Times New Roman" w:hAnsi="Times New Roman"/>
                <w:sz w:val="22"/>
                <w:lang w:eastAsia="fi-FI"/>
              </w:rPr>
              <w:t>Verotulot</w:t>
            </w:r>
          </w:p>
        </w:tc>
        <w:tc>
          <w:tcPr>
            <w:tcW w:w="1984" w:type="dxa"/>
            <w:vAlign w:val="center"/>
          </w:tcPr>
          <w:p w14:paraId="2F5E1C9F" w14:textId="31794142" w:rsidR="006B0C3E" w:rsidRPr="009005E9" w:rsidRDefault="00BC21AF" w:rsidP="000B4A7F">
            <w:pPr>
              <w:pStyle w:val="Bullet"/>
              <w:numPr>
                <w:ilvl w:val="0"/>
                <w:numId w:val="0"/>
              </w:numPr>
              <w:spacing w:after="0"/>
              <w:rPr>
                <w:rFonts w:ascii="Times New Roman" w:hAnsi="Times New Roman"/>
                <w:sz w:val="22"/>
              </w:rPr>
            </w:pPr>
            <w:r w:rsidRPr="009005E9">
              <w:rPr>
                <w:rFonts w:ascii="Times New Roman" w:hAnsi="Times New Roman"/>
                <w:sz w:val="22"/>
              </w:rPr>
              <w:t>486 513,80</w:t>
            </w:r>
          </w:p>
        </w:tc>
        <w:tc>
          <w:tcPr>
            <w:tcW w:w="1985" w:type="dxa"/>
            <w:vAlign w:val="center"/>
          </w:tcPr>
          <w:p w14:paraId="487CBE2D" w14:textId="408FDC4F" w:rsidR="006B0C3E" w:rsidRPr="009005E9" w:rsidRDefault="00BC21AF" w:rsidP="000B4A7F">
            <w:pPr>
              <w:pStyle w:val="Bullet"/>
              <w:numPr>
                <w:ilvl w:val="0"/>
                <w:numId w:val="0"/>
              </w:numPr>
              <w:spacing w:after="0"/>
              <w:rPr>
                <w:rFonts w:ascii="Times New Roman" w:hAnsi="Times New Roman"/>
                <w:sz w:val="22"/>
              </w:rPr>
            </w:pPr>
            <w:r w:rsidRPr="009005E9">
              <w:rPr>
                <w:rFonts w:ascii="Times New Roman" w:hAnsi="Times New Roman"/>
                <w:sz w:val="22"/>
              </w:rPr>
              <w:t>478 033,50</w:t>
            </w:r>
          </w:p>
        </w:tc>
        <w:tc>
          <w:tcPr>
            <w:tcW w:w="1984" w:type="dxa"/>
            <w:vAlign w:val="center"/>
          </w:tcPr>
          <w:p w14:paraId="7498A9F3" w14:textId="6D2C55FA" w:rsidR="006B0C3E" w:rsidRPr="009005E9" w:rsidRDefault="00BC21AF" w:rsidP="000B4A7F">
            <w:pPr>
              <w:pStyle w:val="Bullet"/>
              <w:numPr>
                <w:ilvl w:val="0"/>
                <w:numId w:val="0"/>
              </w:numPr>
              <w:spacing w:after="0"/>
              <w:rPr>
                <w:rFonts w:ascii="Times New Roman" w:hAnsi="Times New Roman"/>
                <w:sz w:val="22"/>
              </w:rPr>
            </w:pPr>
            <w:r w:rsidRPr="009005E9">
              <w:rPr>
                <w:rFonts w:ascii="Times New Roman" w:hAnsi="Times New Roman"/>
                <w:sz w:val="22"/>
              </w:rPr>
              <w:t>478 472,74</w:t>
            </w:r>
          </w:p>
        </w:tc>
      </w:tr>
      <w:tr w:rsidR="006B0C3E" w:rsidRPr="009005E9" w14:paraId="008C38EC" w14:textId="77777777" w:rsidTr="000B4A7F">
        <w:tc>
          <w:tcPr>
            <w:tcW w:w="3256" w:type="dxa"/>
          </w:tcPr>
          <w:p w14:paraId="25712179" w14:textId="77777777" w:rsidR="006B0C3E" w:rsidRPr="009005E9" w:rsidRDefault="006B0C3E" w:rsidP="000B4A7F">
            <w:pPr>
              <w:pStyle w:val="Bullet"/>
              <w:numPr>
                <w:ilvl w:val="0"/>
                <w:numId w:val="0"/>
              </w:numPr>
              <w:spacing w:after="0"/>
              <w:rPr>
                <w:rFonts w:ascii="Times New Roman" w:hAnsi="Times New Roman"/>
                <w:sz w:val="22"/>
              </w:rPr>
            </w:pPr>
            <w:r w:rsidRPr="009005E9">
              <w:rPr>
                <w:rFonts w:ascii="Times New Roman" w:hAnsi="Times New Roman"/>
                <w:sz w:val="22"/>
                <w:lang w:eastAsia="fi-FI"/>
              </w:rPr>
              <w:t>Henkilöstökulujen osuus verotuloista</w:t>
            </w:r>
          </w:p>
        </w:tc>
        <w:tc>
          <w:tcPr>
            <w:tcW w:w="1984" w:type="dxa"/>
            <w:vAlign w:val="center"/>
          </w:tcPr>
          <w:p w14:paraId="001DE23F" w14:textId="45131688" w:rsidR="006B0C3E" w:rsidRPr="009005E9" w:rsidRDefault="00286E70" w:rsidP="000B4A7F">
            <w:pPr>
              <w:pStyle w:val="Bullet"/>
              <w:numPr>
                <w:ilvl w:val="0"/>
                <w:numId w:val="0"/>
              </w:numPr>
              <w:spacing w:after="0"/>
              <w:rPr>
                <w:rFonts w:ascii="Times New Roman" w:hAnsi="Times New Roman"/>
                <w:sz w:val="22"/>
              </w:rPr>
            </w:pPr>
            <w:r w:rsidRPr="009005E9">
              <w:rPr>
                <w:rFonts w:ascii="Times New Roman" w:hAnsi="Times New Roman"/>
                <w:sz w:val="22"/>
                <w:lang w:eastAsia="fi-FI"/>
              </w:rPr>
              <w:t xml:space="preserve"> </w:t>
            </w:r>
            <w:r w:rsidR="00BC21AF" w:rsidRPr="009005E9">
              <w:rPr>
                <w:rFonts w:ascii="Times New Roman" w:hAnsi="Times New Roman"/>
                <w:sz w:val="22"/>
                <w:lang w:eastAsia="fi-FI"/>
              </w:rPr>
              <w:t xml:space="preserve">63,91 </w:t>
            </w:r>
            <w:r w:rsidR="006B0C3E" w:rsidRPr="009005E9">
              <w:rPr>
                <w:rFonts w:ascii="Times New Roman" w:hAnsi="Times New Roman"/>
                <w:sz w:val="22"/>
                <w:lang w:eastAsia="fi-FI"/>
              </w:rPr>
              <w:t>%</w:t>
            </w:r>
          </w:p>
        </w:tc>
        <w:tc>
          <w:tcPr>
            <w:tcW w:w="1985" w:type="dxa"/>
            <w:vAlign w:val="center"/>
          </w:tcPr>
          <w:p w14:paraId="157D42B6" w14:textId="5F36F407" w:rsidR="006B0C3E" w:rsidRPr="009005E9" w:rsidRDefault="00BC21AF" w:rsidP="000B4A7F">
            <w:pPr>
              <w:pStyle w:val="Bullet"/>
              <w:numPr>
                <w:ilvl w:val="0"/>
                <w:numId w:val="0"/>
              </w:numPr>
              <w:spacing w:after="0"/>
              <w:rPr>
                <w:rFonts w:ascii="Times New Roman" w:hAnsi="Times New Roman"/>
                <w:sz w:val="22"/>
              </w:rPr>
            </w:pPr>
            <w:r w:rsidRPr="009005E9">
              <w:rPr>
                <w:rFonts w:ascii="Times New Roman" w:hAnsi="Times New Roman"/>
                <w:sz w:val="22"/>
                <w:lang w:eastAsia="fi-FI"/>
              </w:rPr>
              <w:t>63,86 %</w:t>
            </w:r>
          </w:p>
        </w:tc>
        <w:tc>
          <w:tcPr>
            <w:tcW w:w="1984" w:type="dxa"/>
            <w:vAlign w:val="center"/>
          </w:tcPr>
          <w:p w14:paraId="0174FFF6" w14:textId="1AEA23BB" w:rsidR="006B0C3E" w:rsidRPr="009005E9" w:rsidRDefault="00BC21AF" w:rsidP="000B4A7F">
            <w:pPr>
              <w:pStyle w:val="Bullet"/>
              <w:numPr>
                <w:ilvl w:val="0"/>
                <w:numId w:val="0"/>
              </w:numPr>
              <w:spacing w:after="0"/>
              <w:rPr>
                <w:rFonts w:ascii="Times New Roman" w:hAnsi="Times New Roman"/>
                <w:sz w:val="22"/>
              </w:rPr>
            </w:pPr>
            <w:r w:rsidRPr="009005E9">
              <w:rPr>
                <w:rFonts w:ascii="Times New Roman" w:hAnsi="Times New Roman"/>
                <w:sz w:val="22"/>
                <w:lang w:eastAsia="fi-FI"/>
              </w:rPr>
              <w:t>64,08 %</w:t>
            </w:r>
          </w:p>
        </w:tc>
      </w:tr>
    </w:tbl>
    <w:p w14:paraId="7B5EB050" w14:textId="66FBD7E6" w:rsidR="006B0C3E" w:rsidRPr="009005E9" w:rsidRDefault="006B0C3E">
      <w:pPr>
        <w:rPr>
          <w:color w:val="FF0000"/>
        </w:rPr>
      </w:pPr>
    </w:p>
    <w:p w14:paraId="223C7A41" w14:textId="7EBEDB1C" w:rsidR="006B0C3E" w:rsidRDefault="006B0C3E" w:rsidP="006B0C3E">
      <w:pPr>
        <w:pStyle w:val="Bullet"/>
        <w:numPr>
          <w:ilvl w:val="0"/>
          <w:numId w:val="0"/>
        </w:numPr>
        <w:rPr>
          <w:rFonts w:ascii="Times New Roman" w:hAnsi="Times New Roman"/>
          <w:szCs w:val="20"/>
          <w:lang w:eastAsia="fi-FI"/>
        </w:rPr>
      </w:pPr>
      <w:r w:rsidRPr="00BC21AF">
        <w:rPr>
          <w:rFonts w:ascii="Times New Roman" w:hAnsi="Times New Roman"/>
          <w:szCs w:val="20"/>
          <w:lang w:eastAsia="fi-FI"/>
        </w:rPr>
        <w:t xml:space="preserve">Henkilöstökulujen määrä on </w:t>
      </w:r>
      <w:r w:rsidR="00BC21AF" w:rsidRPr="00BC21AF">
        <w:rPr>
          <w:rFonts w:ascii="Times New Roman" w:hAnsi="Times New Roman"/>
          <w:szCs w:val="20"/>
          <w:lang w:eastAsia="fi-FI"/>
        </w:rPr>
        <w:t>pysynyt samalla tasolla</w:t>
      </w:r>
      <w:r w:rsidRPr="00BC21AF">
        <w:rPr>
          <w:rFonts w:ascii="Times New Roman" w:hAnsi="Times New Roman"/>
          <w:szCs w:val="20"/>
          <w:lang w:eastAsia="fi-FI"/>
        </w:rPr>
        <w:t>.</w:t>
      </w:r>
      <w:r w:rsidR="00880DCD" w:rsidRPr="00BC21AF">
        <w:rPr>
          <w:rFonts w:ascii="Times New Roman" w:hAnsi="Times New Roman"/>
          <w:szCs w:val="20"/>
          <w:lang w:eastAsia="fi-FI"/>
        </w:rPr>
        <w:t xml:space="preserve"> Henkilöstökulujen osuus verotuloista on </w:t>
      </w:r>
      <w:r w:rsidR="00BC21AF" w:rsidRPr="00BC21AF">
        <w:rPr>
          <w:rFonts w:ascii="Times New Roman" w:hAnsi="Times New Roman"/>
          <w:szCs w:val="20"/>
          <w:lang w:eastAsia="fi-FI"/>
        </w:rPr>
        <w:t>kasvanut</w:t>
      </w:r>
      <w:r w:rsidR="00880DCD" w:rsidRPr="00BC21AF">
        <w:rPr>
          <w:rFonts w:ascii="Times New Roman" w:hAnsi="Times New Roman"/>
          <w:szCs w:val="20"/>
          <w:lang w:eastAsia="fi-FI"/>
        </w:rPr>
        <w:t xml:space="preserve"> </w:t>
      </w:r>
      <w:r w:rsidR="009810BA">
        <w:rPr>
          <w:rFonts w:ascii="Times New Roman" w:hAnsi="Times New Roman"/>
          <w:szCs w:val="20"/>
          <w:lang w:eastAsia="fi-FI"/>
        </w:rPr>
        <w:t xml:space="preserve">vain </w:t>
      </w:r>
      <w:r w:rsidR="00880DCD" w:rsidRPr="00BC21AF">
        <w:rPr>
          <w:rFonts w:ascii="Times New Roman" w:hAnsi="Times New Roman"/>
          <w:szCs w:val="20"/>
          <w:lang w:eastAsia="fi-FI"/>
        </w:rPr>
        <w:t>0,</w:t>
      </w:r>
      <w:r w:rsidR="00BC21AF" w:rsidRPr="00BC21AF">
        <w:rPr>
          <w:rFonts w:ascii="Times New Roman" w:hAnsi="Times New Roman"/>
          <w:szCs w:val="20"/>
          <w:lang w:eastAsia="fi-FI"/>
        </w:rPr>
        <w:t>05</w:t>
      </w:r>
      <w:r w:rsidR="00880DCD" w:rsidRPr="00BC21AF">
        <w:rPr>
          <w:rFonts w:ascii="Times New Roman" w:hAnsi="Times New Roman"/>
          <w:szCs w:val="20"/>
          <w:lang w:eastAsia="fi-FI"/>
        </w:rPr>
        <w:t xml:space="preserve"> p</w:t>
      </w:r>
      <w:r w:rsidRPr="00BC21AF">
        <w:rPr>
          <w:rFonts w:ascii="Times New Roman" w:hAnsi="Times New Roman"/>
          <w:szCs w:val="20"/>
          <w:lang w:eastAsia="fi-FI"/>
        </w:rPr>
        <w:t xml:space="preserve">rosenttia </w:t>
      </w:r>
      <w:r w:rsidR="00455109" w:rsidRPr="00BC21AF">
        <w:rPr>
          <w:rFonts w:ascii="Times New Roman" w:hAnsi="Times New Roman"/>
          <w:szCs w:val="20"/>
          <w:lang w:eastAsia="fi-FI"/>
        </w:rPr>
        <w:t>edellisvuoteen verrattuna</w:t>
      </w:r>
      <w:r w:rsidRPr="00BC21AF">
        <w:rPr>
          <w:rFonts w:ascii="Times New Roman" w:hAnsi="Times New Roman"/>
          <w:szCs w:val="20"/>
          <w:lang w:eastAsia="fi-FI"/>
        </w:rPr>
        <w:t>.</w:t>
      </w:r>
    </w:p>
    <w:p w14:paraId="3B2637D5" w14:textId="77777777" w:rsidR="006505F9" w:rsidRPr="00BC21AF" w:rsidRDefault="006505F9" w:rsidP="006B0C3E">
      <w:pPr>
        <w:pStyle w:val="Bullet"/>
        <w:numPr>
          <w:ilvl w:val="0"/>
          <w:numId w:val="0"/>
        </w:numPr>
        <w:rPr>
          <w:rFonts w:ascii="Times New Roman" w:hAnsi="Times New Roman"/>
          <w:szCs w:val="20"/>
          <w:lang w:eastAsia="fi-FI"/>
        </w:rPr>
      </w:pPr>
    </w:p>
    <w:p w14:paraId="094E777A" w14:textId="3F509CE6" w:rsidR="002C0431" w:rsidRPr="00BC21AF" w:rsidRDefault="002C0431" w:rsidP="002C0431">
      <w:pPr>
        <w:pStyle w:val="Otsikko1"/>
        <w:rPr>
          <w:lang w:val="fi-FI"/>
        </w:rPr>
      </w:pPr>
      <w:bookmarkStart w:id="8" w:name="_Toc98838220"/>
      <w:r w:rsidRPr="00BC21AF">
        <w:rPr>
          <w:lang w:val="fi-FI"/>
        </w:rPr>
        <w:t>1.4. JÄSENMÄÄRÄ</w:t>
      </w:r>
      <w:bookmarkEnd w:id="8"/>
      <w:r w:rsidRPr="00BC21AF">
        <w:rPr>
          <w:lang w:val="fi-FI"/>
        </w:rPr>
        <w:t xml:space="preserve"> </w:t>
      </w:r>
    </w:p>
    <w:p w14:paraId="211898B5" w14:textId="17A34852" w:rsidR="002C0431" w:rsidRPr="00BC21AF" w:rsidRDefault="002C0431" w:rsidP="006B0C3E">
      <w:pPr>
        <w:rPr>
          <w:lang w:val="fi-FI"/>
        </w:rPr>
      </w:pPr>
      <w:r w:rsidRPr="00BC21AF">
        <w:rPr>
          <w:lang w:val="fi-FI"/>
        </w:rPr>
        <w:t>Jäsenten ikärakenne ja vuosimuutos</w:t>
      </w:r>
    </w:p>
    <w:p w14:paraId="6E1A354C" w14:textId="77777777" w:rsidR="002C0431" w:rsidRPr="000436DA" w:rsidRDefault="002C0431" w:rsidP="006B0C3E">
      <w:pPr>
        <w:rPr>
          <w:color w:val="FF0000"/>
          <w:lang w:val="fi-FI"/>
        </w:rPr>
      </w:pPr>
    </w:p>
    <w:p w14:paraId="2F4CFBAC" w14:textId="4F9CD566" w:rsidR="00B03194" w:rsidRPr="000436DA" w:rsidRDefault="00BC21AF" w:rsidP="006B0C3E">
      <w:pPr>
        <w:rPr>
          <w:color w:val="FF0000"/>
          <w:lang w:val="fi-FI"/>
        </w:rPr>
      </w:pPr>
      <w:r w:rsidRPr="00BC21AF">
        <w:rPr>
          <w:noProof/>
          <w:color w:val="FF0000"/>
          <w:lang w:val="fi-FI"/>
        </w:rPr>
        <w:drawing>
          <wp:inline distT="0" distB="0" distL="0" distR="0" wp14:anchorId="4EB398E0" wp14:editId="731C5556">
            <wp:extent cx="3730752" cy="1964184"/>
            <wp:effectExtent l="0" t="0" r="3175"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84379" cy="1992418"/>
                    </a:xfrm>
                    <a:prstGeom prst="rect">
                      <a:avLst/>
                    </a:prstGeom>
                  </pic:spPr>
                </pic:pic>
              </a:graphicData>
            </a:graphic>
          </wp:inline>
        </w:drawing>
      </w:r>
    </w:p>
    <w:p w14:paraId="5B7A4B0F" w14:textId="79F98285" w:rsidR="006B0C3E" w:rsidRPr="000436DA" w:rsidRDefault="006B0C3E">
      <w:pPr>
        <w:rPr>
          <w:noProof/>
          <w:color w:val="FF0000"/>
          <w:lang w:val="fi-FI"/>
        </w:rPr>
      </w:pPr>
    </w:p>
    <w:p w14:paraId="2C04E8D3" w14:textId="4F349E62" w:rsidR="00BC21AF" w:rsidRDefault="00BC21AF" w:rsidP="006B0C3E">
      <w:pPr>
        <w:rPr>
          <w:color w:val="FF0000"/>
        </w:rPr>
      </w:pPr>
      <w:r w:rsidRPr="00BC21AF">
        <w:rPr>
          <w:noProof/>
          <w:color w:val="FF0000"/>
        </w:rPr>
        <w:lastRenderedPageBreak/>
        <w:drawing>
          <wp:inline distT="0" distB="0" distL="0" distR="0" wp14:anchorId="30AD0446" wp14:editId="1552A477">
            <wp:extent cx="2977286" cy="1850586"/>
            <wp:effectExtent l="0" t="0" r="0" b="0"/>
            <wp:docPr id="20" name="Kuva 20"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uva 20" descr="Kuva, joka sisältää kohteen pöytä&#10;&#10;Kuvaus luotu automaattisesti"/>
                    <pic:cNvPicPr/>
                  </pic:nvPicPr>
                  <pic:blipFill>
                    <a:blip r:embed="rId18"/>
                    <a:stretch>
                      <a:fillRect/>
                    </a:stretch>
                  </pic:blipFill>
                  <pic:spPr>
                    <a:xfrm>
                      <a:off x="0" y="0"/>
                      <a:ext cx="3075290" cy="1911502"/>
                    </a:xfrm>
                    <a:prstGeom prst="rect">
                      <a:avLst/>
                    </a:prstGeom>
                  </pic:spPr>
                </pic:pic>
              </a:graphicData>
            </a:graphic>
          </wp:inline>
        </w:drawing>
      </w:r>
    </w:p>
    <w:p w14:paraId="2C43A524" w14:textId="3A232354" w:rsidR="00BC21AF" w:rsidRDefault="00BC21AF" w:rsidP="006B0C3E">
      <w:pPr>
        <w:rPr>
          <w:color w:val="FF0000"/>
        </w:rPr>
      </w:pPr>
    </w:p>
    <w:p w14:paraId="6ED5D4B4" w14:textId="69D5DE33" w:rsidR="009C1CAD" w:rsidRPr="008E11F1" w:rsidRDefault="00BC21AF" w:rsidP="006B0C3E">
      <w:pPr>
        <w:rPr>
          <w:b/>
          <w:bCs/>
        </w:rPr>
      </w:pPr>
      <w:r w:rsidRPr="008E11F1">
        <w:rPr>
          <w:b/>
          <w:bCs/>
        </w:rPr>
        <w:t>Kirkkohallituksen j</w:t>
      </w:r>
      <w:r w:rsidR="009C1CAD" w:rsidRPr="008E11F1">
        <w:rPr>
          <w:b/>
          <w:bCs/>
        </w:rPr>
        <w:t xml:space="preserve">äsenennuste </w:t>
      </w:r>
      <w:r w:rsidRPr="008E11F1">
        <w:rPr>
          <w:b/>
          <w:bCs/>
        </w:rPr>
        <w:t>vuoteen 2030 saakka</w:t>
      </w:r>
    </w:p>
    <w:p w14:paraId="491985C8" w14:textId="732E2F08" w:rsidR="009C1CAD" w:rsidRPr="008E11F1" w:rsidRDefault="009C1CAD" w:rsidP="006B0C3E"/>
    <w:tbl>
      <w:tblPr>
        <w:tblStyle w:val="TaulukkoRuudukko"/>
        <w:tblW w:w="9409" w:type="dxa"/>
        <w:tblLayout w:type="fixed"/>
        <w:tblLook w:val="04A0" w:firstRow="1" w:lastRow="0" w:firstColumn="1" w:lastColumn="0" w:noHBand="0" w:noVBand="1"/>
      </w:tblPr>
      <w:tblGrid>
        <w:gridCol w:w="1229"/>
        <w:gridCol w:w="1922"/>
        <w:gridCol w:w="2086"/>
        <w:gridCol w:w="2086"/>
        <w:gridCol w:w="2086"/>
      </w:tblGrid>
      <w:tr w:rsidR="008E11F1" w:rsidRPr="008E11F1" w14:paraId="5C16B0D8" w14:textId="77777777" w:rsidTr="000101A4">
        <w:trPr>
          <w:trHeight w:val="526"/>
        </w:trPr>
        <w:tc>
          <w:tcPr>
            <w:tcW w:w="1229" w:type="dxa"/>
            <w:shd w:val="clear" w:color="auto" w:fill="B4C6E7"/>
          </w:tcPr>
          <w:p w14:paraId="3A1FF71C" w14:textId="77777777" w:rsidR="009C1CAD" w:rsidRPr="008E11F1" w:rsidRDefault="009C1CAD" w:rsidP="000B4A7F">
            <w:pPr>
              <w:rPr>
                <w:b/>
                <w:bCs/>
                <w:sz w:val="22"/>
              </w:rPr>
            </w:pPr>
          </w:p>
        </w:tc>
        <w:tc>
          <w:tcPr>
            <w:tcW w:w="1922" w:type="dxa"/>
            <w:shd w:val="clear" w:color="auto" w:fill="B4C6E7"/>
          </w:tcPr>
          <w:p w14:paraId="7757CC7A" w14:textId="77777777" w:rsidR="009C1CAD" w:rsidRPr="008E11F1" w:rsidRDefault="009C1CAD" w:rsidP="000B4A7F">
            <w:pPr>
              <w:rPr>
                <w:b/>
                <w:bCs/>
                <w:sz w:val="22"/>
              </w:rPr>
            </w:pPr>
            <w:r w:rsidRPr="008E11F1">
              <w:rPr>
                <w:b/>
                <w:bCs/>
                <w:sz w:val="22"/>
              </w:rPr>
              <w:t>Jäsenet, henk.</w:t>
            </w:r>
          </w:p>
        </w:tc>
        <w:tc>
          <w:tcPr>
            <w:tcW w:w="2086" w:type="dxa"/>
            <w:shd w:val="clear" w:color="auto" w:fill="B4C6E7"/>
          </w:tcPr>
          <w:p w14:paraId="7E4C6651" w14:textId="6C5E102E" w:rsidR="009C1CAD" w:rsidRPr="008E11F1" w:rsidRDefault="009C1CAD" w:rsidP="000B4A7F">
            <w:pPr>
              <w:rPr>
                <w:b/>
                <w:bCs/>
                <w:sz w:val="22"/>
              </w:rPr>
            </w:pPr>
            <w:r w:rsidRPr="008E11F1">
              <w:rPr>
                <w:b/>
                <w:bCs/>
                <w:sz w:val="22"/>
              </w:rPr>
              <w:t>Muutos vuodesta 202</w:t>
            </w:r>
            <w:r w:rsidR="00BC21AF" w:rsidRPr="008E11F1">
              <w:rPr>
                <w:b/>
                <w:bCs/>
                <w:sz w:val="22"/>
              </w:rPr>
              <w:t>2</w:t>
            </w:r>
            <w:r w:rsidRPr="008E11F1">
              <w:rPr>
                <w:b/>
                <w:bCs/>
                <w:sz w:val="22"/>
              </w:rPr>
              <w:t>, henk.</w:t>
            </w:r>
            <w:r w:rsidR="00BC21AF" w:rsidRPr="008E11F1">
              <w:rPr>
                <w:b/>
                <w:bCs/>
                <w:sz w:val="22"/>
              </w:rPr>
              <w:t xml:space="preserve"> (1626)</w:t>
            </w:r>
          </w:p>
        </w:tc>
        <w:tc>
          <w:tcPr>
            <w:tcW w:w="2086" w:type="dxa"/>
            <w:shd w:val="clear" w:color="auto" w:fill="B4C6E7"/>
          </w:tcPr>
          <w:p w14:paraId="53FE3752" w14:textId="05AA6020" w:rsidR="009C1CAD" w:rsidRPr="008E11F1" w:rsidRDefault="009C1CAD" w:rsidP="000B4A7F">
            <w:pPr>
              <w:rPr>
                <w:b/>
                <w:bCs/>
                <w:sz w:val="22"/>
              </w:rPr>
            </w:pPr>
            <w:r w:rsidRPr="008E11F1">
              <w:rPr>
                <w:b/>
                <w:bCs/>
                <w:sz w:val="22"/>
              </w:rPr>
              <w:t>Muutos vuodesta 202</w:t>
            </w:r>
            <w:r w:rsidR="008E11F1">
              <w:rPr>
                <w:b/>
                <w:bCs/>
                <w:sz w:val="22"/>
              </w:rPr>
              <w:t>2</w:t>
            </w:r>
            <w:r w:rsidRPr="008E11F1">
              <w:rPr>
                <w:b/>
                <w:bCs/>
                <w:sz w:val="22"/>
              </w:rPr>
              <w:t xml:space="preserve"> %</w:t>
            </w:r>
          </w:p>
        </w:tc>
        <w:tc>
          <w:tcPr>
            <w:tcW w:w="2086" w:type="dxa"/>
            <w:shd w:val="clear" w:color="auto" w:fill="B4C6E7"/>
          </w:tcPr>
          <w:p w14:paraId="5A9D3568" w14:textId="77777777" w:rsidR="009C1CAD" w:rsidRPr="008E11F1" w:rsidRDefault="009C1CAD" w:rsidP="000B4A7F">
            <w:pPr>
              <w:rPr>
                <w:b/>
                <w:bCs/>
                <w:sz w:val="22"/>
              </w:rPr>
            </w:pPr>
            <w:r w:rsidRPr="008E11F1">
              <w:rPr>
                <w:b/>
                <w:bCs/>
                <w:sz w:val="22"/>
              </w:rPr>
              <w:t>Kirkkoon kuuluvuus, %</w:t>
            </w:r>
          </w:p>
        </w:tc>
      </w:tr>
      <w:tr w:rsidR="008E11F1" w:rsidRPr="008E11F1" w14:paraId="77873A91" w14:textId="77777777" w:rsidTr="000101A4">
        <w:trPr>
          <w:trHeight w:val="261"/>
        </w:trPr>
        <w:tc>
          <w:tcPr>
            <w:tcW w:w="1229" w:type="dxa"/>
          </w:tcPr>
          <w:p w14:paraId="1AC57018" w14:textId="77777777" w:rsidR="009C1CAD" w:rsidRPr="008E11F1" w:rsidRDefault="009C1CAD" w:rsidP="000B4A7F">
            <w:pPr>
              <w:rPr>
                <w:sz w:val="22"/>
              </w:rPr>
            </w:pPr>
            <w:r w:rsidRPr="008E11F1">
              <w:rPr>
                <w:sz w:val="22"/>
              </w:rPr>
              <w:t>2023</w:t>
            </w:r>
          </w:p>
        </w:tc>
        <w:tc>
          <w:tcPr>
            <w:tcW w:w="1922" w:type="dxa"/>
          </w:tcPr>
          <w:p w14:paraId="236A179F" w14:textId="5C2364D2" w:rsidR="009C1CAD" w:rsidRPr="008E11F1" w:rsidRDefault="004524B1" w:rsidP="000B4A7F">
            <w:pPr>
              <w:rPr>
                <w:sz w:val="22"/>
              </w:rPr>
            </w:pPr>
            <w:r w:rsidRPr="008E11F1">
              <w:rPr>
                <w:sz w:val="22"/>
              </w:rPr>
              <w:t xml:space="preserve">1 </w:t>
            </w:r>
            <w:r w:rsidR="008E11F1" w:rsidRPr="008E11F1">
              <w:rPr>
                <w:sz w:val="22"/>
              </w:rPr>
              <w:t>603</w:t>
            </w:r>
          </w:p>
        </w:tc>
        <w:tc>
          <w:tcPr>
            <w:tcW w:w="2086" w:type="dxa"/>
          </w:tcPr>
          <w:p w14:paraId="3818EC81" w14:textId="5FE65185" w:rsidR="009C1CAD" w:rsidRPr="008E11F1" w:rsidRDefault="009C1CAD" w:rsidP="000B4A7F">
            <w:pPr>
              <w:rPr>
                <w:sz w:val="22"/>
              </w:rPr>
            </w:pPr>
            <w:r w:rsidRPr="008E11F1">
              <w:rPr>
                <w:sz w:val="22"/>
              </w:rPr>
              <w:t>-</w:t>
            </w:r>
            <w:r w:rsidR="008E11F1">
              <w:rPr>
                <w:sz w:val="22"/>
              </w:rPr>
              <w:t xml:space="preserve"> 23</w:t>
            </w:r>
          </w:p>
        </w:tc>
        <w:tc>
          <w:tcPr>
            <w:tcW w:w="2086" w:type="dxa"/>
          </w:tcPr>
          <w:p w14:paraId="2F35DE1E" w14:textId="59DEFEF7" w:rsidR="009C1CAD" w:rsidRPr="008E11F1" w:rsidRDefault="009C1CAD" w:rsidP="000B4A7F">
            <w:pPr>
              <w:rPr>
                <w:sz w:val="22"/>
              </w:rPr>
            </w:pPr>
            <w:r w:rsidRPr="008E11F1">
              <w:rPr>
                <w:sz w:val="22"/>
              </w:rPr>
              <w:t>-</w:t>
            </w:r>
            <w:r w:rsidR="008E11F1">
              <w:rPr>
                <w:sz w:val="22"/>
              </w:rPr>
              <w:t xml:space="preserve"> 1,4 </w:t>
            </w:r>
          </w:p>
        </w:tc>
        <w:tc>
          <w:tcPr>
            <w:tcW w:w="2086" w:type="dxa"/>
          </w:tcPr>
          <w:p w14:paraId="4096E2CA" w14:textId="58B06E92" w:rsidR="009C1CAD" w:rsidRPr="008E11F1" w:rsidRDefault="009C1CAD" w:rsidP="000B4A7F">
            <w:pPr>
              <w:rPr>
                <w:sz w:val="22"/>
              </w:rPr>
            </w:pPr>
            <w:r w:rsidRPr="008E11F1">
              <w:rPr>
                <w:sz w:val="22"/>
              </w:rPr>
              <w:t>6</w:t>
            </w:r>
            <w:r w:rsidR="004524B1" w:rsidRPr="008E11F1">
              <w:rPr>
                <w:sz w:val="22"/>
              </w:rPr>
              <w:t>7</w:t>
            </w:r>
          </w:p>
        </w:tc>
      </w:tr>
      <w:tr w:rsidR="008E11F1" w:rsidRPr="008E11F1" w14:paraId="04987199" w14:textId="77777777" w:rsidTr="000101A4">
        <w:trPr>
          <w:trHeight w:val="261"/>
        </w:trPr>
        <w:tc>
          <w:tcPr>
            <w:tcW w:w="1229" w:type="dxa"/>
            <w:shd w:val="clear" w:color="auto" w:fill="D9E2F3"/>
          </w:tcPr>
          <w:p w14:paraId="19DECF0E" w14:textId="77777777" w:rsidR="009C1CAD" w:rsidRPr="008E11F1" w:rsidRDefault="009C1CAD" w:rsidP="000B4A7F">
            <w:pPr>
              <w:rPr>
                <w:sz w:val="22"/>
              </w:rPr>
            </w:pPr>
            <w:r w:rsidRPr="008E11F1">
              <w:rPr>
                <w:sz w:val="22"/>
              </w:rPr>
              <w:t>2024</w:t>
            </w:r>
          </w:p>
        </w:tc>
        <w:tc>
          <w:tcPr>
            <w:tcW w:w="1922" w:type="dxa"/>
            <w:shd w:val="clear" w:color="auto" w:fill="D9E2F3"/>
          </w:tcPr>
          <w:p w14:paraId="13BA01AA" w14:textId="1093919D" w:rsidR="009C1CAD" w:rsidRPr="008E11F1" w:rsidRDefault="004524B1" w:rsidP="000B4A7F">
            <w:pPr>
              <w:rPr>
                <w:sz w:val="22"/>
              </w:rPr>
            </w:pPr>
            <w:r w:rsidRPr="008E11F1">
              <w:rPr>
                <w:sz w:val="22"/>
              </w:rPr>
              <w:t xml:space="preserve">1 </w:t>
            </w:r>
            <w:r w:rsidR="008E11F1" w:rsidRPr="008E11F1">
              <w:rPr>
                <w:sz w:val="22"/>
              </w:rPr>
              <w:t>583</w:t>
            </w:r>
          </w:p>
        </w:tc>
        <w:tc>
          <w:tcPr>
            <w:tcW w:w="2086" w:type="dxa"/>
            <w:shd w:val="clear" w:color="auto" w:fill="D9E2F3"/>
          </w:tcPr>
          <w:p w14:paraId="61DE855D" w14:textId="4DB62640" w:rsidR="009C1CAD" w:rsidRPr="008E11F1" w:rsidRDefault="009C1CAD" w:rsidP="000B4A7F">
            <w:pPr>
              <w:rPr>
                <w:sz w:val="22"/>
              </w:rPr>
            </w:pPr>
            <w:r w:rsidRPr="008E11F1">
              <w:rPr>
                <w:sz w:val="22"/>
              </w:rPr>
              <w:t>-</w:t>
            </w:r>
            <w:r w:rsidR="008E11F1">
              <w:rPr>
                <w:sz w:val="22"/>
              </w:rPr>
              <w:t xml:space="preserve"> 43</w:t>
            </w:r>
          </w:p>
        </w:tc>
        <w:tc>
          <w:tcPr>
            <w:tcW w:w="2086" w:type="dxa"/>
            <w:shd w:val="clear" w:color="auto" w:fill="D9E2F3"/>
          </w:tcPr>
          <w:p w14:paraId="30AF19E0" w14:textId="4B488AF3" w:rsidR="009C1CAD" w:rsidRPr="008E11F1" w:rsidRDefault="009C1CAD" w:rsidP="000B4A7F">
            <w:pPr>
              <w:rPr>
                <w:sz w:val="22"/>
              </w:rPr>
            </w:pPr>
            <w:r w:rsidRPr="008E11F1">
              <w:rPr>
                <w:sz w:val="22"/>
              </w:rPr>
              <w:t>-</w:t>
            </w:r>
            <w:r w:rsidR="008E11F1">
              <w:rPr>
                <w:sz w:val="22"/>
              </w:rPr>
              <w:t xml:space="preserve"> 2,6</w:t>
            </w:r>
          </w:p>
        </w:tc>
        <w:tc>
          <w:tcPr>
            <w:tcW w:w="2086" w:type="dxa"/>
            <w:shd w:val="clear" w:color="auto" w:fill="D9E2F3"/>
          </w:tcPr>
          <w:p w14:paraId="48807F17" w14:textId="13B45E75" w:rsidR="009C1CAD" w:rsidRPr="008E11F1" w:rsidRDefault="009C1CAD" w:rsidP="000B4A7F">
            <w:pPr>
              <w:rPr>
                <w:sz w:val="22"/>
              </w:rPr>
            </w:pPr>
            <w:r w:rsidRPr="008E11F1">
              <w:rPr>
                <w:sz w:val="22"/>
              </w:rPr>
              <w:t>6</w:t>
            </w:r>
            <w:r w:rsidR="004524B1" w:rsidRPr="008E11F1">
              <w:rPr>
                <w:sz w:val="22"/>
              </w:rPr>
              <w:t>6</w:t>
            </w:r>
          </w:p>
        </w:tc>
      </w:tr>
      <w:tr w:rsidR="008E11F1" w:rsidRPr="008E11F1" w14:paraId="78A368F0" w14:textId="77777777" w:rsidTr="000101A4">
        <w:trPr>
          <w:trHeight w:val="261"/>
        </w:trPr>
        <w:tc>
          <w:tcPr>
            <w:tcW w:w="1229" w:type="dxa"/>
          </w:tcPr>
          <w:p w14:paraId="674A9EB2" w14:textId="77777777" w:rsidR="009C1CAD" w:rsidRPr="008E11F1" w:rsidRDefault="009C1CAD" w:rsidP="000B4A7F">
            <w:pPr>
              <w:rPr>
                <w:sz w:val="22"/>
              </w:rPr>
            </w:pPr>
            <w:r w:rsidRPr="008E11F1">
              <w:rPr>
                <w:sz w:val="22"/>
              </w:rPr>
              <w:t>2025</w:t>
            </w:r>
          </w:p>
        </w:tc>
        <w:tc>
          <w:tcPr>
            <w:tcW w:w="1922" w:type="dxa"/>
          </w:tcPr>
          <w:p w14:paraId="34B701A2" w14:textId="62957E69" w:rsidR="009C1CAD" w:rsidRPr="008E11F1" w:rsidRDefault="004524B1" w:rsidP="000B4A7F">
            <w:pPr>
              <w:rPr>
                <w:sz w:val="22"/>
              </w:rPr>
            </w:pPr>
            <w:r w:rsidRPr="008E11F1">
              <w:rPr>
                <w:sz w:val="22"/>
              </w:rPr>
              <w:t>1 5</w:t>
            </w:r>
            <w:r w:rsidR="008E11F1" w:rsidRPr="008E11F1">
              <w:rPr>
                <w:sz w:val="22"/>
              </w:rPr>
              <w:t>59</w:t>
            </w:r>
          </w:p>
        </w:tc>
        <w:tc>
          <w:tcPr>
            <w:tcW w:w="2086" w:type="dxa"/>
          </w:tcPr>
          <w:p w14:paraId="6BC67E10" w14:textId="7D75877C" w:rsidR="009C1CAD" w:rsidRPr="008E11F1" w:rsidRDefault="009C1CAD" w:rsidP="000B4A7F">
            <w:pPr>
              <w:rPr>
                <w:sz w:val="22"/>
              </w:rPr>
            </w:pPr>
            <w:r w:rsidRPr="008E11F1">
              <w:rPr>
                <w:sz w:val="22"/>
              </w:rPr>
              <w:t>-</w:t>
            </w:r>
            <w:r w:rsidR="008E11F1">
              <w:rPr>
                <w:sz w:val="22"/>
              </w:rPr>
              <w:t xml:space="preserve"> 67</w:t>
            </w:r>
          </w:p>
        </w:tc>
        <w:tc>
          <w:tcPr>
            <w:tcW w:w="2086" w:type="dxa"/>
          </w:tcPr>
          <w:p w14:paraId="38DF2054" w14:textId="4DB8C8DB" w:rsidR="009C1CAD" w:rsidRPr="008E11F1" w:rsidRDefault="009C1CAD" w:rsidP="000B4A7F">
            <w:pPr>
              <w:rPr>
                <w:sz w:val="22"/>
              </w:rPr>
            </w:pPr>
            <w:r w:rsidRPr="008E11F1">
              <w:rPr>
                <w:sz w:val="22"/>
              </w:rPr>
              <w:t>-</w:t>
            </w:r>
            <w:r w:rsidR="008E11F1">
              <w:rPr>
                <w:sz w:val="22"/>
              </w:rPr>
              <w:t xml:space="preserve"> 4,1</w:t>
            </w:r>
          </w:p>
        </w:tc>
        <w:tc>
          <w:tcPr>
            <w:tcW w:w="2086" w:type="dxa"/>
          </w:tcPr>
          <w:p w14:paraId="62E7FB5F" w14:textId="44B4BFF4" w:rsidR="009C1CAD" w:rsidRPr="008E11F1" w:rsidRDefault="009C1CAD" w:rsidP="000B4A7F">
            <w:pPr>
              <w:rPr>
                <w:sz w:val="22"/>
              </w:rPr>
            </w:pPr>
            <w:r w:rsidRPr="008E11F1">
              <w:rPr>
                <w:sz w:val="22"/>
              </w:rPr>
              <w:t>6</w:t>
            </w:r>
            <w:r w:rsidR="008E11F1">
              <w:rPr>
                <w:sz w:val="22"/>
              </w:rPr>
              <w:t>5</w:t>
            </w:r>
          </w:p>
        </w:tc>
      </w:tr>
      <w:tr w:rsidR="008E11F1" w:rsidRPr="008E11F1" w14:paraId="42014EC5" w14:textId="77777777" w:rsidTr="000101A4">
        <w:trPr>
          <w:trHeight w:val="250"/>
        </w:trPr>
        <w:tc>
          <w:tcPr>
            <w:tcW w:w="1229" w:type="dxa"/>
            <w:shd w:val="clear" w:color="auto" w:fill="D9E2F3"/>
          </w:tcPr>
          <w:p w14:paraId="2FFDC1F0" w14:textId="77777777" w:rsidR="009C1CAD" w:rsidRPr="008E11F1" w:rsidRDefault="009C1CAD" w:rsidP="000B4A7F">
            <w:pPr>
              <w:rPr>
                <w:sz w:val="22"/>
              </w:rPr>
            </w:pPr>
            <w:r w:rsidRPr="008E11F1">
              <w:rPr>
                <w:sz w:val="22"/>
              </w:rPr>
              <w:t>2026</w:t>
            </w:r>
          </w:p>
        </w:tc>
        <w:tc>
          <w:tcPr>
            <w:tcW w:w="1922" w:type="dxa"/>
            <w:shd w:val="clear" w:color="auto" w:fill="D9E2F3"/>
          </w:tcPr>
          <w:p w14:paraId="3505ECAE" w14:textId="4C5ECB3A" w:rsidR="009C1CAD" w:rsidRPr="008E11F1" w:rsidRDefault="004524B1" w:rsidP="000B4A7F">
            <w:pPr>
              <w:rPr>
                <w:sz w:val="22"/>
              </w:rPr>
            </w:pPr>
            <w:r w:rsidRPr="008E11F1">
              <w:rPr>
                <w:sz w:val="22"/>
              </w:rPr>
              <w:t>1 5</w:t>
            </w:r>
            <w:r w:rsidR="008E11F1" w:rsidRPr="008E11F1">
              <w:rPr>
                <w:sz w:val="22"/>
              </w:rPr>
              <w:t>39</w:t>
            </w:r>
          </w:p>
        </w:tc>
        <w:tc>
          <w:tcPr>
            <w:tcW w:w="2086" w:type="dxa"/>
            <w:shd w:val="clear" w:color="auto" w:fill="D9E2F3"/>
          </w:tcPr>
          <w:p w14:paraId="3F55968B" w14:textId="39237655" w:rsidR="009C1CAD" w:rsidRPr="008E11F1" w:rsidRDefault="009C1CAD" w:rsidP="000B4A7F">
            <w:pPr>
              <w:rPr>
                <w:sz w:val="22"/>
              </w:rPr>
            </w:pPr>
            <w:r w:rsidRPr="008E11F1">
              <w:rPr>
                <w:sz w:val="22"/>
              </w:rPr>
              <w:t>-</w:t>
            </w:r>
            <w:r w:rsidR="008E11F1">
              <w:rPr>
                <w:sz w:val="22"/>
              </w:rPr>
              <w:t xml:space="preserve"> 87</w:t>
            </w:r>
          </w:p>
        </w:tc>
        <w:tc>
          <w:tcPr>
            <w:tcW w:w="2086" w:type="dxa"/>
            <w:shd w:val="clear" w:color="auto" w:fill="D9E2F3"/>
          </w:tcPr>
          <w:p w14:paraId="517D2956" w14:textId="21E59D76" w:rsidR="009C1CAD" w:rsidRPr="008E11F1" w:rsidRDefault="009C1CAD" w:rsidP="000B4A7F">
            <w:pPr>
              <w:rPr>
                <w:sz w:val="22"/>
              </w:rPr>
            </w:pPr>
            <w:r w:rsidRPr="008E11F1">
              <w:rPr>
                <w:sz w:val="22"/>
              </w:rPr>
              <w:t>-</w:t>
            </w:r>
            <w:r w:rsidR="008E11F1">
              <w:rPr>
                <w:sz w:val="22"/>
              </w:rPr>
              <w:t xml:space="preserve"> 5,3</w:t>
            </w:r>
          </w:p>
        </w:tc>
        <w:tc>
          <w:tcPr>
            <w:tcW w:w="2086" w:type="dxa"/>
            <w:shd w:val="clear" w:color="auto" w:fill="D9E2F3"/>
          </w:tcPr>
          <w:p w14:paraId="49A7B616" w14:textId="3756C6DD" w:rsidR="009C1CAD" w:rsidRPr="008E11F1" w:rsidRDefault="009C1CAD" w:rsidP="000B4A7F">
            <w:pPr>
              <w:rPr>
                <w:sz w:val="22"/>
              </w:rPr>
            </w:pPr>
            <w:r w:rsidRPr="008E11F1">
              <w:rPr>
                <w:sz w:val="22"/>
              </w:rPr>
              <w:t>6</w:t>
            </w:r>
            <w:r w:rsidR="004524B1" w:rsidRPr="008E11F1">
              <w:rPr>
                <w:sz w:val="22"/>
              </w:rPr>
              <w:t>5</w:t>
            </w:r>
          </w:p>
        </w:tc>
      </w:tr>
      <w:tr w:rsidR="008E11F1" w:rsidRPr="008E11F1" w14:paraId="508E4E99" w14:textId="77777777" w:rsidTr="000101A4">
        <w:trPr>
          <w:trHeight w:val="261"/>
        </w:trPr>
        <w:tc>
          <w:tcPr>
            <w:tcW w:w="1229" w:type="dxa"/>
          </w:tcPr>
          <w:p w14:paraId="4737C12B" w14:textId="77777777" w:rsidR="009C1CAD" w:rsidRPr="008E11F1" w:rsidRDefault="009C1CAD" w:rsidP="000B4A7F">
            <w:pPr>
              <w:rPr>
                <w:sz w:val="22"/>
              </w:rPr>
            </w:pPr>
            <w:r w:rsidRPr="008E11F1">
              <w:rPr>
                <w:sz w:val="22"/>
              </w:rPr>
              <w:t>2027</w:t>
            </w:r>
          </w:p>
        </w:tc>
        <w:tc>
          <w:tcPr>
            <w:tcW w:w="1922" w:type="dxa"/>
          </w:tcPr>
          <w:p w14:paraId="40FA7426" w14:textId="1BCF6F57" w:rsidR="009C1CAD" w:rsidRPr="008E11F1" w:rsidRDefault="004524B1" w:rsidP="000B4A7F">
            <w:pPr>
              <w:rPr>
                <w:sz w:val="22"/>
              </w:rPr>
            </w:pPr>
            <w:r w:rsidRPr="008E11F1">
              <w:rPr>
                <w:sz w:val="22"/>
              </w:rPr>
              <w:t xml:space="preserve">1 </w:t>
            </w:r>
            <w:r w:rsidR="008E11F1" w:rsidRPr="008E11F1">
              <w:rPr>
                <w:sz w:val="22"/>
              </w:rPr>
              <w:t>509</w:t>
            </w:r>
          </w:p>
        </w:tc>
        <w:tc>
          <w:tcPr>
            <w:tcW w:w="2086" w:type="dxa"/>
          </w:tcPr>
          <w:p w14:paraId="6346B45D" w14:textId="576C52A4" w:rsidR="009C1CAD" w:rsidRPr="008E11F1" w:rsidRDefault="009C1CAD" w:rsidP="000B4A7F">
            <w:pPr>
              <w:rPr>
                <w:sz w:val="22"/>
              </w:rPr>
            </w:pPr>
            <w:r w:rsidRPr="008E11F1">
              <w:rPr>
                <w:sz w:val="22"/>
              </w:rPr>
              <w:t>-</w:t>
            </w:r>
            <w:r w:rsidR="008E11F1">
              <w:rPr>
                <w:sz w:val="22"/>
              </w:rPr>
              <w:t xml:space="preserve"> </w:t>
            </w:r>
            <w:r w:rsidR="004524B1" w:rsidRPr="008E11F1">
              <w:rPr>
                <w:sz w:val="22"/>
              </w:rPr>
              <w:t>1</w:t>
            </w:r>
            <w:r w:rsidR="008E11F1">
              <w:rPr>
                <w:sz w:val="22"/>
              </w:rPr>
              <w:t>17</w:t>
            </w:r>
          </w:p>
        </w:tc>
        <w:tc>
          <w:tcPr>
            <w:tcW w:w="2086" w:type="dxa"/>
          </w:tcPr>
          <w:p w14:paraId="2A823678" w14:textId="66BE1003" w:rsidR="009C1CAD" w:rsidRPr="008E11F1" w:rsidRDefault="009C1CAD" w:rsidP="000B4A7F">
            <w:pPr>
              <w:rPr>
                <w:sz w:val="22"/>
              </w:rPr>
            </w:pPr>
            <w:r w:rsidRPr="008E11F1">
              <w:rPr>
                <w:sz w:val="22"/>
              </w:rPr>
              <w:t>-</w:t>
            </w:r>
            <w:r w:rsidR="008E11F1">
              <w:rPr>
                <w:sz w:val="22"/>
              </w:rPr>
              <w:t xml:space="preserve"> 7,2</w:t>
            </w:r>
          </w:p>
        </w:tc>
        <w:tc>
          <w:tcPr>
            <w:tcW w:w="2086" w:type="dxa"/>
          </w:tcPr>
          <w:p w14:paraId="60705589" w14:textId="08BF2400" w:rsidR="009C1CAD" w:rsidRPr="008E11F1" w:rsidRDefault="009C1CAD" w:rsidP="000B4A7F">
            <w:pPr>
              <w:rPr>
                <w:sz w:val="22"/>
              </w:rPr>
            </w:pPr>
            <w:r w:rsidRPr="008E11F1">
              <w:rPr>
                <w:sz w:val="22"/>
              </w:rPr>
              <w:t>6</w:t>
            </w:r>
            <w:r w:rsidR="004524B1" w:rsidRPr="008E11F1">
              <w:rPr>
                <w:sz w:val="22"/>
              </w:rPr>
              <w:t>4</w:t>
            </w:r>
          </w:p>
        </w:tc>
      </w:tr>
      <w:tr w:rsidR="008E11F1" w:rsidRPr="008E11F1" w14:paraId="7B26B264" w14:textId="77777777" w:rsidTr="000101A4">
        <w:trPr>
          <w:trHeight w:val="261"/>
        </w:trPr>
        <w:tc>
          <w:tcPr>
            <w:tcW w:w="1229" w:type="dxa"/>
            <w:shd w:val="clear" w:color="auto" w:fill="D9E2F3"/>
          </w:tcPr>
          <w:p w14:paraId="7E6A17A6" w14:textId="77777777" w:rsidR="009C1CAD" w:rsidRPr="008E11F1" w:rsidRDefault="009C1CAD" w:rsidP="000B4A7F">
            <w:pPr>
              <w:rPr>
                <w:sz w:val="22"/>
              </w:rPr>
            </w:pPr>
            <w:r w:rsidRPr="008E11F1">
              <w:rPr>
                <w:sz w:val="22"/>
              </w:rPr>
              <w:t>2028</w:t>
            </w:r>
          </w:p>
        </w:tc>
        <w:tc>
          <w:tcPr>
            <w:tcW w:w="1922" w:type="dxa"/>
            <w:shd w:val="clear" w:color="auto" w:fill="D9E2F3"/>
          </w:tcPr>
          <w:p w14:paraId="471A33DD" w14:textId="1906BF37" w:rsidR="009C1CAD" w:rsidRPr="008E11F1" w:rsidRDefault="004524B1" w:rsidP="000B4A7F">
            <w:pPr>
              <w:rPr>
                <w:sz w:val="22"/>
              </w:rPr>
            </w:pPr>
            <w:r w:rsidRPr="008E11F1">
              <w:rPr>
                <w:sz w:val="22"/>
              </w:rPr>
              <w:t xml:space="preserve">1 </w:t>
            </w:r>
            <w:r w:rsidR="008E11F1" w:rsidRPr="008E11F1">
              <w:rPr>
                <w:sz w:val="22"/>
              </w:rPr>
              <w:t>487</w:t>
            </w:r>
          </w:p>
        </w:tc>
        <w:tc>
          <w:tcPr>
            <w:tcW w:w="2086" w:type="dxa"/>
            <w:shd w:val="clear" w:color="auto" w:fill="D9E2F3"/>
          </w:tcPr>
          <w:p w14:paraId="5344892A" w14:textId="478BC0B2" w:rsidR="009C1CAD" w:rsidRPr="008E11F1" w:rsidRDefault="009C1CAD" w:rsidP="000B4A7F">
            <w:pPr>
              <w:rPr>
                <w:sz w:val="22"/>
              </w:rPr>
            </w:pPr>
            <w:r w:rsidRPr="008E11F1">
              <w:rPr>
                <w:sz w:val="22"/>
              </w:rPr>
              <w:t>-</w:t>
            </w:r>
            <w:r w:rsidR="008E11F1">
              <w:rPr>
                <w:sz w:val="22"/>
              </w:rPr>
              <w:t xml:space="preserve"> 139</w:t>
            </w:r>
          </w:p>
        </w:tc>
        <w:tc>
          <w:tcPr>
            <w:tcW w:w="2086" w:type="dxa"/>
            <w:shd w:val="clear" w:color="auto" w:fill="D9E2F3"/>
          </w:tcPr>
          <w:p w14:paraId="074EEEF9" w14:textId="08A40C7C" w:rsidR="009C1CAD" w:rsidRPr="008E11F1" w:rsidRDefault="009C1CAD" w:rsidP="000B4A7F">
            <w:pPr>
              <w:rPr>
                <w:sz w:val="22"/>
              </w:rPr>
            </w:pPr>
            <w:r w:rsidRPr="008E11F1">
              <w:rPr>
                <w:sz w:val="22"/>
              </w:rPr>
              <w:t>-</w:t>
            </w:r>
            <w:r w:rsidR="008E11F1">
              <w:rPr>
                <w:sz w:val="22"/>
              </w:rPr>
              <w:t xml:space="preserve"> 8,5</w:t>
            </w:r>
          </w:p>
        </w:tc>
        <w:tc>
          <w:tcPr>
            <w:tcW w:w="2086" w:type="dxa"/>
            <w:shd w:val="clear" w:color="auto" w:fill="D9E2F3"/>
          </w:tcPr>
          <w:p w14:paraId="7A326A58" w14:textId="50EF9580" w:rsidR="009C1CAD" w:rsidRPr="008E11F1" w:rsidRDefault="009C1CAD" w:rsidP="000B4A7F">
            <w:pPr>
              <w:rPr>
                <w:sz w:val="22"/>
              </w:rPr>
            </w:pPr>
            <w:r w:rsidRPr="008E11F1">
              <w:rPr>
                <w:sz w:val="22"/>
              </w:rPr>
              <w:t>6</w:t>
            </w:r>
            <w:r w:rsidR="008E11F1">
              <w:rPr>
                <w:sz w:val="22"/>
              </w:rPr>
              <w:t>3</w:t>
            </w:r>
          </w:p>
        </w:tc>
      </w:tr>
      <w:tr w:rsidR="008E11F1" w:rsidRPr="008E11F1" w14:paraId="4CE5CC30" w14:textId="77777777" w:rsidTr="000101A4">
        <w:trPr>
          <w:trHeight w:val="261"/>
        </w:trPr>
        <w:tc>
          <w:tcPr>
            <w:tcW w:w="1229" w:type="dxa"/>
          </w:tcPr>
          <w:p w14:paraId="1696B36C" w14:textId="77777777" w:rsidR="009C1CAD" w:rsidRPr="008E11F1" w:rsidRDefault="009C1CAD" w:rsidP="000B4A7F">
            <w:pPr>
              <w:rPr>
                <w:sz w:val="22"/>
              </w:rPr>
            </w:pPr>
            <w:r w:rsidRPr="008E11F1">
              <w:rPr>
                <w:sz w:val="22"/>
              </w:rPr>
              <w:t>2029</w:t>
            </w:r>
          </w:p>
        </w:tc>
        <w:tc>
          <w:tcPr>
            <w:tcW w:w="1922" w:type="dxa"/>
          </w:tcPr>
          <w:p w14:paraId="2E6DEAE9" w14:textId="00CE5548" w:rsidR="009C1CAD" w:rsidRPr="008E11F1" w:rsidRDefault="004524B1" w:rsidP="000B4A7F">
            <w:pPr>
              <w:rPr>
                <w:sz w:val="22"/>
              </w:rPr>
            </w:pPr>
            <w:r w:rsidRPr="008E11F1">
              <w:rPr>
                <w:sz w:val="22"/>
              </w:rPr>
              <w:t>1 4</w:t>
            </w:r>
            <w:r w:rsidR="008E11F1" w:rsidRPr="008E11F1">
              <w:rPr>
                <w:sz w:val="22"/>
              </w:rPr>
              <w:t>70</w:t>
            </w:r>
          </w:p>
        </w:tc>
        <w:tc>
          <w:tcPr>
            <w:tcW w:w="2086" w:type="dxa"/>
          </w:tcPr>
          <w:p w14:paraId="49D9BAB8" w14:textId="5FA009E6" w:rsidR="009C1CAD" w:rsidRPr="008E11F1" w:rsidRDefault="009C1CAD" w:rsidP="000B4A7F">
            <w:pPr>
              <w:rPr>
                <w:sz w:val="22"/>
              </w:rPr>
            </w:pPr>
            <w:r w:rsidRPr="008E11F1">
              <w:rPr>
                <w:sz w:val="22"/>
              </w:rPr>
              <w:t>-</w:t>
            </w:r>
            <w:r w:rsidR="008E11F1">
              <w:rPr>
                <w:sz w:val="22"/>
              </w:rPr>
              <w:t xml:space="preserve"> 156</w:t>
            </w:r>
          </w:p>
        </w:tc>
        <w:tc>
          <w:tcPr>
            <w:tcW w:w="2086" w:type="dxa"/>
          </w:tcPr>
          <w:p w14:paraId="40DD0906" w14:textId="7AAC8AF4" w:rsidR="009C1CAD" w:rsidRPr="008E11F1" w:rsidRDefault="009C1CAD" w:rsidP="000B4A7F">
            <w:pPr>
              <w:rPr>
                <w:sz w:val="22"/>
              </w:rPr>
            </w:pPr>
            <w:r w:rsidRPr="008E11F1">
              <w:rPr>
                <w:sz w:val="22"/>
              </w:rPr>
              <w:t>-</w:t>
            </w:r>
            <w:r w:rsidR="008E11F1">
              <w:rPr>
                <w:sz w:val="22"/>
              </w:rPr>
              <w:t xml:space="preserve"> 9,6</w:t>
            </w:r>
          </w:p>
        </w:tc>
        <w:tc>
          <w:tcPr>
            <w:tcW w:w="2086" w:type="dxa"/>
          </w:tcPr>
          <w:p w14:paraId="7AAFFF65" w14:textId="031B73B4" w:rsidR="009C1CAD" w:rsidRPr="008E11F1" w:rsidRDefault="009C1CAD" w:rsidP="000B4A7F">
            <w:pPr>
              <w:rPr>
                <w:sz w:val="22"/>
              </w:rPr>
            </w:pPr>
            <w:r w:rsidRPr="008E11F1">
              <w:rPr>
                <w:sz w:val="22"/>
              </w:rPr>
              <w:t>6</w:t>
            </w:r>
            <w:r w:rsidR="008E11F1">
              <w:rPr>
                <w:sz w:val="22"/>
              </w:rPr>
              <w:t>3</w:t>
            </w:r>
          </w:p>
        </w:tc>
      </w:tr>
      <w:tr w:rsidR="008E11F1" w:rsidRPr="008E11F1" w14:paraId="563BBB7D" w14:textId="77777777" w:rsidTr="000101A4">
        <w:trPr>
          <w:trHeight w:val="261"/>
        </w:trPr>
        <w:tc>
          <w:tcPr>
            <w:tcW w:w="1229" w:type="dxa"/>
            <w:shd w:val="clear" w:color="auto" w:fill="D9E2F3"/>
          </w:tcPr>
          <w:p w14:paraId="26D72914" w14:textId="77777777" w:rsidR="009C1CAD" w:rsidRPr="008E11F1" w:rsidRDefault="009C1CAD" w:rsidP="000B4A7F">
            <w:pPr>
              <w:rPr>
                <w:sz w:val="22"/>
              </w:rPr>
            </w:pPr>
            <w:r w:rsidRPr="008E11F1">
              <w:rPr>
                <w:sz w:val="22"/>
              </w:rPr>
              <w:t>2030</w:t>
            </w:r>
          </w:p>
        </w:tc>
        <w:tc>
          <w:tcPr>
            <w:tcW w:w="1922" w:type="dxa"/>
            <w:shd w:val="clear" w:color="auto" w:fill="D9E2F3"/>
          </w:tcPr>
          <w:p w14:paraId="274F9D5D" w14:textId="5CCE4ABE" w:rsidR="009C1CAD" w:rsidRPr="008E11F1" w:rsidRDefault="004524B1" w:rsidP="000B4A7F">
            <w:pPr>
              <w:rPr>
                <w:sz w:val="22"/>
              </w:rPr>
            </w:pPr>
            <w:r w:rsidRPr="008E11F1">
              <w:rPr>
                <w:sz w:val="22"/>
              </w:rPr>
              <w:t xml:space="preserve">1 </w:t>
            </w:r>
            <w:r w:rsidR="008E11F1" w:rsidRPr="008E11F1">
              <w:rPr>
                <w:sz w:val="22"/>
              </w:rPr>
              <w:t>447</w:t>
            </w:r>
          </w:p>
        </w:tc>
        <w:tc>
          <w:tcPr>
            <w:tcW w:w="2086" w:type="dxa"/>
            <w:shd w:val="clear" w:color="auto" w:fill="D9E2F3"/>
          </w:tcPr>
          <w:p w14:paraId="3454BBFF" w14:textId="35266BA7" w:rsidR="009C1CAD" w:rsidRPr="008E11F1" w:rsidRDefault="009C1CAD" w:rsidP="000B4A7F">
            <w:pPr>
              <w:rPr>
                <w:sz w:val="22"/>
              </w:rPr>
            </w:pPr>
            <w:r w:rsidRPr="008E11F1">
              <w:rPr>
                <w:sz w:val="22"/>
              </w:rPr>
              <w:t>-</w:t>
            </w:r>
            <w:r w:rsidR="008E11F1">
              <w:rPr>
                <w:sz w:val="22"/>
              </w:rPr>
              <w:t xml:space="preserve"> 179</w:t>
            </w:r>
          </w:p>
        </w:tc>
        <w:tc>
          <w:tcPr>
            <w:tcW w:w="2086" w:type="dxa"/>
            <w:shd w:val="clear" w:color="auto" w:fill="D9E2F3"/>
          </w:tcPr>
          <w:p w14:paraId="31BCFCDB" w14:textId="652DDEB5" w:rsidR="009C1CAD" w:rsidRPr="008E11F1" w:rsidRDefault="009C1CAD" w:rsidP="000B4A7F">
            <w:pPr>
              <w:rPr>
                <w:sz w:val="22"/>
              </w:rPr>
            </w:pPr>
            <w:r w:rsidRPr="008E11F1">
              <w:rPr>
                <w:sz w:val="22"/>
              </w:rPr>
              <w:t>-</w:t>
            </w:r>
            <w:r w:rsidR="008E11F1">
              <w:rPr>
                <w:sz w:val="22"/>
              </w:rPr>
              <w:t xml:space="preserve"> 11,0</w:t>
            </w:r>
          </w:p>
        </w:tc>
        <w:tc>
          <w:tcPr>
            <w:tcW w:w="2086" w:type="dxa"/>
            <w:shd w:val="clear" w:color="auto" w:fill="D9E2F3"/>
          </w:tcPr>
          <w:p w14:paraId="3A3D2185" w14:textId="51124060" w:rsidR="009C1CAD" w:rsidRPr="008E11F1" w:rsidRDefault="009C1CAD" w:rsidP="000B4A7F">
            <w:pPr>
              <w:rPr>
                <w:sz w:val="22"/>
              </w:rPr>
            </w:pPr>
            <w:r w:rsidRPr="008E11F1">
              <w:rPr>
                <w:sz w:val="22"/>
              </w:rPr>
              <w:t>6</w:t>
            </w:r>
            <w:r w:rsidR="008E11F1">
              <w:rPr>
                <w:sz w:val="22"/>
              </w:rPr>
              <w:t>2</w:t>
            </w:r>
          </w:p>
        </w:tc>
      </w:tr>
    </w:tbl>
    <w:p w14:paraId="728BFC73" w14:textId="2C89A6A3" w:rsidR="009C1CAD" w:rsidRPr="003050E3" w:rsidRDefault="004F32A4" w:rsidP="000101A4">
      <w:pPr>
        <w:tabs>
          <w:tab w:val="left" w:pos="2"/>
          <w:tab w:val="left" w:pos="2607"/>
          <w:tab w:val="left" w:pos="3910"/>
          <w:tab w:val="left" w:pos="5213"/>
          <w:tab w:val="left" w:pos="6518"/>
          <w:tab w:val="left" w:pos="7820"/>
          <w:tab w:val="left" w:pos="9123"/>
          <w:tab w:val="left" w:pos="9362"/>
        </w:tabs>
        <w:spacing w:before="240"/>
        <w:ind w:left="2607" w:hanging="2607"/>
        <w:rPr>
          <w:b/>
          <w:bCs/>
          <w:lang w:val="fi-FI"/>
        </w:rPr>
      </w:pPr>
      <w:r w:rsidRPr="003050E3">
        <w:rPr>
          <w:b/>
          <w:bCs/>
          <w:sz w:val="28"/>
          <w:szCs w:val="28"/>
          <w:lang w:val="fi-FI"/>
        </w:rPr>
        <w:t>Sisäinen valvonta</w:t>
      </w:r>
      <w:r w:rsidRPr="003050E3">
        <w:rPr>
          <w:b/>
          <w:bCs/>
          <w:lang w:val="fi-FI"/>
        </w:rPr>
        <w:t xml:space="preserve"> </w:t>
      </w:r>
    </w:p>
    <w:p w14:paraId="33F85FF4" w14:textId="77777777" w:rsidR="004F32A4" w:rsidRPr="003050E3" w:rsidRDefault="004F32A4" w:rsidP="009C1CAD">
      <w:pPr>
        <w:tabs>
          <w:tab w:val="left" w:pos="2"/>
          <w:tab w:val="left" w:pos="2607"/>
          <w:tab w:val="left" w:pos="3910"/>
          <w:tab w:val="left" w:pos="5213"/>
          <w:tab w:val="left" w:pos="6518"/>
          <w:tab w:val="left" w:pos="7820"/>
          <w:tab w:val="left" w:pos="9123"/>
          <w:tab w:val="left" w:pos="9362"/>
        </w:tabs>
        <w:ind w:left="2607" w:hanging="2607"/>
        <w:rPr>
          <w:b/>
          <w:bCs/>
          <w:lang w:val="fi-FI"/>
        </w:rPr>
      </w:pPr>
    </w:p>
    <w:p w14:paraId="7F60BBD6" w14:textId="77777777" w:rsidR="009C1CAD" w:rsidRPr="003050E3" w:rsidRDefault="009C1CAD" w:rsidP="009005E9">
      <w:pPr>
        <w:spacing w:after="120"/>
        <w:rPr>
          <w:b/>
          <w:bCs/>
        </w:rPr>
      </w:pPr>
      <w:r w:rsidRPr="003050E3">
        <w:rPr>
          <w:b/>
          <w:bCs/>
        </w:rPr>
        <w:t>Sisäisen valvonnan järjestäminen</w:t>
      </w:r>
    </w:p>
    <w:p w14:paraId="3D130EE2" w14:textId="68D06915" w:rsidR="009C1CAD" w:rsidRPr="003050E3" w:rsidRDefault="009C1CAD" w:rsidP="009C1CAD">
      <w:pPr>
        <w:rPr>
          <w:lang w:val="fi-FI"/>
        </w:rPr>
      </w:pPr>
      <w:r w:rsidRPr="003050E3">
        <w:rPr>
          <w:lang w:val="fi-FI"/>
        </w:rPr>
        <w:t>Seurakunnan sisäisen valvonnan järjestämisvastuu on kirkkoneuvostolla. Sisäisen valvonnan vastuu on kaikilla toimielimillä ja työntekijöillä. Sisäisen valvonnan tehtävänä on varmistaa kohtuullisella varmuudella, että seurakunnan toiminta ja hallinto on hoidettu asiallisesti, avoimesti, tuloksellisesti, laadukkaasti ja lainmukaisesti. Sisäistä valvontaa ovat kaikki toimenpiteet, jotka edeltävät töiden sujuvuutta, toimintavarmuutta</w:t>
      </w:r>
      <w:r w:rsidR="009005E9">
        <w:rPr>
          <w:lang w:val="fi-FI"/>
        </w:rPr>
        <w:t>, t</w:t>
      </w:r>
      <w:r w:rsidRPr="003050E3">
        <w:rPr>
          <w:lang w:val="fi-FI"/>
        </w:rPr>
        <w:t xml:space="preserve">arkoituksenmukaisuutta </w:t>
      </w:r>
      <w:r w:rsidR="009005E9">
        <w:rPr>
          <w:lang w:val="fi-FI"/>
        </w:rPr>
        <w:t xml:space="preserve">sekä </w:t>
      </w:r>
      <w:r w:rsidR="000D2C62">
        <w:rPr>
          <w:lang w:val="fi-FI"/>
        </w:rPr>
        <w:t xml:space="preserve">johtavat </w:t>
      </w:r>
      <w:r w:rsidRPr="003050E3">
        <w:rPr>
          <w:lang w:val="fi-FI"/>
        </w:rPr>
        <w:t>tavoitteiden saavuttami</w:t>
      </w:r>
      <w:r w:rsidR="000D2C62">
        <w:rPr>
          <w:lang w:val="fi-FI"/>
        </w:rPr>
        <w:t>seen</w:t>
      </w:r>
      <w:r w:rsidRPr="003050E3">
        <w:rPr>
          <w:lang w:val="fi-FI"/>
        </w:rPr>
        <w:t>. Seurakunnan sisäisen valvonnan ohjeet tehdään henkilöstön ja luottamushenkilöiden yhteistyönä. Tilintarkastaja antaa lausunnon siitä, onko sisäinen valvonta järjestetty asianmukaisesti.</w:t>
      </w:r>
    </w:p>
    <w:p w14:paraId="1D3C99A1" w14:textId="1EE0F62B" w:rsidR="009C1CAD" w:rsidRPr="003050E3" w:rsidRDefault="0034482F" w:rsidP="009C1CAD">
      <w:pPr>
        <w:tabs>
          <w:tab w:val="left" w:pos="2"/>
          <w:tab w:val="left" w:pos="2607"/>
          <w:tab w:val="left" w:pos="3910"/>
          <w:tab w:val="left" w:pos="5213"/>
          <w:tab w:val="left" w:pos="6518"/>
          <w:tab w:val="left" w:pos="7820"/>
          <w:tab w:val="left" w:pos="9123"/>
          <w:tab w:val="left" w:pos="9362"/>
        </w:tabs>
        <w:rPr>
          <w:bCs/>
          <w:lang w:val="fi-FI"/>
        </w:rPr>
      </w:pPr>
      <w:r w:rsidRPr="003050E3">
        <w:rPr>
          <w:bCs/>
          <w:lang w:val="fi-FI"/>
        </w:rPr>
        <w:t>Sisäinen valvonta</w:t>
      </w:r>
      <w:r w:rsidR="009C1CAD" w:rsidRPr="003050E3">
        <w:rPr>
          <w:bCs/>
          <w:lang w:val="fi-FI"/>
        </w:rPr>
        <w:t xml:space="preserve"> tukee organisaatiota tavoitteiden saavuttamisessa tarjoamalla lähestymistavan organisaation riskienhallinta-, valvonta- ja hallintoprosessien tehokkuuden arviointiin ja kehittämiseen. </w:t>
      </w:r>
    </w:p>
    <w:p w14:paraId="38DE8793" w14:textId="77777777" w:rsidR="009C1CAD" w:rsidRPr="003050E3" w:rsidRDefault="009C1CAD" w:rsidP="009C1CAD">
      <w:pPr>
        <w:tabs>
          <w:tab w:val="left" w:pos="2"/>
          <w:tab w:val="left" w:pos="2607"/>
          <w:tab w:val="left" w:pos="3910"/>
          <w:tab w:val="left" w:pos="5213"/>
          <w:tab w:val="left" w:pos="6518"/>
          <w:tab w:val="left" w:pos="7820"/>
          <w:tab w:val="left" w:pos="9123"/>
          <w:tab w:val="left" w:pos="9362"/>
        </w:tabs>
        <w:rPr>
          <w:bCs/>
          <w:lang w:val="fi-FI"/>
        </w:rPr>
      </w:pPr>
    </w:p>
    <w:p w14:paraId="4F62AB30" w14:textId="6BA391FE" w:rsidR="009C1CAD" w:rsidRPr="003050E3" w:rsidRDefault="009C1CAD" w:rsidP="009C1CAD">
      <w:pPr>
        <w:tabs>
          <w:tab w:val="left" w:pos="2"/>
          <w:tab w:val="left" w:pos="2607"/>
          <w:tab w:val="left" w:pos="3910"/>
          <w:tab w:val="left" w:pos="5213"/>
          <w:tab w:val="left" w:pos="6518"/>
          <w:tab w:val="left" w:pos="7820"/>
          <w:tab w:val="left" w:pos="9123"/>
          <w:tab w:val="left" w:pos="9362"/>
        </w:tabs>
        <w:rPr>
          <w:bCs/>
          <w:lang w:val="fi-FI"/>
        </w:rPr>
      </w:pPr>
      <w:r w:rsidRPr="003050E3">
        <w:rPr>
          <w:bCs/>
          <w:lang w:val="fi-FI"/>
        </w:rPr>
        <w:t xml:space="preserve">Toiminnassa on noudatettu </w:t>
      </w:r>
      <w:r w:rsidR="00DE16A4" w:rsidRPr="003050E3">
        <w:rPr>
          <w:bCs/>
          <w:lang w:val="fi-FI"/>
        </w:rPr>
        <w:t>Toivakan</w:t>
      </w:r>
      <w:r w:rsidRPr="003050E3">
        <w:rPr>
          <w:bCs/>
          <w:lang w:val="fi-FI"/>
        </w:rPr>
        <w:t xml:space="preserve"> seurakunnan kirkkoneuvoston ohjesääntöä, taloussääntöä sekä sisäisen valvonnan ohjeita hallinnon ja talouden hoidossa. </w:t>
      </w:r>
    </w:p>
    <w:p w14:paraId="174E4088" w14:textId="77777777" w:rsidR="009C1CAD" w:rsidRPr="003050E3" w:rsidRDefault="009C1CAD" w:rsidP="009C1CAD">
      <w:pPr>
        <w:tabs>
          <w:tab w:val="left" w:pos="2"/>
          <w:tab w:val="left" w:pos="2607"/>
          <w:tab w:val="left" w:pos="3910"/>
          <w:tab w:val="left" w:pos="5213"/>
          <w:tab w:val="left" w:pos="6518"/>
          <w:tab w:val="left" w:pos="7820"/>
          <w:tab w:val="left" w:pos="9123"/>
          <w:tab w:val="left" w:pos="9362"/>
        </w:tabs>
        <w:rPr>
          <w:bCs/>
          <w:lang w:val="fi-FI"/>
        </w:rPr>
      </w:pPr>
    </w:p>
    <w:p w14:paraId="300E710E" w14:textId="5F8E4496" w:rsidR="009C1CAD" w:rsidRPr="003050E3" w:rsidRDefault="009C1CAD" w:rsidP="009C1CAD">
      <w:pPr>
        <w:tabs>
          <w:tab w:val="left" w:pos="2"/>
          <w:tab w:val="left" w:pos="2607"/>
          <w:tab w:val="left" w:pos="3910"/>
          <w:tab w:val="left" w:pos="5213"/>
          <w:tab w:val="left" w:pos="6518"/>
          <w:tab w:val="left" w:pos="7820"/>
          <w:tab w:val="left" w:pos="9123"/>
          <w:tab w:val="left" w:pos="9362"/>
        </w:tabs>
        <w:rPr>
          <w:bCs/>
          <w:lang w:val="fi-FI"/>
        </w:rPr>
      </w:pPr>
      <w:r w:rsidRPr="003050E3">
        <w:rPr>
          <w:bCs/>
          <w:lang w:val="fi-FI"/>
        </w:rPr>
        <w:t>Sisäisen valvonnan työkaluihin kuuluvat mm. ohjesääntöjen ajan tasalla pitäminen ja niiden sisällön kehittäminen lainsäädännön ja kirkkohallituksen ohjauksen sekä käytännön kokemusten pohjalta. Seurakunn</w:t>
      </w:r>
      <w:r w:rsidR="00430315">
        <w:rPr>
          <w:bCs/>
          <w:lang w:val="fi-FI"/>
        </w:rPr>
        <w:t>assa ei ole</w:t>
      </w:r>
      <w:r w:rsidRPr="003050E3">
        <w:rPr>
          <w:bCs/>
          <w:lang w:val="fi-FI"/>
        </w:rPr>
        <w:t xml:space="preserve"> käteiskassa</w:t>
      </w:r>
      <w:r w:rsidR="00430315">
        <w:rPr>
          <w:bCs/>
          <w:lang w:val="fi-FI"/>
        </w:rPr>
        <w:t>a.</w:t>
      </w:r>
      <w:r w:rsidRPr="003050E3">
        <w:rPr>
          <w:bCs/>
          <w:lang w:val="fi-FI"/>
        </w:rPr>
        <w:t xml:space="preserve"> Talousarvion toteutumista</w:t>
      </w:r>
      <w:r w:rsidR="00E42C24" w:rsidRPr="003050E3">
        <w:rPr>
          <w:bCs/>
          <w:lang w:val="fi-FI"/>
        </w:rPr>
        <w:t xml:space="preserve"> on</w:t>
      </w:r>
      <w:r w:rsidRPr="003050E3">
        <w:rPr>
          <w:bCs/>
          <w:lang w:val="fi-FI"/>
        </w:rPr>
        <w:t xml:space="preserve"> </w:t>
      </w:r>
      <w:r w:rsidR="008E11F1">
        <w:rPr>
          <w:bCs/>
          <w:lang w:val="fi-FI"/>
        </w:rPr>
        <w:t>ty</w:t>
      </w:r>
      <w:r w:rsidRPr="003050E3">
        <w:rPr>
          <w:bCs/>
          <w:lang w:val="fi-FI"/>
        </w:rPr>
        <w:t>öntekijöi</w:t>
      </w:r>
      <w:r w:rsidR="00E42C24" w:rsidRPr="003050E3">
        <w:rPr>
          <w:bCs/>
          <w:lang w:val="fi-FI"/>
        </w:rPr>
        <w:t>tä ohjeistettu seuraamaan</w:t>
      </w:r>
      <w:r w:rsidRPr="003050E3">
        <w:rPr>
          <w:bCs/>
          <w:lang w:val="fi-FI"/>
        </w:rPr>
        <w:t xml:space="preserve"> kuukausittain ja kirkkoneuvostolle </w:t>
      </w:r>
      <w:r w:rsidR="00E42C24" w:rsidRPr="003050E3">
        <w:rPr>
          <w:bCs/>
          <w:lang w:val="fi-FI"/>
        </w:rPr>
        <w:t xml:space="preserve">on esitetty talousarvion toteumaa </w:t>
      </w:r>
      <w:r w:rsidRPr="003050E3">
        <w:rPr>
          <w:bCs/>
          <w:lang w:val="fi-FI"/>
        </w:rPr>
        <w:t xml:space="preserve">maaliskuun, kesäkuun ja syyskuun toteutuman toteuduttua. </w:t>
      </w:r>
    </w:p>
    <w:p w14:paraId="35140326" w14:textId="77777777" w:rsidR="009C1CAD" w:rsidRPr="003050E3" w:rsidRDefault="009C1CAD" w:rsidP="009C1CAD">
      <w:pPr>
        <w:tabs>
          <w:tab w:val="left" w:pos="2"/>
          <w:tab w:val="left" w:pos="2607"/>
          <w:tab w:val="left" w:pos="3910"/>
          <w:tab w:val="left" w:pos="5213"/>
          <w:tab w:val="left" w:pos="6518"/>
          <w:tab w:val="left" w:pos="7820"/>
          <w:tab w:val="left" w:pos="9123"/>
          <w:tab w:val="left" w:pos="9362"/>
        </w:tabs>
        <w:rPr>
          <w:bCs/>
          <w:lang w:val="fi-FI"/>
        </w:rPr>
      </w:pPr>
    </w:p>
    <w:p w14:paraId="5BC99335" w14:textId="37D3E793" w:rsidR="009C1CAD" w:rsidRPr="003050E3" w:rsidRDefault="009C1CAD" w:rsidP="009C1CAD">
      <w:pPr>
        <w:tabs>
          <w:tab w:val="left" w:pos="2"/>
          <w:tab w:val="left" w:pos="2607"/>
          <w:tab w:val="left" w:pos="3910"/>
          <w:tab w:val="left" w:pos="5213"/>
          <w:tab w:val="left" w:pos="6518"/>
          <w:tab w:val="left" w:pos="7820"/>
          <w:tab w:val="left" w:pos="9123"/>
          <w:tab w:val="left" w:pos="9362"/>
        </w:tabs>
        <w:rPr>
          <w:bCs/>
          <w:lang w:val="fi-FI"/>
        </w:rPr>
      </w:pPr>
      <w:r w:rsidRPr="003050E3">
        <w:rPr>
          <w:bCs/>
          <w:lang w:val="fi-FI"/>
        </w:rPr>
        <w:t>Seurakunnassa suoritetaan vuosittain kiinteän ja irtaimen omaisuuden katselmus</w:t>
      </w:r>
      <w:r w:rsidR="00E42C24" w:rsidRPr="003050E3">
        <w:rPr>
          <w:bCs/>
          <w:lang w:val="fi-FI"/>
        </w:rPr>
        <w:t xml:space="preserve"> </w:t>
      </w:r>
      <w:r w:rsidR="009005E9">
        <w:rPr>
          <w:bCs/>
          <w:lang w:val="fi-FI"/>
        </w:rPr>
        <w:t>h</w:t>
      </w:r>
      <w:r w:rsidRPr="003050E3">
        <w:rPr>
          <w:bCs/>
          <w:lang w:val="fi-FI"/>
        </w:rPr>
        <w:t>autausmaakatselmu</w:t>
      </w:r>
      <w:r w:rsidR="00E42C24" w:rsidRPr="003050E3">
        <w:rPr>
          <w:bCs/>
          <w:lang w:val="fi-FI"/>
        </w:rPr>
        <w:t>k</w:t>
      </w:r>
      <w:r w:rsidRPr="003050E3">
        <w:rPr>
          <w:bCs/>
          <w:lang w:val="fi-FI"/>
        </w:rPr>
        <w:t>s</w:t>
      </w:r>
      <w:r w:rsidR="00E42C24" w:rsidRPr="003050E3">
        <w:rPr>
          <w:bCs/>
          <w:lang w:val="fi-FI"/>
        </w:rPr>
        <w:t xml:space="preserve">en </w:t>
      </w:r>
      <w:r w:rsidR="009005E9">
        <w:rPr>
          <w:bCs/>
          <w:lang w:val="fi-FI"/>
        </w:rPr>
        <w:t>yhteydessä</w:t>
      </w:r>
      <w:r w:rsidRPr="003050E3">
        <w:rPr>
          <w:bCs/>
          <w:lang w:val="fi-FI"/>
        </w:rPr>
        <w:t>. Vuonna 20</w:t>
      </w:r>
      <w:r w:rsidR="00E42C24" w:rsidRPr="003050E3">
        <w:rPr>
          <w:bCs/>
          <w:lang w:val="fi-FI"/>
        </w:rPr>
        <w:t>21</w:t>
      </w:r>
      <w:r w:rsidRPr="003050E3">
        <w:rPr>
          <w:bCs/>
          <w:lang w:val="fi-FI"/>
        </w:rPr>
        <w:t xml:space="preserve"> seurakuntaan laadittiin kiinteistösuunnitelma</w:t>
      </w:r>
      <w:r w:rsidR="00E42C24" w:rsidRPr="003050E3">
        <w:rPr>
          <w:bCs/>
          <w:lang w:val="fi-FI"/>
        </w:rPr>
        <w:t xml:space="preserve"> </w:t>
      </w:r>
      <w:r w:rsidR="00E42C24" w:rsidRPr="003050E3">
        <w:rPr>
          <w:bCs/>
          <w:lang w:val="fi-FI"/>
        </w:rPr>
        <w:lastRenderedPageBreak/>
        <w:t>vuoteen 2030</w:t>
      </w:r>
      <w:r w:rsidRPr="003050E3">
        <w:rPr>
          <w:bCs/>
          <w:lang w:val="fi-FI"/>
        </w:rPr>
        <w:t>. Metsiä hoidetaan metsäsuunnitelman mukaisesti ja henkilöstöä koulutetaan ja kehitetään suunnitelmallisesti. ATK-laitteita ja</w:t>
      </w:r>
      <w:r w:rsidR="009005E9">
        <w:rPr>
          <w:bCs/>
          <w:lang w:val="fi-FI"/>
        </w:rPr>
        <w:t xml:space="preserve"> </w:t>
      </w:r>
      <w:r w:rsidRPr="003050E3">
        <w:rPr>
          <w:bCs/>
          <w:lang w:val="fi-FI"/>
        </w:rPr>
        <w:t>tietoverkkoa hallinnoi JITA</w:t>
      </w:r>
      <w:r w:rsidR="009005E9">
        <w:rPr>
          <w:bCs/>
          <w:lang w:val="fi-FI"/>
        </w:rPr>
        <w:t xml:space="preserve"> (Jyväskylän IT-alue)</w:t>
      </w:r>
      <w:r w:rsidRPr="003050E3">
        <w:rPr>
          <w:bCs/>
          <w:lang w:val="fi-FI"/>
        </w:rPr>
        <w:t xml:space="preserve">. </w:t>
      </w:r>
    </w:p>
    <w:p w14:paraId="5F214041" w14:textId="77777777" w:rsidR="009C1CAD" w:rsidRPr="000436DA" w:rsidRDefault="009C1CAD" w:rsidP="009C1CAD">
      <w:pPr>
        <w:tabs>
          <w:tab w:val="left" w:pos="2"/>
          <w:tab w:val="left" w:pos="2607"/>
          <w:tab w:val="left" w:pos="3910"/>
          <w:tab w:val="left" w:pos="5213"/>
          <w:tab w:val="left" w:pos="6518"/>
          <w:tab w:val="left" w:pos="7820"/>
          <w:tab w:val="left" w:pos="9123"/>
          <w:tab w:val="left" w:pos="9362"/>
        </w:tabs>
        <w:rPr>
          <w:bCs/>
          <w:color w:val="FF0000"/>
          <w:lang w:val="fi-FI"/>
        </w:rPr>
      </w:pPr>
    </w:p>
    <w:p w14:paraId="06E93986" w14:textId="606B1E4F" w:rsidR="009C1CAD" w:rsidRPr="003050E3" w:rsidRDefault="009C1CAD" w:rsidP="009C1CAD">
      <w:pPr>
        <w:tabs>
          <w:tab w:val="left" w:pos="2"/>
          <w:tab w:val="left" w:pos="2607"/>
          <w:tab w:val="left" w:pos="3910"/>
          <w:tab w:val="left" w:pos="5213"/>
          <w:tab w:val="left" w:pos="6518"/>
          <w:tab w:val="left" w:pos="7820"/>
          <w:tab w:val="left" w:pos="9123"/>
          <w:tab w:val="left" w:pos="9362"/>
        </w:tabs>
        <w:ind w:left="2607" w:hanging="2607"/>
        <w:rPr>
          <w:b/>
          <w:lang w:val="fi-FI"/>
        </w:rPr>
      </w:pPr>
      <w:r w:rsidRPr="003050E3">
        <w:rPr>
          <w:b/>
          <w:lang w:val="fi-FI"/>
        </w:rPr>
        <w:t>Riskien hallinnan järjestäminen</w:t>
      </w:r>
      <w:r w:rsidR="00895512" w:rsidRPr="003050E3">
        <w:rPr>
          <w:b/>
          <w:lang w:val="fi-FI"/>
        </w:rPr>
        <w:t xml:space="preserve"> </w:t>
      </w:r>
    </w:p>
    <w:p w14:paraId="799E7984" w14:textId="5B276B78" w:rsidR="009C1CAD" w:rsidRPr="003050E3" w:rsidRDefault="009C1CAD" w:rsidP="009005E9">
      <w:pPr>
        <w:tabs>
          <w:tab w:val="left" w:pos="2"/>
          <w:tab w:val="left" w:pos="2607"/>
          <w:tab w:val="left" w:pos="3910"/>
          <w:tab w:val="left" w:pos="5213"/>
          <w:tab w:val="left" w:pos="6518"/>
          <w:tab w:val="left" w:pos="7820"/>
          <w:tab w:val="left" w:pos="9123"/>
          <w:tab w:val="left" w:pos="9362"/>
        </w:tabs>
        <w:spacing w:before="120"/>
        <w:ind w:left="2607" w:hanging="2607"/>
        <w:rPr>
          <w:bCs/>
          <w:lang w:val="fi-FI"/>
        </w:rPr>
      </w:pPr>
      <w:r w:rsidRPr="003050E3">
        <w:rPr>
          <w:bCs/>
          <w:lang w:val="fi-FI"/>
        </w:rPr>
        <w:t>Kiinteistöt:</w:t>
      </w:r>
      <w:r w:rsidR="00193662" w:rsidRPr="003050E3">
        <w:rPr>
          <w:bCs/>
          <w:lang w:val="fi-FI"/>
        </w:rPr>
        <w:t xml:space="preserve"> </w:t>
      </w:r>
      <w:r w:rsidR="00EC25A1" w:rsidRPr="003050E3">
        <w:rPr>
          <w:bCs/>
          <w:lang w:val="fi-FI"/>
        </w:rPr>
        <w:t xml:space="preserve">Seurakunnan kiinteistöihin on päivitetty pelastussuunnitelmat. </w:t>
      </w:r>
    </w:p>
    <w:p w14:paraId="22BE36DB" w14:textId="38D8D258" w:rsidR="00087FB4" w:rsidRDefault="00087FB4" w:rsidP="00087FB4">
      <w:pPr>
        <w:tabs>
          <w:tab w:val="left" w:pos="2"/>
          <w:tab w:val="left" w:pos="2607"/>
          <w:tab w:val="left" w:pos="3910"/>
          <w:tab w:val="left" w:pos="5213"/>
          <w:tab w:val="left" w:pos="6518"/>
          <w:tab w:val="left" w:pos="7820"/>
          <w:tab w:val="left" w:pos="9123"/>
          <w:tab w:val="left" w:pos="9362"/>
        </w:tabs>
        <w:rPr>
          <w:bCs/>
          <w:lang w:val="fi-FI"/>
        </w:rPr>
      </w:pPr>
    </w:p>
    <w:p w14:paraId="47315FA7" w14:textId="77777777" w:rsidR="00950040" w:rsidRPr="003050E3" w:rsidRDefault="00EC25A1" w:rsidP="00EC25A1">
      <w:pPr>
        <w:tabs>
          <w:tab w:val="left" w:pos="2"/>
          <w:tab w:val="left" w:pos="2607"/>
          <w:tab w:val="left" w:pos="3910"/>
          <w:tab w:val="left" w:pos="5213"/>
          <w:tab w:val="left" w:pos="6518"/>
          <w:tab w:val="left" w:pos="7820"/>
          <w:tab w:val="left" w:pos="9123"/>
          <w:tab w:val="left" w:pos="9362"/>
        </w:tabs>
        <w:ind w:left="2607" w:hanging="2607"/>
        <w:rPr>
          <w:bCs/>
          <w:lang w:val="fi-FI"/>
        </w:rPr>
      </w:pPr>
      <w:r w:rsidRPr="003050E3">
        <w:rPr>
          <w:bCs/>
          <w:lang w:val="fi-FI"/>
        </w:rPr>
        <w:t>Lainat ja sijoitukset: Toivakan seurakunnalla ei ole lainaa.</w:t>
      </w:r>
      <w:r w:rsidR="00733EE8" w:rsidRPr="003050E3">
        <w:rPr>
          <w:bCs/>
          <w:lang w:val="fi-FI"/>
        </w:rPr>
        <w:t xml:space="preserve"> Sijoituksena voidaan pitää Metsäliiton</w:t>
      </w:r>
    </w:p>
    <w:p w14:paraId="2A58040E" w14:textId="4C2F5DBD" w:rsidR="00EC25A1" w:rsidRPr="003050E3" w:rsidRDefault="00733EE8" w:rsidP="00EC25A1">
      <w:pPr>
        <w:tabs>
          <w:tab w:val="left" w:pos="2"/>
          <w:tab w:val="left" w:pos="2607"/>
          <w:tab w:val="left" w:pos="3910"/>
          <w:tab w:val="left" w:pos="5213"/>
          <w:tab w:val="left" w:pos="6518"/>
          <w:tab w:val="left" w:pos="7820"/>
          <w:tab w:val="left" w:pos="9123"/>
          <w:tab w:val="left" w:pos="9362"/>
        </w:tabs>
        <w:ind w:left="2607" w:hanging="2607"/>
        <w:rPr>
          <w:bCs/>
          <w:lang w:val="fi-FI"/>
        </w:rPr>
      </w:pPr>
      <w:r w:rsidRPr="003050E3">
        <w:rPr>
          <w:bCs/>
          <w:lang w:val="fi-FI"/>
        </w:rPr>
        <w:t xml:space="preserve">osuuksia ja </w:t>
      </w:r>
      <w:r w:rsidR="0085745B" w:rsidRPr="003050E3">
        <w:rPr>
          <w:bCs/>
          <w:lang w:val="fi-FI"/>
        </w:rPr>
        <w:t>1 osuus</w:t>
      </w:r>
      <w:r w:rsidRPr="003050E3">
        <w:rPr>
          <w:bCs/>
          <w:lang w:val="fi-FI"/>
        </w:rPr>
        <w:t xml:space="preserve"> Vuontispirtistä.</w:t>
      </w:r>
    </w:p>
    <w:p w14:paraId="2C9C4767" w14:textId="77777777" w:rsidR="009C1CAD" w:rsidRPr="003050E3" w:rsidRDefault="009C1CAD" w:rsidP="009C1CAD">
      <w:pPr>
        <w:tabs>
          <w:tab w:val="left" w:pos="2"/>
          <w:tab w:val="left" w:pos="2607"/>
          <w:tab w:val="left" w:pos="3910"/>
          <w:tab w:val="left" w:pos="5213"/>
          <w:tab w:val="left" w:pos="6518"/>
          <w:tab w:val="left" w:pos="7820"/>
          <w:tab w:val="left" w:pos="9123"/>
          <w:tab w:val="left" w:pos="9362"/>
        </w:tabs>
        <w:ind w:left="2607" w:hanging="2607"/>
        <w:rPr>
          <w:bCs/>
          <w:lang w:val="fi-FI"/>
        </w:rPr>
      </w:pPr>
    </w:p>
    <w:p w14:paraId="3502F74B" w14:textId="77777777" w:rsidR="00895512" w:rsidRPr="003050E3" w:rsidRDefault="009C1CAD" w:rsidP="009C1CAD">
      <w:pPr>
        <w:tabs>
          <w:tab w:val="left" w:pos="2"/>
          <w:tab w:val="left" w:pos="2607"/>
          <w:tab w:val="left" w:pos="3910"/>
          <w:tab w:val="left" w:pos="5213"/>
          <w:tab w:val="left" w:pos="6518"/>
          <w:tab w:val="left" w:pos="7820"/>
          <w:tab w:val="left" w:pos="9123"/>
          <w:tab w:val="left" w:pos="9362"/>
        </w:tabs>
        <w:ind w:left="2607" w:hanging="2607"/>
        <w:rPr>
          <w:bCs/>
          <w:lang w:val="fi-FI"/>
        </w:rPr>
      </w:pPr>
      <w:r w:rsidRPr="003050E3">
        <w:rPr>
          <w:bCs/>
          <w:lang w:val="fi-FI"/>
        </w:rPr>
        <w:t>Tietohallinto ja tietosuoja ja -turva:</w:t>
      </w:r>
      <w:r w:rsidR="00EC25A1" w:rsidRPr="003050E3">
        <w:rPr>
          <w:bCs/>
          <w:lang w:val="fi-FI"/>
        </w:rPr>
        <w:t xml:space="preserve"> Toivakan seurakunnan tietohallinnon palvelut hankitaan</w:t>
      </w:r>
    </w:p>
    <w:p w14:paraId="4B9B2866" w14:textId="588F301C" w:rsidR="00895512" w:rsidRPr="003050E3" w:rsidRDefault="00EC25A1" w:rsidP="009C1CAD">
      <w:pPr>
        <w:tabs>
          <w:tab w:val="left" w:pos="2"/>
          <w:tab w:val="left" w:pos="2607"/>
          <w:tab w:val="left" w:pos="3910"/>
          <w:tab w:val="left" w:pos="5213"/>
          <w:tab w:val="left" w:pos="6518"/>
          <w:tab w:val="left" w:pos="7820"/>
          <w:tab w:val="left" w:pos="9123"/>
          <w:tab w:val="left" w:pos="9362"/>
        </w:tabs>
        <w:ind w:left="2607" w:hanging="2607"/>
        <w:rPr>
          <w:bCs/>
          <w:lang w:val="fi-FI"/>
        </w:rPr>
      </w:pPr>
      <w:r w:rsidRPr="003050E3">
        <w:rPr>
          <w:bCs/>
          <w:lang w:val="fi-FI"/>
        </w:rPr>
        <w:t>Jyväskylän IT-alueelta</w:t>
      </w:r>
      <w:r w:rsidR="00895512" w:rsidRPr="003050E3">
        <w:rPr>
          <w:bCs/>
          <w:lang w:val="fi-FI"/>
        </w:rPr>
        <w:t>, jolla on tekninen vastuu tietosuojasta. IT-alue hankkii ja ylläpitää</w:t>
      </w:r>
    </w:p>
    <w:p w14:paraId="026BF697" w14:textId="62D5FE16" w:rsidR="009C1CAD" w:rsidRPr="003050E3" w:rsidRDefault="00895512" w:rsidP="00895512">
      <w:pPr>
        <w:tabs>
          <w:tab w:val="left" w:pos="2"/>
          <w:tab w:val="left" w:pos="2607"/>
          <w:tab w:val="left" w:pos="3910"/>
          <w:tab w:val="left" w:pos="5213"/>
          <w:tab w:val="left" w:pos="6518"/>
          <w:tab w:val="left" w:pos="7820"/>
          <w:tab w:val="left" w:pos="9123"/>
          <w:tab w:val="left" w:pos="9362"/>
        </w:tabs>
        <w:rPr>
          <w:bCs/>
          <w:lang w:val="fi-FI"/>
        </w:rPr>
      </w:pPr>
      <w:r w:rsidRPr="003050E3">
        <w:rPr>
          <w:bCs/>
          <w:lang w:val="fi-FI"/>
        </w:rPr>
        <w:t>käytettäviä tietoturvaohjelmia.</w:t>
      </w:r>
      <w:r w:rsidR="0096005A">
        <w:rPr>
          <w:bCs/>
          <w:lang w:val="fi-FI"/>
        </w:rPr>
        <w:t xml:space="preserve"> </w:t>
      </w:r>
    </w:p>
    <w:p w14:paraId="6149D652" w14:textId="68AFF46F" w:rsidR="00895512" w:rsidRPr="000436DA" w:rsidRDefault="00895512" w:rsidP="009C1CAD">
      <w:pPr>
        <w:tabs>
          <w:tab w:val="left" w:pos="2"/>
          <w:tab w:val="left" w:pos="2607"/>
          <w:tab w:val="left" w:pos="3910"/>
          <w:tab w:val="left" w:pos="5213"/>
          <w:tab w:val="left" w:pos="6518"/>
          <w:tab w:val="left" w:pos="7820"/>
          <w:tab w:val="left" w:pos="9123"/>
          <w:tab w:val="left" w:pos="9362"/>
        </w:tabs>
        <w:ind w:left="2607" w:hanging="2607"/>
        <w:rPr>
          <w:bCs/>
          <w:color w:val="FF0000"/>
          <w:lang w:val="fi-FI"/>
        </w:rPr>
      </w:pPr>
    </w:p>
    <w:p w14:paraId="71F43C99" w14:textId="6327FB3C" w:rsidR="00895512" w:rsidRPr="003050E3" w:rsidRDefault="00895512" w:rsidP="009C1CAD">
      <w:pPr>
        <w:tabs>
          <w:tab w:val="left" w:pos="2"/>
          <w:tab w:val="left" w:pos="2607"/>
          <w:tab w:val="left" w:pos="3910"/>
          <w:tab w:val="left" w:pos="5213"/>
          <w:tab w:val="left" w:pos="6518"/>
          <w:tab w:val="left" w:pos="7820"/>
          <w:tab w:val="left" w:pos="9123"/>
          <w:tab w:val="left" w:pos="9362"/>
        </w:tabs>
        <w:ind w:left="2607" w:hanging="2607"/>
        <w:rPr>
          <w:bCs/>
          <w:lang w:val="fi-FI"/>
        </w:rPr>
      </w:pPr>
      <w:r w:rsidRPr="003050E3">
        <w:rPr>
          <w:bCs/>
          <w:lang w:val="fi-FI"/>
        </w:rPr>
        <w:t>Seurakunnassa seurakuntalaisten henkilötietoja käsitellään vain silloin, kun se seurakuntalaisten</w:t>
      </w:r>
    </w:p>
    <w:p w14:paraId="41412EB3" w14:textId="0B473E33" w:rsidR="00895512" w:rsidRPr="003050E3" w:rsidRDefault="00895512" w:rsidP="009C1CAD">
      <w:pPr>
        <w:tabs>
          <w:tab w:val="left" w:pos="2"/>
          <w:tab w:val="left" w:pos="2607"/>
          <w:tab w:val="left" w:pos="3910"/>
          <w:tab w:val="left" w:pos="5213"/>
          <w:tab w:val="left" w:pos="6518"/>
          <w:tab w:val="left" w:pos="7820"/>
          <w:tab w:val="left" w:pos="9123"/>
          <w:tab w:val="left" w:pos="9362"/>
        </w:tabs>
        <w:ind w:left="2607" w:hanging="2607"/>
        <w:rPr>
          <w:bCs/>
          <w:lang w:val="fi-FI"/>
        </w:rPr>
      </w:pPr>
      <w:r w:rsidRPr="003050E3">
        <w:rPr>
          <w:bCs/>
          <w:lang w:val="fi-FI"/>
        </w:rPr>
        <w:t>asioiden hoitamiseksi on välttämätöntä.</w:t>
      </w:r>
    </w:p>
    <w:p w14:paraId="4729DD7A" w14:textId="2C227EF1" w:rsidR="00895512" w:rsidRPr="003050E3" w:rsidRDefault="00895512" w:rsidP="009C1CAD">
      <w:pPr>
        <w:tabs>
          <w:tab w:val="left" w:pos="2"/>
          <w:tab w:val="left" w:pos="2607"/>
          <w:tab w:val="left" w:pos="3910"/>
          <w:tab w:val="left" w:pos="5213"/>
          <w:tab w:val="left" w:pos="6518"/>
          <w:tab w:val="left" w:pos="7820"/>
          <w:tab w:val="left" w:pos="9123"/>
          <w:tab w:val="left" w:pos="9362"/>
        </w:tabs>
        <w:ind w:left="2607" w:hanging="2607"/>
        <w:rPr>
          <w:bCs/>
          <w:lang w:val="fi-FI"/>
        </w:rPr>
      </w:pPr>
    </w:p>
    <w:p w14:paraId="40F392A2" w14:textId="77777777" w:rsidR="00895512" w:rsidRPr="003050E3" w:rsidRDefault="00895512" w:rsidP="009C1CAD">
      <w:pPr>
        <w:tabs>
          <w:tab w:val="left" w:pos="2"/>
          <w:tab w:val="left" w:pos="2607"/>
          <w:tab w:val="left" w:pos="3910"/>
          <w:tab w:val="left" w:pos="5213"/>
          <w:tab w:val="left" w:pos="6518"/>
          <w:tab w:val="left" w:pos="7820"/>
          <w:tab w:val="left" w:pos="9123"/>
          <w:tab w:val="left" w:pos="9362"/>
        </w:tabs>
        <w:ind w:left="2607" w:hanging="2607"/>
        <w:rPr>
          <w:bCs/>
          <w:lang w:val="fi-FI"/>
        </w:rPr>
      </w:pPr>
      <w:r w:rsidRPr="003050E3">
        <w:rPr>
          <w:bCs/>
          <w:lang w:val="fi-FI"/>
        </w:rPr>
        <w:t>Riskien taloudellisilta vaikutuksilta suojautumiseksi Toivakan seurakunnalla on tavanomaiset</w:t>
      </w:r>
    </w:p>
    <w:p w14:paraId="426CB36D" w14:textId="4681702D" w:rsidR="00895512" w:rsidRDefault="00895512" w:rsidP="009C1CAD">
      <w:pPr>
        <w:tabs>
          <w:tab w:val="left" w:pos="2"/>
          <w:tab w:val="left" w:pos="2607"/>
          <w:tab w:val="left" w:pos="3910"/>
          <w:tab w:val="left" w:pos="5213"/>
          <w:tab w:val="left" w:pos="6518"/>
          <w:tab w:val="left" w:pos="7820"/>
          <w:tab w:val="left" w:pos="9123"/>
          <w:tab w:val="left" w:pos="9362"/>
        </w:tabs>
        <w:ind w:left="2607" w:hanging="2607"/>
        <w:rPr>
          <w:bCs/>
          <w:lang w:val="fi-FI"/>
        </w:rPr>
      </w:pPr>
      <w:r w:rsidRPr="003050E3">
        <w:rPr>
          <w:bCs/>
          <w:lang w:val="fi-FI"/>
        </w:rPr>
        <w:t>omaisuus-, toiminta- ja henkilövakuutukset.</w:t>
      </w:r>
    </w:p>
    <w:p w14:paraId="6EB9548C" w14:textId="56ED75C5" w:rsidR="0096005A" w:rsidRDefault="0096005A" w:rsidP="009C1CAD">
      <w:pPr>
        <w:tabs>
          <w:tab w:val="left" w:pos="2"/>
          <w:tab w:val="left" w:pos="2607"/>
          <w:tab w:val="left" w:pos="3910"/>
          <w:tab w:val="left" w:pos="5213"/>
          <w:tab w:val="left" w:pos="6518"/>
          <w:tab w:val="left" w:pos="7820"/>
          <w:tab w:val="left" w:pos="9123"/>
          <w:tab w:val="left" w:pos="9362"/>
        </w:tabs>
        <w:ind w:left="2607" w:hanging="2607"/>
        <w:rPr>
          <w:bCs/>
          <w:lang w:val="fi-FI"/>
        </w:rPr>
      </w:pPr>
    </w:p>
    <w:p w14:paraId="1FF3B5DE" w14:textId="1E5C3D0C" w:rsidR="0096005A" w:rsidRDefault="0096005A" w:rsidP="0096005A">
      <w:pPr>
        <w:tabs>
          <w:tab w:val="left" w:pos="2"/>
          <w:tab w:val="left" w:pos="2607"/>
          <w:tab w:val="left" w:pos="3910"/>
          <w:tab w:val="left" w:pos="5213"/>
          <w:tab w:val="left" w:pos="6518"/>
          <w:tab w:val="left" w:pos="7820"/>
          <w:tab w:val="left" w:pos="9123"/>
          <w:tab w:val="left" w:pos="9362"/>
        </w:tabs>
        <w:rPr>
          <w:bCs/>
          <w:lang w:val="fi-FI"/>
        </w:rPr>
      </w:pPr>
      <w:r>
        <w:rPr>
          <w:bCs/>
          <w:lang w:val="fi-FI"/>
        </w:rPr>
        <w:t>Henkilöstö: Henkilökunnan työterveyshuollon toteutti alkuvuoden Työterveys Laine Oy ja 1.7.2022 alkaen Mehiläinen Oy.</w:t>
      </w:r>
      <w:r w:rsidRPr="0096005A">
        <w:rPr>
          <w:bCs/>
          <w:lang w:val="fi-FI"/>
        </w:rPr>
        <w:t xml:space="preserve"> </w:t>
      </w:r>
    </w:p>
    <w:p w14:paraId="539EB6D9" w14:textId="77777777" w:rsidR="000D2C62" w:rsidRPr="003050E3" w:rsidRDefault="000D2C62" w:rsidP="0096005A">
      <w:pPr>
        <w:tabs>
          <w:tab w:val="left" w:pos="2"/>
          <w:tab w:val="left" w:pos="2607"/>
          <w:tab w:val="left" w:pos="3910"/>
          <w:tab w:val="left" w:pos="5213"/>
          <w:tab w:val="left" w:pos="6518"/>
          <w:tab w:val="left" w:pos="7820"/>
          <w:tab w:val="left" w:pos="9123"/>
          <w:tab w:val="left" w:pos="9362"/>
        </w:tabs>
        <w:rPr>
          <w:bCs/>
          <w:lang w:val="fi-FI"/>
        </w:rPr>
      </w:pPr>
    </w:p>
    <w:p w14:paraId="64C3B139" w14:textId="5DC238F3" w:rsidR="0096005A" w:rsidRDefault="0096005A" w:rsidP="009C1CAD">
      <w:pPr>
        <w:tabs>
          <w:tab w:val="left" w:pos="2"/>
          <w:tab w:val="left" w:pos="2607"/>
          <w:tab w:val="left" w:pos="3910"/>
          <w:tab w:val="left" w:pos="5213"/>
          <w:tab w:val="left" w:pos="6518"/>
          <w:tab w:val="left" w:pos="7820"/>
          <w:tab w:val="left" w:pos="9123"/>
          <w:tab w:val="left" w:pos="9362"/>
        </w:tabs>
        <w:ind w:left="2607" w:hanging="2607"/>
        <w:rPr>
          <w:bCs/>
          <w:lang w:val="fi-FI"/>
        </w:rPr>
      </w:pPr>
      <w:r w:rsidRPr="003050E3">
        <w:rPr>
          <w:bCs/>
          <w:lang w:val="fi-FI"/>
        </w:rPr>
        <w:t>Työpaikkakäyntejä ja -selvityksiä tehdään sopimuksen ja tarpeen mukaan.</w:t>
      </w:r>
    </w:p>
    <w:p w14:paraId="2970412D" w14:textId="77777777" w:rsidR="000101A4" w:rsidRDefault="000101A4" w:rsidP="009C1CAD">
      <w:pPr>
        <w:tabs>
          <w:tab w:val="left" w:pos="2"/>
          <w:tab w:val="left" w:pos="2607"/>
          <w:tab w:val="left" w:pos="3910"/>
          <w:tab w:val="left" w:pos="5213"/>
          <w:tab w:val="left" w:pos="6518"/>
          <w:tab w:val="left" w:pos="7820"/>
          <w:tab w:val="left" w:pos="9123"/>
          <w:tab w:val="left" w:pos="9362"/>
        </w:tabs>
        <w:ind w:left="2607" w:hanging="2607"/>
        <w:rPr>
          <w:b/>
          <w:lang w:val="fi-FI"/>
        </w:rPr>
      </w:pPr>
    </w:p>
    <w:p w14:paraId="59F761FE" w14:textId="30CC51F0" w:rsidR="009C1CAD" w:rsidRPr="003050E3" w:rsidRDefault="009C1CAD" w:rsidP="009C1CAD">
      <w:pPr>
        <w:tabs>
          <w:tab w:val="left" w:pos="2"/>
          <w:tab w:val="left" w:pos="2607"/>
          <w:tab w:val="left" w:pos="3910"/>
          <w:tab w:val="left" w:pos="5213"/>
          <w:tab w:val="left" w:pos="6518"/>
          <w:tab w:val="left" w:pos="7820"/>
          <w:tab w:val="left" w:pos="9123"/>
          <w:tab w:val="left" w:pos="9362"/>
        </w:tabs>
        <w:ind w:left="2607" w:hanging="2607"/>
        <w:rPr>
          <w:b/>
          <w:lang w:val="fi-FI"/>
        </w:rPr>
      </w:pPr>
      <w:r w:rsidRPr="003050E3">
        <w:rPr>
          <w:b/>
          <w:lang w:val="fi-FI"/>
        </w:rPr>
        <w:t>Keskeiset johtopäätökset ja sisäisen valvonnan kehittäminen</w:t>
      </w:r>
      <w:r w:rsidR="00895512" w:rsidRPr="003050E3">
        <w:rPr>
          <w:b/>
          <w:lang w:val="fi-FI"/>
        </w:rPr>
        <w:t xml:space="preserve"> </w:t>
      </w:r>
    </w:p>
    <w:p w14:paraId="329C8AC0" w14:textId="773E4E4D" w:rsidR="009C1CAD" w:rsidRPr="003050E3" w:rsidRDefault="009C1CAD" w:rsidP="000D2C62">
      <w:pPr>
        <w:spacing w:before="120"/>
        <w:rPr>
          <w:lang w:val="fi-FI"/>
        </w:rPr>
      </w:pPr>
      <w:r w:rsidRPr="003050E3">
        <w:rPr>
          <w:lang w:val="fi-FI"/>
        </w:rPr>
        <w:t>Sisäisessä valvonnassa ei ole havaittu kuluvana vuonna puutteita. Talouden ja toiminnan toteutumisesta on raportoitu kirkkoneuvostolle vuoden aikana neljä kertaa.</w:t>
      </w:r>
    </w:p>
    <w:p w14:paraId="14E3D90A" w14:textId="77777777" w:rsidR="000101A4" w:rsidRDefault="009C1CAD" w:rsidP="000101A4">
      <w:pPr>
        <w:rPr>
          <w:lang w:val="fi-FI"/>
        </w:rPr>
      </w:pPr>
      <w:r w:rsidRPr="003050E3">
        <w:rPr>
          <w:lang w:val="fi-FI"/>
        </w:rPr>
        <w:t>Kuluvana vuonna seurakunnan suurimmaksi taloudelliseksi riskiksi arvioitiin jäsenmäärän alenemisesta johtuva kirkollisverotulojen laskeminen. Merkittävä toiminnallinen riski on myös pieni henkilöstön määrä ja ammattitaitoisten sijaisten rekrytointivaikeudet.</w:t>
      </w:r>
      <w:bookmarkStart w:id="9" w:name="_Toc98838221"/>
    </w:p>
    <w:p w14:paraId="0F3C537A" w14:textId="77777777" w:rsidR="000101A4" w:rsidRDefault="000101A4" w:rsidP="000101A4">
      <w:pPr>
        <w:rPr>
          <w:lang w:val="fi-FI"/>
        </w:rPr>
      </w:pPr>
    </w:p>
    <w:p w14:paraId="68109B72" w14:textId="77777777" w:rsidR="000101A4" w:rsidRDefault="000101A4" w:rsidP="000101A4">
      <w:pPr>
        <w:rPr>
          <w:lang w:val="fi-FI"/>
        </w:rPr>
      </w:pPr>
    </w:p>
    <w:p w14:paraId="04A6A13E" w14:textId="77777777" w:rsidR="000101A4" w:rsidRDefault="000101A4" w:rsidP="000101A4">
      <w:pPr>
        <w:rPr>
          <w:lang w:val="fi-FI"/>
        </w:rPr>
      </w:pPr>
    </w:p>
    <w:p w14:paraId="3C6341C1" w14:textId="602849DE" w:rsidR="009C1CAD" w:rsidRPr="000101A4" w:rsidRDefault="009C1CAD" w:rsidP="000101A4">
      <w:pPr>
        <w:rPr>
          <w:b/>
          <w:bCs/>
          <w:sz w:val="28"/>
          <w:szCs w:val="22"/>
          <w:lang w:val="fi-FI"/>
        </w:rPr>
      </w:pPr>
      <w:r w:rsidRPr="000101A4">
        <w:rPr>
          <w:b/>
          <w:bCs/>
          <w:sz w:val="28"/>
          <w:szCs w:val="22"/>
          <w:lang w:val="fi-FI"/>
        </w:rPr>
        <w:t>1.</w:t>
      </w:r>
      <w:r w:rsidR="00AE3380" w:rsidRPr="000101A4">
        <w:rPr>
          <w:b/>
          <w:bCs/>
          <w:sz w:val="28"/>
          <w:szCs w:val="22"/>
          <w:lang w:val="fi-FI"/>
        </w:rPr>
        <w:t>5</w:t>
      </w:r>
      <w:r w:rsidRPr="000101A4">
        <w:rPr>
          <w:b/>
          <w:bCs/>
          <w:sz w:val="28"/>
          <w:szCs w:val="22"/>
          <w:lang w:val="fi-FI"/>
        </w:rPr>
        <w:t>.TALOUDEN TUNNUSLUVUT</w:t>
      </w:r>
      <w:bookmarkEnd w:id="9"/>
    </w:p>
    <w:p w14:paraId="5D48E1EC" w14:textId="77777777" w:rsidR="007471E6" w:rsidRPr="000436DA" w:rsidRDefault="007471E6" w:rsidP="009C1CAD">
      <w:pPr>
        <w:rPr>
          <w:color w:val="FF0000"/>
          <w:lang w:val="fi-FI"/>
        </w:rPr>
      </w:pPr>
    </w:p>
    <w:p w14:paraId="167BA5FB" w14:textId="1B747212" w:rsidR="009C1CAD" w:rsidRPr="00E67007" w:rsidRDefault="007471E6" w:rsidP="009C1CAD">
      <w:pPr>
        <w:rPr>
          <w:b/>
          <w:bCs/>
          <w:sz w:val="28"/>
          <w:szCs w:val="28"/>
          <w:lang w:val="fi-FI"/>
        </w:rPr>
      </w:pPr>
      <w:r w:rsidRPr="00E67007">
        <w:rPr>
          <w:b/>
          <w:bCs/>
          <w:sz w:val="28"/>
          <w:szCs w:val="28"/>
          <w:lang w:val="fi-FI"/>
        </w:rPr>
        <w:t>Tuloslaskelman tunnusluvut</w:t>
      </w:r>
    </w:p>
    <w:p w14:paraId="378C465F" w14:textId="77777777" w:rsidR="007471E6" w:rsidRPr="00E67007" w:rsidRDefault="007471E6" w:rsidP="009C1CAD">
      <w:pPr>
        <w:rPr>
          <w:lang w:val="fi-FI"/>
        </w:rPr>
      </w:pPr>
    </w:p>
    <w:p w14:paraId="209B4D93" w14:textId="513FAFD1" w:rsidR="009C1CAD" w:rsidRPr="00E67007" w:rsidRDefault="00895512" w:rsidP="009C1CAD">
      <w:pPr>
        <w:rPr>
          <w:lang w:val="fi-FI"/>
        </w:rPr>
      </w:pPr>
      <w:r w:rsidRPr="00E67007">
        <w:rPr>
          <w:lang w:val="fi-FI"/>
        </w:rPr>
        <w:t>Toivakan</w:t>
      </w:r>
      <w:r w:rsidR="009C1CAD" w:rsidRPr="00E67007">
        <w:rPr>
          <w:lang w:val="fi-FI"/>
        </w:rPr>
        <w:t xml:space="preserve"> seurakunnassa toimintatuottojen osuus toimintakuluista </w:t>
      </w:r>
      <w:r w:rsidR="00886F05">
        <w:rPr>
          <w:lang w:val="fi-FI"/>
        </w:rPr>
        <w:t>on pienentynyt,</w:t>
      </w:r>
      <w:r w:rsidR="000D2C62">
        <w:rPr>
          <w:lang w:val="fi-FI"/>
        </w:rPr>
        <w:t xml:space="preserve"> </w:t>
      </w:r>
      <w:r w:rsidR="0026193F">
        <w:rPr>
          <w:lang w:val="fi-FI"/>
        </w:rPr>
        <w:t>mutta edelleen toimintatuotoilla saadaan katettua yli kolmasosa toimintakuluista, mikä on hyvä luku.</w:t>
      </w:r>
      <w:r w:rsidR="009C1CAD" w:rsidRPr="00E67007">
        <w:rPr>
          <w:lang w:val="fi-FI"/>
        </w:rPr>
        <w:tab/>
      </w:r>
    </w:p>
    <w:p w14:paraId="00FBCD82" w14:textId="77777777" w:rsidR="009C1CAD" w:rsidRPr="00E67007" w:rsidRDefault="009C1CAD" w:rsidP="009C1CAD">
      <w:pPr>
        <w:rPr>
          <w:lang w:val="fi-FI"/>
        </w:rPr>
      </w:pPr>
    </w:p>
    <w:p w14:paraId="5707A42E" w14:textId="09E70187" w:rsidR="009C1CAD" w:rsidRDefault="009C1CAD" w:rsidP="009C1CAD">
      <w:pPr>
        <w:rPr>
          <w:lang w:val="fi-FI"/>
        </w:rPr>
      </w:pPr>
      <w:r w:rsidRPr="00E67007">
        <w:rPr>
          <w:lang w:val="fi-FI"/>
        </w:rPr>
        <w:t>Vuosikatteen osuus % kertoo siitä, että vuosikatteen määrä riitti kattamaan poistot ja lainanlyhennykset. Vuosikatteen osuus poistoista tulisi olla vähintään 100 %</w:t>
      </w:r>
    </w:p>
    <w:p w14:paraId="7E324CA4" w14:textId="6AB31D0C" w:rsidR="00E67007" w:rsidRDefault="00E67007" w:rsidP="009C1CAD">
      <w:pPr>
        <w:rPr>
          <w:lang w:val="fi-FI"/>
        </w:rPr>
      </w:pPr>
    </w:p>
    <w:tbl>
      <w:tblPr>
        <w:tblW w:w="8559" w:type="dxa"/>
        <w:tblCellMar>
          <w:left w:w="70" w:type="dxa"/>
          <w:right w:w="70" w:type="dxa"/>
        </w:tblCellMar>
        <w:tblLook w:val="04A0" w:firstRow="1" w:lastRow="0" w:firstColumn="1" w:lastColumn="0" w:noHBand="0" w:noVBand="1"/>
      </w:tblPr>
      <w:tblGrid>
        <w:gridCol w:w="4236"/>
        <w:gridCol w:w="2217"/>
        <w:gridCol w:w="2106"/>
      </w:tblGrid>
      <w:tr w:rsidR="00E67007" w:rsidRPr="00E67007" w14:paraId="01FE7C85" w14:textId="77777777" w:rsidTr="00886F05">
        <w:trPr>
          <w:trHeight w:val="366"/>
        </w:trPr>
        <w:tc>
          <w:tcPr>
            <w:tcW w:w="4236" w:type="dxa"/>
            <w:tcBorders>
              <w:top w:val="nil"/>
              <w:left w:val="nil"/>
              <w:bottom w:val="single" w:sz="4" w:space="0" w:color="D3D3D3"/>
              <w:right w:val="nil"/>
            </w:tcBorders>
            <w:shd w:val="clear" w:color="auto" w:fill="auto"/>
            <w:hideMark/>
          </w:tcPr>
          <w:p w14:paraId="2F16FC38" w14:textId="77777777" w:rsidR="00E67007" w:rsidRPr="00E67007" w:rsidRDefault="00E67007" w:rsidP="00E67007">
            <w:pPr>
              <w:overflowPunct/>
              <w:autoSpaceDE/>
              <w:autoSpaceDN/>
              <w:adjustRightInd/>
              <w:rPr>
                <w:rFonts w:ascii="Segoe UI" w:hAnsi="Segoe UI" w:cs="Segoe UI"/>
                <w:b/>
                <w:bCs/>
                <w:color w:val="000000"/>
                <w:sz w:val="18"/>
                <w:szCs w:val="18"/>
                <w:lang w:val="fi-FI"/>
              </w:rPr>
            </w:pPr>
            <w:r w:rsidRPr="00E67007">
              <w:rPr>
                <w:rFonts w:ascii="Segoe UI" w:hAnsi="Segoe UI" w:cs="Segoe UI"/>
                <w:b/>
                <w:bCs/>
                <w:color w:val="000000"/>
                <w:sz w:val="18"/>
                <w:szCs w:val="18"/>
                <w:lang w:val="fi-FI"/>
              </w:rPr>
              <w:t> </w:t>
            </w:r>
          </w:p>
        </w:tc>
        <w:tc>
          <w:tcPr>
            <w:tcW w:w="2217" w:type="dxa"/>
            <w:tcBorders>
              <w:top w:val="nil"/>
              <w:left w:val="nil"/>
              <w:bottom w:val="single" w:sz="4" w:space="0" w:color="D3D3D3"/>
              <w:right w:val="nil"/>
            </w:tcBorders>
            <w:shd w:val="clear" w:color="auto" w:fill="auto"/>
            <w:hideMark/>
          </w:tcPr>
          <w:p w14:paraId="1FD6B5CE" w14:textId="77777777" w:rsidR="00E67007" w:rsidRPr="00E67007" w:rsidRDefault="00E67007" w:rsidP="00E67007">
            <w:pPr>
              <w:overflowPunct/>
              <w:autoSpaceDE/>
              <w:autoSpaceDN/>
              <w:adjustRightInd/>
              <w:jc w:val="right"/>
              <w:rPr>
                <w:rFonts w:ascii="Segoe UI" w:hAnsi="Segoe UI" w:cs="Segoe UI"/>
                <w:b/>
                <w:bCs/>
                <w:color w:val="000000"/>
                <w:sz w:val="18"/>
                <w:szCs w:val="18"/>
                <w:lang w:val="fi-FI"/>
              </w:rPr>
            </w:pPr>
            <w:r w:rsidRPr="00E67007">
              <w:rPr>
                <w:rFonts w:ascii="Segoe UI" w:hAnsi="Segoe UI" w:cs="Segoe UI"/>
                <w:b/>
                <w:bCs/>
                <w:color w:val="000000"/>
                <w:sz w:val="18"/>
                <w:szCs w:val="18"/>
                <w:lang w:val="fi-FI"/>
              </w:rPr>
              <w:t>1.1.2022-31.12.2022</w:t>
            </w:r>
          </w:p>
        </w:tc>
        <w:tc>
          <w:tcPr>
            <w:tcW w:w="2106" w:type="dxa"/>
            <w:tcBorders>
              <w:top w:val="nil"/>
              <w:left w:val="nil"/>
              <w:bottom w:val="single" w:sz="4" w:space="0" w:color="D3D3D3"/>
              <w:right w:val="nil"/>
            </w:tcBorders>
            <w:shd w:val="clear" w:color="auto" w:fill="auto"/>
            <w:hideMark/>
          </w:tcPr>
          <w:p w14:paraId="0B0961ED" w14:textId="77777777" w:rsidR="00E67007" w:rsidRPr="00E67007" w:rsidRDefault="00E67007" w:rsidP="00E67007">
            <w:pPr>
              <w:overflowPunct/>
              <w:autoSpaceDE/>
              <w:autoSpaceDN/>
              <w:adjustRightInd/>
              <w:jc w:val="right"/>
              <w:rPr>
                <w:rFonts w:ascii="Segoe UI" w:hAnsi="Segoe UI" w:cs="Segoe UI"/>
                <w:b/>
                <w:bCs/>
                <w:color w:val="000000"/>
                <w:sz w:val="18"/>
                <w:szCs w:val="18"/>
                <w:lang w:val="fi-FI"/>
              </w:rPr>
            </w:pPr>
            <w:r w:rsidRPr="00E67007">
              <w:rPr>
                <w:rFonts w:ascii="Segoe UI" w:hAnsi="Segoe UI" w:cs="Segoe UI"/>
                <w:b/>
                <w:bCs/>
                <w:color w:val="000000"/>
                <w:sz w:val="18"/>
                <w:szCs w:val="18"/>
                <w:lang w:val="fi-FI"/>
              </w:rPr>
              <w:t>1.1.2021-31.12.2021</w:t>
            </w:r>
          </w:p>
        </w:tc>
      </w:tr>
      <w:tr w:rsidR="00E67007" w:rsidRPr="00E67007" w14:paraId="07E44520" w14:textId="77777777" w:rsidTr="00886F05">
        <w:trPr>
          <w:trHeight w:val="366"/>
        </w:trPr>
        <w:tc>
          <w:tcPr>
            <w:tcW w:w="4236" w:type="dxa"/>
            <w:tcBorders>
              <w:top w:val="nil"/>
              <w:left w:val="nil"/>
              <w:bottom w:val="single" w:sz="4" w:space="0" w:color="D3D3D3"/>
              <w:right w:val="nil"/>
            </w:tcBorders>
            <w:shd w:val="clear" w:color="auto" w:fill="auto"/>
            <w:hideMark/>
          </w:tcPr>
          <w:p w14:paraId="1AFBAF5E" w14:textId="77777777" w:rsidR="00E67007" w:rsidRPr="00E67007" w:rsidRDefault="00E67007" w:rsidP="00E67007">
            <w:pPr>
              <w:overflowPunct/>
              <w:autoSpaceDE/>
              <w:autoSpaceDN/>
              <w:adjustRightInd/>
              <w:ind w:firstLineChars="100" w:firstLine="180"/>
              <w:rPr>
                <w:rFonts w:ascii="Segoe UI" w:hAnsi="Segoe UI" w:cs="Segoe UI"/>
                <w:color w:val="000000"/>
                <w:sz w:val="18"/>
                <w:szCs w:val="18"/>
                <w:lang w:val="fi-FI"/>
              </w:rPr>
            </w:pPr>
            <w:r w:rsidRPr="00E67007">
              <w:rPr>
                <w:rFonts w:ascii="Segoe UI" w:hAnsi="Segoe UI" w:cs="Segoe UI"/>
                <w:color w:val="000000"/>
                <w:sz w:val="18"/>
                <w:szCs w:val="18"/>
                <w:lang w:val="fi-FI"/>
              </w:rPr>
              <w:t>Toimintatuottojen osuus toimintakuluista (%)</w:t>
            </w:r>
          </w:p>
        </w:tc>
        <w:tc>
          <w:tcPr>
            <w:tcW w:w="2217" w:type="dxa"/>
            <w:tcBorders>
              <w:top w:val="nil"/>
              <w:left w:val="nil"/>
              <w:bottom w:val="single" w:sz="4" w:space="0" w:color="D3D3D3"/>
              <w:right w:val="nil"/>
            </w:tcBorders>
            <w:shd w:val="clear" w:color="auto" w:fill="auto"/>
            <w:hideMark/>
          </w:tcPr>
          <w:p w14:paraId="448373B4" w14:textId="77777777" w:rsidR="00E67007" w:rsidRPr="00E67007" w:rsidRDefault="00E67007" w:rsidP="00E67007">
            <w:pPr>
              <w:overflowPunct/>
              <w:autoSpaceDE/>
              <w:autoSpaceDN/>
              <w:adjustRightInd/>
              <w:jc w:val="right"/>
              <w:rPr>
                <w:rFonts w:ascii="Segoe UI" w:hAnsi="Segoe UI" w:cs="Segoe UI"/>
                <w:color w:val="000000"/>
                <w:sz w:val="18"/>
                <w:szCs w:val="18"/>
                <w:lang w:val="fi-FI"/>
              </w:rPr>
            </w:pPr>
            <w:r w:rsidRPr="00E67007">
              <w:rPr>
                <w:rFonts w:ascii="Segoe UI" w:hAnsi="Segoe UI" w:cs="Segoe UI"/>
                <w:color w:val="000000"/>
                <w:sz w:val="18"/>
                <w:szCs w:val="18"/>
                <w:lang w:val="fi-FI"/>
              </w:rPr>
              <w:t>35,94</w:t>
            </w:r>
          </w:p>
        </w:tc>
        <w:tc>
          <w:tcPr>
            <w:tcW w:w="2106" w:type="dxa"/>
            <w:tcBorders>
              <w:top w:val="nil"/>
              <w:left w:val="nil"/>
              <w:bottom w:val="single" w:sz="4" w:space="0" w:color="D3D3D3"/>
              <w:right w:val="nil"/>
            </w:tcBorders>
            <w:shd w:val="clear" w:color="auto" w:fill="auto"/>
            <w:hideMark/>
          </w:tcPr>
          <w:p w14:paraId="01FAA6F9" w14:textId="77777777" w:rsidR="00E67007" w:rsidRPr="00E67007" w:rsidRDefault="00E67007" w:rsidP="00E67007">
            <w:pPr>
              <w:overflowPunct/>
              <w:autoSpaceDE/>
              <w:autoSpaceDN/>
              <w:adjustRightInd/>
              <w:jc w:val="right"/>
              <w:rPr>
                <w:rFonts w:ascii="Segoe UI" w:hAnsi="Segoe UI" w:cs="Segoe UI"/>
                <w:color w:val="000000"/>
                <w:sz w:val="18"/>
                <w:szCs w:val="18"/>
                <w:lang w:val="fi-FI"/>
              </w:rPr>
            </w:pPr>
            <w:r w:rsidRPr="00E67007">
              <w:rPr>
                <w:rFonts w:ascii="Segoe UI" w:hAnsi="Segoe UI" w:cs="Segoe UI"/>
                <w:color w:val="000000"/>
                <w:sz w:val="18"/>
                <w:szCs w:val="18"/>
                <w:lang w:val="fi-FI"/>
              </w:rPr>
              <w:t>74,82</w:t>
            </w:r>
          </w:p>
        </w:tc>
      </w:tr>
      <w:tr w:rsidR="00E67007" w:rsidRPr="00E67007" w14:paraId="4F499AF7" w14:textId="77777777" w:rsidTr="00886F05">
        <w:trPr>
          <w:trHeight w:val="366"/>
        </w:trPr>
        <w:tc>
          <w:tcPr>
            <w:tcW w:w="4236" w:type="dxa"/>
            <w:tcBorders>
              <w:top w:val="nil"/>
              <w:left w:val="nil"/>
              <w:bottom w:val="single" w:sz="4" w:space="0" w:color="D3D3D3"/>
              <w:right w:val="nil"/>
            </w:tcBorders>
            <w:shd w:val="clear" w:color="auto" w:fill="auto"/>
            <w:hideMark/>
          </w:tcPr>
          <w:p w14:paraId="5B3C859D" w14:textId="77777777" w:rsidR="00E67007" w:rsidRPr="00E67007" w:rsidRDefault="00E67007" w:rsidP="00E67007">
            <w:pPr>
              <w:overflowPunct/>
              <w:autoSpaceDE/>
              <w:autoSpaceDN/>
              <w:adjustRightInd/>
              <w:ind w:firstLineChars="100" w:firstLine="180"/>
              <w:rPr>
                <w:rFonts w:ascii="Segoe UI" w:hAnsi="Segoe UI" w:cs="Segoe UI"/>
                <w:color w:val="000000"/>
                <w:sz w:val="18"/>
                <w:szCs w:val="18"/>
                <w:lang w:val="fi-FI"/>
              </w:rPr>
            </w:pPr>
            <w:r w:rsidRPr="00E67007">
              <w:rPr>
                <w:rFonts w:ascii="Segoe UI" w:hAnsi="Segoe UI" w:cs="Segoe UI"/>
                <w:color w:val="000000"/>
                <w:sz w:val="18"/>
                <w:szCs w:val="18"/>
                <w:lang w:val="fi-FI"/>
              </w:rPr>
              <w:t>Vuosikatteen osuus poistoista (%)</w:t>
            </w:r>
          </w:p>
        </w:tc>
        <w:tc>
          <w:tcPr>
            <w:tcW w:w="2217" w:type="dxa"/>
            <w:tcBorders>
              <w:top w:val="nil"/>
              <w:left w:val="nil"/>
              <w:bottom w:val="single" w:sz="4" w:space="0" w:color="D3D3D3"/>
              <w:right w:val="nil"/>
            </w:tcBorders>
            <w:shd w:val="clear" w:color="auto" w:fill="auto"/>
            <w:hideMark/>
          </w:tcPr>
          <w:p w14:paraId="3BDEB038" w14:textId="77777777" w:rsidR="00E67007" w:rsidRPr="00E67007" w:rsidRDefault="00E67007" w:rsidP="00E67007">
            <w:pPr>
              <w:overflowPunct/>
              <w:autoSpaceDE/>
              <w:autoSpaceDN/>
              <w:adjustRightInd/>
              <w:jc w:val="right"/>
              <w:rPr>
                <w:rFonts w:ascii="Segoe UI" w:hAnsi="Segoe UI" w:cs="Segoe UI"/>
                <w:color w:val="000000"/>
                <w:sz w:val="18"/>
                <w:szCs w:val="18"/>
                <w:lang w:val="fi-FI"/>
              </w:rPr>
            </w:pPr>
            <w:r w:rsidRPr="00E67007">
              <w:rPr>
                <w:rFonts w:ascii="Segoe UI" w:hAnsi="Segoe UI" w:cs="Segoe UI"/>
                <w:color w:val="000000"/>
                <w:sz w:val="18"/>
                <w:szCs w:val="18"/>
                <w:lang w:val="fi-FI"/>
              </w:rPr>
              <w:t>456,08</w:t>
            </w:r>
          </w:p>
        </w:tc>
        <w:tc>
          <w:tcPr>
            <w:tcW w:w="2106" w:type="dxa"/>
            <w:tcBorders>
              <w:top w:val="nil"/>
              <w:left w:val="nil"/>
              <w:bottom w:val="single" w:sz="4" w:space="0" w:color="D3D3D3"/>
              <w:right w:val="nil"/>
            </w:tcBorders>
            <w:shd w:val="clear" w:color="auto" w:fill="auto"/>
            <w:hideMark/>
          </w:tcPr>
          <w:p w14:paraId="691B16E1" w14:textId="77777777" w:rsidR="00E67007" w:rsidRPr="00E67007" w:rsidRDefault="00E67007" w:rsidP="00E67007">
            <w:pPr>
              <w:overflowPunct/>
              <w:autoSpaceDE/>
              <w:autoSpaceDN/>
              <w:adjustRightInd/>
              <w:jc w:val="right"/>
              <w:rPr>
                <w:rFonts w:ascii="Segoe UI" w:hAnsi="Segoe UI" w:cs="Segoe UI"/>
                <w:color w:val="000000"/>
                <w:sz w:val="18"/>
                <w:szCs w:val="18"/>
                <w:lang w:val="fi-FI"/>
              </w:rPr>
            </w:pPr>
            <w:r w:rsidRPr="00E67007">
              <w:rPr>
                <w:rFonts w:ascii="Segoe UI" w:hAnsi="Segoe UI" w:cs="Segoe UI"/>
                <w:color w:val="000000"/>
                <w:sz w:val="18"/>
                <w:szCs w:val="18"/>
                <w:lang w:val="fi-FI"/>
              </w:rPr>
              <w:t>1 616,23</w:t>
            </w:r>
          </w:p>
        </w:tc>
      </w:tr>
      <w:tr w:rsidR="00E67007" w:rsidRPr="00E67007" w14:paraId="0026F29E" w14:textId="77777777" w:rsidTr="00886F05">
        <w:trPr>
          <w:trHeight w:val="366"/>
        </w:trPr>
        <w:tc>
          <w:tcPr>
            <w:tcW w:w="4236" w:type="dxa"/>
            <w:tcBorders>
              <w:top w:val="nil"/>
              <w:left w:val="nil"/>
              <w:bottom w:val="single" w:sz="4" w:space="0" w:color="D3D3D3"/>
              <w:right w:val="nil"/>
            </w:tcBorders>
            <w:shd w:val="clear" w:color="auto" w:fill="auto"/>
            <w:hideMark/>
          </w:tcPr>
          <w:p w14:paraId="55CADEC7" w14:textId="77777777" w:rsidR="00E67007" w:rsidRPr="00E67007" w:rsidRDefault="00E67007" w:rsidP="00E67007">
            <w:pPr>
              <w:overflowPunct/>
              <w:autoSpaceDE/>
              <w:autoSpaceDN/>
              <w:adjustRightInd/>
              <w:ind w:firstLineChars="100" w:firstLine="180"/>
              <w:rPr>
                <w:rFonts w:ascii="Segoe UI" w:hAnsi="Segoe UI" w:cs="Segoe UI"/>
                <w:color w:val="000000"/>
                <w:sz w:val="18"/>
                <w:szCs w:val="18"/>
                <w:lang w:val="fi-FI"/>
              </w:rPr>
            </w:pPr>
            <w:r w:rsidRPr="00E67007">
              <w:rPr>
                <w:rFonts w:ascii="Segoe UI" w:hAnsi="Segoe UI" w:cs="Segoe UI"/>
                <w:color w:val="000000"/>
                <w:sz w:val="18"/>
                <w:szCs w:val="18"/>
                <w:lang w:val="fi-FI"/>
              </w:rPr>
              <w:t>Vuosikate (€/jäsen)</w:t>
            </w:r>
          </w:p>
        </w:tc>
        <w:tc>
          <w:tcPr>
            <w:tcW w:w="2217" w:type="dxa"/>
            <w:tcBorders>
              <w:top w:val="nil"/>
              <w:left w:val="nil"/>
              <w:bottom w:val="single" w:sz="4" w:space="0" w:color="D3D3D3"/>
              <w:right w:val="nil"/>
            </w:tcBorders>
            <w:shd w:val="clear" w:color="auto" w:fill="auto"/>
            <w:hideMark/>
          </w:tcPr>
          <w:p w14:paraId="62D16B75" w14:textId="77777777" w:rsidR="00E67007" w:rsidRPr="00E67007" w:rsidRDefault="00E67007" w:rsidP="00E67007">
            <w:pPr>
              <w:overflowPunct/>
              <w:autoSpaceDE/>
              <w:autoSpaceDN/>
              <w:adjustRightInd/>
              <w:jc w:val="right"/>
              <w:rPr>
                <w:rFonts w:ascii="Segoe UI" w:hAnsi="Segoe UI" w:cs="Segoe UI"/>
                <w:color w:val="000000"/>
                <w:sz w:val="18"/>
                <w:szCs w:val="18"/>
                <w:lang w:val="fi-FI"/>
              </w:rPr>
            </w:pPr>
            <w:r w:rsidRPr="00E67007">
              <w:rPr>
                <w:rFonts w:ascii="Segoe UI" w:hAnsi="Segoe UI" w:cs="Segoe UI"/>
                <w:color w:val="000000"/>
                <w:sz w:val="18"/>
                <w:szCs w:val="18"/>
                <w:lang w:val="fi-FI"/>
              </w:rPr>
              <w:t>54,67</w:t>
            </w:r>
          </w:p>
        </w:tc>
        <w:tc>
          <w:tcPr>
            <w:tcW w:w="2106" w:type="dxa"/>
            <w:tcBorders>
              <w:top w:val="nil"/>
              <w:left w:val="nil"/>
              <w:bottom w:val="single" w:sz="4" w:space="0" w:color="D3D3D3"/>
              <w:right w:val="nil"/>
            </w:tcBorders>
            <w:shd w:val="clear" w:color="auto" w:fill="auto"/>
            <w:hideMark/>
          </w:tcPr>
          <w:p w14:paraId="17144850" w14:textId="77777777" w:rsidR="00E67007" w:rsidRPr="00E67007" w:rsidRDefault="00E67007" w:rsidP="00E67007">
            <w:pPr>
              <w:overflowPunct/>
              <w:autoSpaceDE/>
              <w:autoSpaceDN/>
              <w:adjustRightInd/>
              <w:jc w:val="right"/>
              <w:rPr>
                <w:rFonts w:ascii="Segoe UI" w:hAnsi="Segoe UI" w:cs="Segoe UI"/>
                <w:color w:val="000000"/>
                <w:sz w:val="18"/>
                <w:szCs w:val="18"/>
                <w:lang w:val="fi-FI"/>
              </w:rPr>
            </w:pPr>
            <w:r w:rsidRPr="00E67007">
              <w:rPr>
                <w:rFonts w:ascii="Segoe UI" w:hAnsi="Segoe UI" w:cs="Segoe UI"/>
                <w:color w:val="000000"/>
                <w:sz w:val="18"/>
                <w:szCs w:val="18"/>
                <w:lang w:val="fi-FI"/>
              </w:rPr>
              <w:t>185,81</w:t>
            </w:r>
          </w:p>
        </w:tc>
      </w:tr>
    </w:tbl>
    <w:p w14:paraId="746E3DBB" w14:textId="77777777" w:rsidR="00E67007" w:rsidRDefault="00E67007" w:rsidP="009C1CAD">
      <w:pPr>
        <w:rPr>
          <w:lang w:val="fi-FI"/>
        </w:rPr>
      </w:pPr>
    </w:p>
    <w:p w14:paraId="298B0D38" w14:textId="6986A658" w:rsidR="009C1CAD" w:rsidRPr="000D2C62" w:rsidRDefault="009C1CAD" w:rsidP="009C1CAD">
      <w:pPr>
        <w:spacing w:before="200" w:after="160"/>
        <w:rPr>
          <w:szCs w:val="22"/>
          <w:lang w:val="fi-FI"/>
        </w:rPr>
      </w:pPr>
      <w:r w:rsidRPr="000D2C62">
        <w:rPr>
          <w:szCs w:val="22"/>
          <w:lang w:val="fi-FI"/>
        </w:rPr>
        <w:lastRenderedPageBreak/>
        <w:t>Toimintatuottojen osuus toimintakuluista, %, osoittaa, kuinka paljon seurakunnan toimintakuluista on katettu toimintatuotoilla (= 100 * Toimintatuotot / (Toimintakulut -/+ Valmistevarastojen lisäys/vähennys + Valmistus</w:t>
      </w:r>
      <w:r w:rsidR="0026193F" w:rsidRPr="000D2C62">
        <w:rPr>
          <w:szCs w:val="22"/>
          <w:lang w:val="fi-FI"/>
        </w:rPr>
        <w:t xml:space="preserve"> </w:t>
      </w:r>
      <w:r w:rsidRPr="000D2C62">
        <w:rPr>
          <w:szCs w:val="22"/>
          <w:lang w:val="fi-FI"/>
        </w:rPr>
        <w:t xml:space="preserve">omaan käyttöön)). </w:t>
      </w:r>
    </w:p>
    <w:p w14:paraId="5686D876" w14:textId="77777777" w:rsidR="009C1CAD" w:rsidRPr="000D2C62" w:rsidRDefault="009C1CAD" w:rsidP="009C1CAD">
      <w:pPr>
        <w:spacing w:after="160"/>
        <w:rPr>
          <w:szCs w:val="22"/>
          <w:lang w:val="fi-FI"/>
        </w:rPr>
      </w:pPr>
      <w:r w:rsidRPr="000D2C62">
        <w:rPr>
          <w:szCs w:val="22"/>
          <w:lang w:val="fi-FI"/>
        </w:rPr>
        <w:t xml:space="preserve">Vuosikate, euroa/jäsen on tunnusluku tulorahoituksen riittävyyden arviointiin. Tunnuslukua laskettaessa vuosikate jaetaan seurakunnan tilivuoden päättyessä läsnä olevalla jäsenmäärällä.  </w:t>
      </w:r>
    </w:p>
    <w:p w14:paraId="0E2B0CC6" w14:textId="5AC73A16" w:rsidR="009C1CAD" w:rsidRDefault="009C1CAD" w:rsidP="009C1CAD">
      <w:pPr>
        <w:spacing w:after="160"/>
        <w:rPr>
          <w:szCs w:val="22"/>
          <w:lang w:val="fi-FI"/>
        </w:rPr>
      </w:pPr>
      <w:r w:rsidRPr="000D2C62">
        <w:rPr>
          <w:szCs w:val="22"/>
          <w:lang w:val="fi-FI"/>
        </w:rPr>
        <w:t>Vuosikatteen osuus poistoista/%: Vuosikate jaettuna poistot *100</w:t>
      </w:r>
    </w:p>
    <w:p w14:paraId="280C416C" w14:textId="77777777" w:rsidR="00FC3547" w:rsidRPr="000D2C62" w:rsidRDefault="00FC3547" w:rsidP="009C1CAD">
      <w:pPr>
        <w:spacing w:after="160"/>
        <w:rPr>
          <w:szCs w:val="22"/>
          <w:lang w:val="fi-FI"/>
        </w:rPr>
      </w:pPr>
    </w:p>
    <w:p w14:paraId="147780A0" w14:textId="0BDF4DFB" w:rsidR="007471E6" w:rsidRPr="0026193F" w:rsidRDefault="007471E6" w:rsidP="009C1CAD">
      <w:pPr>
        <w:rPr>
          <w:b/>
          <w:bCs/>
          <w:sz w:val="28"/>
          <w:szCs w:val="28"/>
          <w:lang w:val="fi-FI"/>
        </w:rPr>
      </w:pPr>
      <w:r w:rsidRPr="0026193F">
        <w:rPr>
          <w:b/>
          <w:bCs/>
          <w:sz w:val="28"/>
          <w:szCs w:val="28"/>
          <w:lang w:val="fi-FI"/>
        </w:rPr>
        <w:t>R</w:t>
      </w:r>
      <w:r w:rsidR="00136224" w:rsidRPr="0026193F">
        <w:rPr>
          <w:b/>
          <w:bCs/>
          <w:sz w:val="28"/>
          <w:szCs w:val="28"/>
          <w:lang w:val="fi-FI"/>
        </w:rPr>
        <w:t>ahoituslaskelman tunnusluvut</w:t>
      </w:r>
    </w:p>
    <w:p w14:paraId="10BF5A99" w14:textId="77777777" w:rsidR="00136224" w:rsidRPr="000436DA" w:rsidRDefault="00136224" w:rsidP="009C1CAD">
      <w:pPr>
        <w:rPr>
          <w:color w:val="FF0000"/>
          <w:lang w:val="fi-FI"/>
        </w:rPr>
      </w:pPr>
    </w:p>
    <w:p w14:paraId="08069C83" w14:textId="31051ECC" w:rsidR="009C1CAD" w:rsidRPr="000436DA" w:rsidRDefault="009C1CAD" w:rsidP="009C1CAD">
      <w:pPr>
        <w:rPr>
          <w:color w:val="FF0000"/>
          <w:lang w:val="fi-FI"/>
        </w:rPr>
      </w:pPr>
      <w:r w:rsidRPr="0026193F">
        <w:rPr>
          <w:lang w:val="fi-FI"/>
        </w:rPr>
        <w:t xml:space="preserve">Seurakunnan rahavarat </w:t>
      </w:r>
      <w:r w:rsidR="0026193F" w:rsidRPr="0026193F">
        <w:rPr>
          <w:lang w:val="fi-FI"/>
        </w:rPr>
        <w:t>lisääntyivät</w:t>
      </w:r>
      <w:r w:rsidR="00604C2F" w:rsidRPr="0026193F">
        <w:rPr>
          <w:lang w:val="fi-FI"/>
        </w:rPr>
        <w:t xml:space="preserve"> </w:t>
      </w:r>
      <w:r w:rsidR="00A77BEB">
        <w:rPr>
          <w:lang w:val="fi-FI"/>
        </w:rPr>
        <w:t>193 493,44</w:t>
      </w:r>
      <w:r w:rsidRPr="000436DA">
        <w:rPr>
          <w:color w:val="FF0000"/>
          <w:lang w:val="fi-FI"/>
        </w:rPr>
        <w:t xml:space="preserve"> </w:t>
      </w:r>
      <w:r w:rsidRPr="00A77BEB">
        <w:rPr>
          <w:lang w:val="fi-FI"/>
        </w:rPr>
        <w:t>euroa tilikauden aikana. Rahavarat olivat tilikauden lopussa</w:t>
      </w:r>
      <w:r w:rsidR="00604C2F" w:rsidRPr="00A77BEB">
        <w:rPr>
          <w:lang w:val="fi-FI"/>
        </w:rPr>
        <w:t xml:space="preserve"> </w:t>
      </w:r>
      <w:r w:rsidR="00A77BEB" w:rsidRPr="00FC7ABB">
        <w:rPr>
          <w:lang w:val="fi-FI"/>
        </w:rPr>
        <w:t>314 389,09</w:t>
      </w:r>
      <w:r w:rsidR="0034572B" w:rsidRPr="00FC7ABB">
        <w:rPr>
          <w:lang w:val="fi-FI"/>
        </w:rPr>
        <w:t xml:space="preserve"> </w:t>
      </w:r>
      <w:r w:rsidRPr="00FC7ABB">
        <w:rPr>
          <w:lang w:val="fi-FI"/>
        </w:rPr>
        <w:t>euroa. Investoinnit</w:t>
      </w:r>
      <w:r w:rsidR="00604C2F" w:rsidRPr="00FC7ABB">
        <w:rPr>
          <w:lang w:val="fi-FI"/>
        </w:rPr>
        <w:t>,</w:t>
      </w:r>
      <w:r w:rsidR="0034572B" w:rsidRPr="00FC7ABB">
        <w:rPr>
          <w:lang w:val="fi-FI"/>
        </w:rPr>
        <w:t xml:space="preserve"> Toivakan kirkon ulkomaalaus ja kat</w:t>
      </w:r>
      <w:r w:rsidR="0017584E" w:rsidRPr="00FC7ABB">
        <w:rPr>
          <w:lang w:val="fi-FI"/>
        </w:rPr>
        <w:t>on uusiminen</w:t>
      </w:r>
      <w:r w:rsidRPr="00FC7ABB">
        <w:rPr>
          <w:lang w:val="fi-FI"/>
        </w:rPr>
        <w:t xml:space="preserve"> </w:t>
      </w:r>
      <w:r w:rsidR="0034572B" w:rsidRPr="00FC7ABB">
        <w:rPr>
          <w:lang w:val="fi-FI"/>
        </w:rPr>
        <w:t>maksoi</w:t>
      </w:r>
      <w:r w:rsidR="00144F17" w:rsidRPr="00FC7ABB">
        <w:rPr>
          <w:lang w:val="fi-FI"/>
        </w:rPr>
        <w:t>vat</w:t>
      </w:r>
      <w:r w:rsidR="0017584E" w:rsidRPr="00FC7ABB">
        <w:rPr>
          <w:lang w:val="fi-FI"/>
        </w:rPr>
        <w:t xml:space="preserve"> </w:t>
      </w:r>
      <w:r w:rsidR="00FC7ABB" w:rsidRPr="00FC7ABB">
        <w:rPr>
          <w:lang w:val="fi-FI"/>
        </w:rPr>
        <w:t>seurakunnalle 297 613,34</w:t>
      </w:r>
      <w:r w:rsidR="0034572B" w:rsidRPr="00FC7ABB">
        <w:rPr>
          <w:lang w:val="fi-FI"/>
        </w:rPr>
        <w:t xml:space="preserve"> </w:t>
      </w:r>
      <w:r w:rsidRPr="00FC7ABB">
        <w:rPr>
          <w:lang w:val="fi-FI"/>
        </w:rPr>
        <w:t>euroa</w:t>
      </w:r>
      <w:r w:rsidR="00FC7ABB" w:rsidRPr="00FC7ABB">
        <w:rPr>
          <w:lang w:val="fi-FI"/>
        </w:rPr>
        <w:t>,</w:t>
      </w:r>
      <w:r w:rsidR="0017584E" w:rsidRPr="00FC7ABB">
        <w:rPr>
          <w:lang w:val="fi-FI"/>
        </w:rPr>
        <w:t xml:space="preserve"> </w:t>
      </w:r>
      <w:r w:rsidR="00FC7ABB" w:rsidRPr="00FC7ABB">
        <w:rPr>
          <w:lang w:val="fi-FI"/>
        </w:rPr>
        <w:t>k</w:t>
      </w:r>
      <w:r w:rsidR="0017584E" w:rsidRPr="00FC7ABB">
        <w:rPr>
          <w:lang w:val="fi-FI"/>
        </w:rPr>
        <w:t>irkkohallitukselta saadun avustuksen</w:t>
      </w:r>
      <w:r w:rsidR="00FC7ABB" w:rsidRPr="00FC7ABB">
        <w:rPr>
          <w:lang w:val="fi-FI"/>
        </w:rPr>
        <w:t xml:space="preserve"> 471 665,00 euron</w:t>
      </w:r>
      <w:r w:rsidR="0017584E" w:rsidRPr="00FC7ABB">
        <w:rPr>
          <w:lang w:val="fi-FI"/>
        </w:rPr>
        <w:t xml:space="preserve"> jälkeen</w:t>
      </w:r>
      <w:r w:rsidR="0034572B" w:rsidRPr="00FC7ABB">
        <w:rPr>
          <w:lang w:val="fi-FI"/>
        </w:rPr>
        <w:t>.</w:t>
      </w:r>
      <w:r w:rsidRPr="00FC7ABB">
        <w:rPr>
          <w:lang w:val="fi-FI"/>
        </w:rPr>
        <w:t xml:space="preserve"> Tunnusluku investointien tulorahoitus-% oli </w:t>
      </w:r>
      <w:r w:rsidR="0096179B">
        <w:rPr>
          <w:lang w:val="fi-FI"/>
        </w:rPr>
        <w:t xml:space="preserve">negatiivinen </w:t>
      </w:r>
      <w:r w:rsidR="00FC7ABB" w:rsidRPr="00FC7ABB">
        <w:rPr>
          <w:lang w:val="fi-FI"/>
        </w:rPr>
        <w:t>– 63,96</w:t>
      </w:r>
      <w:r w:rsidR="00144F17" w:rsidRPr="00FC7ABB">
        <w:rPr>
          <w:lang w:val="fi-FI"/>
        </w:rPr>
        <w:t xml:space="preserve"> prosenttia</w:t>
      </w:r>
      <w:r w:rsidRPr="00FC7ABB">
        <w:rPr>
          <w:lang w:val="fi-FI"/>
        </w:rPr>
        <w:t>, mikä</w:t>
      </w:r>
      <w:r w:rsidR="0096179B">
        <w:rPr>
          <w:lang w:val="fi-FI"/>
        </w:rPr>
        <w:t xml:space="preserve"> tarkoittaa, että vuonna 2021 maksetusta investoinnista on saatu kirkkohallituksen avustusta lisää vasta vuonna 2022 ja sitä on saatu enemmän kuin investointiin on jouduttu laittaman seurakunnan varoja</w:t>
      </w:r>
      <w:r w:rsidR="00F34150">
        <w:rPr>
          <w:lang w:val="fi-FI"/>
        </w:rPr>
        <w:t xml:space="preserve"> vuonna 2022</w:t>
      </w:r>
      <w:r w:rsidR="0096179B">
        <w:rPr>
          <w:lang w:val="fi-FI"/>
        </w:rPr>
        <w:t xml:space="preserve">. </w:t>
      </w:r>
      <w:r w:rsidR="00693E02">
        <w:rPr>
          <w:lang w:val="fi-FI"/>
        </w:rPr>
        <w:t>Seurakunnan osuus i</w:t>
      </w:r>
      <w:r w:rsidRPr="00FC7ABB">
        <w:rPr>
          <w:lang w:val="fi-FI"/>
        </w:rPr>
        <w:t>nvestointisuunnitelma</w:t>
      </w:r>
      <w:r w:rsidR="00693E02">
        <w:rPr>
          <w:lang w:val="fi-FI"/>
        </w:rPr>
        <w:t>sta</w:t>
      </w:r>
      <w:r w:rsidRPr="00FC7ABB">
        <w:rPr>
          <w:lang w:val="fi-FI"/>
        </w:rPr>
        <w:t xml:space="preserve"> on kyetty rahoittamaan</w:t>
      </w:r>
      <w:r w:rsidR="00144F17" w:rsidRPr="00FC7ABB">
        <w:rPr>
          <w:lang w:val="fi-FI"/>
        </w:rPr>
        <w:t xml:space="preserve"> tulorahoituksella, </w:t>
      </w:r>
      <w:r w:rsidR="00DB7BC0" w:rsidRPr="00FC7ABB">
        <w:rPr>
          <w:lang w:val="fi-FI"/>
        </w:rPr>
        <w:t>joskin</w:t>
      </w:r>
      <w:r w:rsidR="00144F17" w:rsidRPr="00FC7ABB">
        <w:rPr>
          <w:lang w:val="fi-FI"/>
        </w:rPr>
        <w:t xml:space="preserve"> </w:t>
      </w:r>
      <w:r w:rsidR="00DB7BC0" w:rsidRPr="00FC7ABB">
        <w:rPr>
          <w:lang w:val="fi-FI"/>
        </w:rPr>
        <w:t>metsää on myyty enemmän kuin metsäsuunnitelmassa olisi ollut</w:t>
      </w:r>
      <w:r w:rsidR="00693E02">
        <w:rPr>
          <w:lang w:val="fi-FI"/>
        </w:rPr>
        <w:t>.</w:t>
      </w:r>
    </w:p>
    <w:p w14:paraId="00AF02CB" w14:textId="77777777" w:rsidR="009C1CAD" w:rsidRPr="000436DA" w:rsidRDefault="009C1CAD" w:rsidP="009C1CAD">
      <w:pPr>
        <w:rPr>
          <w:color w:val="FF0000"/>
          <w:lang w:val="fi-FI"/>
        </w:rPr>
      </w:pPr>
    </w:p>
    <w:p w14:paraId="550AD7DF" w14:textId="1348D625" w:rsidR="009C1CAD" w:rsidRDefault="009C1CAD" w:rsidP="009C1CAD">
      <w:pPr>
        <w:rPr>
          <w:lang w:val="fi-FI"/>
        </w:rPr>
      </w:pPr>
      <w:r w:rsidRPr="00A77BEB">
        <w:rPr>
          <w:lang w:val="fi-FI"/>
        </w:rPr>
        <w:t xml:space="preserve">Rahavarojen riittävyys on </w:t>
      </w:r>
      <w:r w:rsidR="00A77BEB" w:rsidRPr="00A77BEB">
        <w:rPr>
          <w:lang w:val="fi-FI"/>
        </w:rPr>
        <w:t>177</w:t>
      </w:r>
      <w:r w:rsidRPr="00A77BEB">
        <w:rPr>
          <w:lang w:val="fi-FI"/>
        </w:rPr>
        <w:t xml:space="preserve"> päivää (kriisiytyvän seurakunnan mittari on alle 90 päivää)</w:t>
      </w:r>
      <w:r w:rsidR="00DB7BC0" w:rsidRPr="00A77BEB">
        <w:rPr>
          <w:lang w:val="fi-FI"/>
        </w:rPr>
        <w:t>. Toivakan seurakunnalla ei ole lainaa</w:t>
      </w:r>
      <w:r w:rsidR="000E4585">
        <w:rPr>
          <w:lang w:val="fi-FI"/>
        </w:rPr>
        <w:t>. Lainanhoitokate kertoo tulorahoituksen riittävyydestä vieraan pääoman korkojen ja lyhennysten maksuun, luvun ollessa yli kaksi, on hoitokyky hyvä.</w:t>
      </w:r>
    </w:p>
    <w:p w14:paraId="021345CD" w14:textId="38698843" w:rsidR="00A77BEB" w:rsidRDefault="00A77BEB" w:rsidP="009C1CAD">
      <w:pPr>
        <w:rPr>
          <w:color w:val="FF0000"/>
          <w:lang w:val="fi-FI"/>
        </w:rPr>
      </w:pPr>
    </w:p>
    <w:tbl>
      <w:tblPr>
        <w:tblW w:w="7561" w:type="dxa"/>
        <w:tblCellMar>
          <w:left w:w="70" w:type="dxa"/>
          <w:right w:w="70" w:type="dxa"/>
        </w:tblCellMar>
        <w:tblLook w:val="04A0" w:firstRow="1" w:lastRow="0" w:firstColumn="1" w:lastColumn="0" w:noHBand="0" w:noVBand="1"/>
      </w:tblPr>
      <w:tblGrid>
        <w:gridCol w:w="3791"/>
        <w:gridCol w:w="1885"/>
        <w:gridCol w:w="1885"/>
      </w:tblGrid>
      <w:tr w:rsidR="00A77BEB" w:rsidRPr="00A77BEB" w14:paraId="07CDBADE" w14:textId="77777777" w:rsidTr="000101A4">
        <w:trPr>
          <w:trHeight w:val="319"/>
        </w:trPr>
        <w:tc>
          <w:tcPr>
            <w:tcW w:w="3791" w:type="dxa"/>
            <w:tcBorders>
              <w:top w:val="nil"/>
              <w:left w:val="nil"/>
              <w:bottom w:val="single" w:sz="4" w:space="0" w:color="D3D3D3"/>
              <w:right w:val="nil"/>
            </w:tcBorders>
            <w:shd w:val="clear" w:color="auto" w:fill="auto"/>
            <w:hideMark/>
          </w:tcPr>
          <w:p w14:paraId="23997302" w14:textId="77777777" w:rsidR="00A77BEB" w:rsidRPr="00A77BEB" w:rsidRDefault="00A77BEB" w:rsidP="00A77BEB">
            <w:pPr>
              <w:overflowPunct/>
              <w:autoSpaceDE/>
              <w:autoSpaceDN/>
              <w:adjustRightInd/>
              <w:rPr>
                <w:rFonts w:ascii="Segoe UI" w:hAnsi="Segoe UI" w:cs="Segoe UI"/>
                <w:b/>
                <w:bCs/>
                <w:color w:val="000000"/>
                <w:sz w:val="18"/>
                <w:szCs w:val="18"/>
                <w:lang w:val="fi-FI"/>
              </w:rPr>
            </w:pPr>
            <w:r w:rsidRPr="00A77BEB">
              <w:rPr>
                <w:rFonts w:ascii="Segoe UI" w:hAnsi="Segoe UI" w:cs="Segoe UI"/>
                <w:b/>
                <w:bCs/>
                <w:color w:val="000000"/>
                <w:sz w:val="18"/>
                <w:szCs w:val="18"/>
                <w:lang w:val="fi-FI"/>
              </w:rPr>
              <w:t> </w:t>
            </w:r>
          </w:p>
        </w:tc>
        <w:tc>
          <w:tcPr>
            <w:tcW w:w="1885" w:type="dxa"/>
            <w:tcBorders>
              <w:top w:val="nil"/>
              <w:left w:val="nil"/>
              <w:bottom w:val="single" w:sz="4" w:space="0" w:color="D3D3D3"/>
              <w:right w:val="nil"/>
            </w:tcBorders>
            <w:shd w:val="clear" w:color="auto" w:fill="auto"/>
            <w:hideMark/>
          </w:tcPr>
          <w:p w14:paraId="50DDCF85" w14:textId="77777777" w:rsidR="00A77BEB" w:rsidRPr="00A77BEB" w:rsidRDefault="00A77BEB" w:rsidP="00A77BEB">
            <w:pPr>
              <w:overflowPunct/>
              <w:autoSpaceDE/>
              <w:autoSpaceDN/>
              <w:adjustRightInd/>
              <w:jc w:val="right"/>
              <w:rPr>
                <w:rFonts w:ascii="Segoe UI" w:hAnsi="Segoe UI" w:cs="Segoe UI"/>
                <w:b/>
                <w:bCs/>
                <w:color w:val="000000"/>
                <w:sz w:val="18"/>
                <w:szCs w:val="18"/>
                <w:lang w:val="fi-FI"/>
              </w:rPr>
            </w:pPr>
            <w:r w:rsidRPr="00A77BEB">
              <w:rPr>
                <w:rFonts w:ascii="Segoe UI" w:hAnsi="Segoe UI" w:cs="Segoe UI"/>
                <w:b/>
                <w:bCs/>
                <w:color w:val="000000"/>
                <w:sz w:val="18"/>
                <w:szCs w:val="18"/>
                <w:lang w:val="fi-FI"/>
              </w:rPr>
              <w:t>1.1.2022-31.12.2022</w:t>
            </w:r>
          </w:p>
        </w:tc>
        <w:tc>
          <w:tcPr>
            <w:tcW w:w="1885" w:type="dxa"/>
            <w:tcBorders>
              <w:top w:val="nil"/>
              <w:left w:val="nil"/>
              <w:bottom w:val="single" w:sz="4" w:space="0" w:color="D3D3D3"/>
              <w:right w:val="nil"/>
            </w:tcBorders>
            <w:shd w:val="clear" w:color="auto" w:fill="auto"/>
            <w:hideMark/>
          </w:tcPr>
          <w:p w14:paraId="686F1035" w14:textId="77777777" w:rsidR="00A77BEB" w:rsidRPr="00A77BEB" w:rsidRDefault="00A77BEB" w:rsidP="00A77BEB">
            <w:pPr>
              <w:overflowPunct/>
              <w:autoSpaceDE/>
              <w:autoSpaceDN/>
              <w:adjustRightInd/>
              <w:jc w:val="right"/>
              <w:rPr>
                <w:rFonts w:ascii="Segoe UI" w:hAnsi="Segoe UI" w:cs="Segoe UI"/>
                <w:b/>
                <w:bCs/>
                <w:color w:val="000000"/>
                <w:sz w:val="18"/>
                <w:szCs w:val="18"/>
                <w:lang w:val="fi-FI"/>
              </w:rPr>
            </w:pPr>
            <w:r w:rsidRPr="00A77BEB">
              <w:rPr>
                <w:rFonts w:ascii="Segoe UI" w:hAnsi="Segoe UI" w:cs="Segoe UI"/>
                <w:b/>
                <w:bCs/>
                <w:color w:val="000000"/>
                <w:sz w:val="18"/>
                <w:szCs w:val="18"/>
                <w:lang w:val="fi-FI"/>
              </w:rPr>
              <w:t>1.1.2021-31.12.2021</w:t>
            </w:r>
          </w:p>
        </w:tc>
      </w:tr>
      <w:tr w:rsidR="00A77BEB" w:rsidRPr="00A77BEB" w14:paraId="61FE299D" w14:textId="77777777" w:rsidTr="000101A4">
        <w:trPr>
          <w:trHeight w:val="319"/>
        </w:trPr>
        <w:tc>
          <w:tcPr>
            <w:tcW w:w="3791" w:type="dxa"/>
            <w:tcBorders>
              <w:top w:val="nil"/>
              <w:left w:val="nil"/>
              <w:bottom w:val="single" w:sz="4" w:space="0" w:color="D3D3D3"/>
              <w:right w:val="nil"/>
            </w:tcBorders>
            <w:shd w:val="clear" w:color="auto" w:fill="auto"/>
            <w:hideMark/>
          </w:tcPr>
          <w:p w14:paraId="7A86828E" w14:textId="77777777" w:rsidR="00A77BEB" w:rsidRPr="00A77BEB" w:rsidRDefault="00A77BEB" w:rsidP="00A77BEB">
            <w:pPr>
              <w:overflowPunct/>
              <w:autoSpaceDE/>
              <w:autoSpaceDN/>
              <w:adjustRightInd/>
              <w:ind w:firstLineChars="100" w:firstLine="180"/>
              <w:rPr>
                <w:rFonts w:ascii="Segoe UI" w:hAnsi="Segoe UI" w:cs="Segoe UI"/>
                <w:color w:val="000000"/>
                <w:sz w:val="18"/>
                <w:szCs w:val="18"/>
                <w:lang w:val="fi-FI"/>
              </w:rPr>
            </w:pPr>
            <w:r w:rsidRPr="00A77BEB">
              <w:rPr>
                <w:rFonts w:ascii="Segoe UI" w:hAnsi="Segoe UI" w:cs="Segoe UI"/>
                <w:color w:val="000000"/>
                <w:sz w:val="18"/>
                <w:szCs w:val="18"/>
                <w:lang w:val="fi-FI"/>
              </w:rPr>
              <w:t>Investointien tulorahoitusprosentti (%)</w:t>
            </w:r>
          </w:p>
        </w:tc>
        <w:tc>
          <w:tcPr>
            <w:tcW w:w="1885" w:type="dxa"/>
            <w:tcBorders>
              <w:top w:val="nil"/>
              <w:left w:val="nil"/>
              <w:bottom w:val="single" w:sz="4" w:space="0" w:color="D3D3D3"/>
              <w:right w:val="nil"/>
            </w:tcBorders>
            <w:shd w:val="clear" w:color="auto" w:fill="auto"/>
            <w:hideMark/>
          </w:tcPr>
          <w:p w14:paraId="154B6C5D" w14:textId="77777777" w:rsidR="00A77BEB" w:rsidRPr="00A77BEB" w:rsidRDefault="00A77BEB" w:rsidP="00A77BEB">
            <w:pPr>
              <w:overflowPunct/>
              <w:autoSpaceDE/>
              <w:autoSpaceDN/>
              <w:adjustRightInd/>
              <w:jc w:val="right"/>
              <w:rPr>
                <w:rFonts w:ascii="Segoe UI" w:hAnsi="Segoe UI" w:cs="Segoe UI"/>
                <w:color w:val="000000"/>
                <w:sz w:val="18"/>
                <w:szCs w:val="18"/>
                <w:lang w:val="fi-FI"/>
              </w:rPr>
            </w:pPr>
            <w:r w:rsidRPr="00A77BEB">
              <w:rPr>
                <w:rFonts w:ascii="Segoe UI" w:hAnsi="Segoe UI" w:cs="Segoe UI"/>
                <w:color w:val="000000"/>
                <w:sz w:val="18"/>
                <w:szCs w:val="18"/>
                <w:lang w:val="fi-FI"/>
              </w:rPr>
              <w:t>-63,96</w:t>
            </w:r>
          </w:p>
        </w:tc>
        <w:tc>
          <w:tcPr>
            <w:tcW w:w="1885" w:type="dxa"/>
            <w:tcBorders>
              <w:top w:val="nil"/>
              <w:left w:val="nil"/>
              <w:bottom w:val="single" w:sz="4" w:space="0" w:color="D3D3D3"/>
              <w:right w:val="nil"/>
            </w:tcBorders>
            <w:shd w:val="clear" w:color="auto" w:fill="auto"/>
            <w:hideMark/>
          </w:tcPr>
          <w:p w14:paraId="0988D91F" w14:textId="77777777" w:rsidR="00A77BEB" w:rsidRPr="00A77BEB" w:rsidRDefault="00A77BEB" w:rsidP="00A77BEB">
            <w:pPr>
              <w:overflowPunct/>
              <w:autoSpaceDE/>
              <w:autoSpaceDN/>
              <w:adjustRightInd/>
              <w:jc w:val="right"/>
              <w:rPr>
                <w:rFonts w:ascii="Segoe UI" w:hAnsi="Segoe UI" w:cs="Segoe UI"/>
                <w:color w:val="000000"/>
                <w:sz w:val="18"/>
                <w:szCs w:val="18"/>
                <w:lang w:val="fi-FI"/>
              </w:rPr>
            </w:pPr>
            <w:r w:rsidRPr="00A77BEB">
              <w:rPr>
                <w:rFonts w:ascii="Segoe UI" w:hAnsi="Segoe UI" w:cs="Segoe UI"/>
                <w:color w:val="000000"/>
                <w:sz w:val="18"/>
                <w:szCs w:val="18"/>
                <w:lang w:val="fi-FI"/>
              </w:rPr>
              <w:t>78,52</w:t>
            </w:r>
          </w:p>
        </w:tc>
      </w:tr>
      <w:tr w:rsidR="00A77BEB" w:rsidRPr="00A77BEB" w14:paraId="46D62B72" w14:textId="77777777" w:rsidTr="000101A4">
        <w:trPr>
          <w:trHeight w:val="319"/>
        </w:trPr>
        <w:tc>
          <w:tcPr>
            <w:tcW w:w="3791" w:type="dxa"/>
            <w:tcBorders>
              <w:top w:val="nil"/>
              <w:left w:val="nil"/>
              <w:bottom w:val="single" w:sz="4" w:space="0" w:color="D3D3D3"/>
              <w:right w:val="nil"/>
            </w:tcBorders>
            <w:shd w:val="clear" w:color="auto" w:fill="auto"/>
            <w:hideMark/>
          </w:tcPr>
          <w:p w14:paraId="6E8F6471" w14:textId="77777777" w:rsidR="00A77BEB" w:rsidRPr="00A77BEB" w:rsidRDefault="00A77BEB" w:rsidP="00A77BEB">
            <w:pPr>
              <w:overflowPunct/>
              <w:autoSpaceDE/>
              <w:autoSpaceDN/>
              <w:adjustRightInd/>
              <w:ind w:firstLineChars="100" w:firstLine="180"/>
              <w:rPr>
                <w:rFonts w:ascii="Segoe UI" w:hAnsi="Segoe UI" w:cs="Segoe UI"/>
                <w:color w:val="000000"/>
                <w:sz w:val="18"/>
                <w:szCs w:val="18"/>
                <w:lang w:val="fi-FI"/>
              </w:rPr>
            </w:pPr>
            <w:r w:rsidRPr="00A77BEB">
              <w:rPr>
                <w:rFonts w:ascii="Segoe UI" w:hAnsi="Segoe UI" w:cs="Segoe UI"/>
                <w:color w:val="000000"/>
                <w:sz w:val="18"/>
                <w:szCs w:val="18"/>
                <w:lang w:val="fi-FI"/>
              </w:rPr>
              <w:t>Rahavarojen riittävyys (pv)</w:t>
            </w:r>
          </w:p>
        </w:tc>
        <w:tc>
          <w:tcPr>
            <w:tcW w:w="1885" w:type="dxa"/>
            <w:tcBorders>
              <w:top w:val="nil"/>
              <w:left w:val="nil"/>
              <w:bottom w:val="single" w:sz="4" w:space="0" w:color="D3D3D3"/>
              <w:right w:val="nil"/>
            </w:tcBorders>
            <w:shd w:val="clear" w:color="auto" w:fill="auto"/>
            <w:hideMark/>
          </w:tcPr>
          <w:p w14:paraId="0E0D3F49" w14:textId="77777777" w:rsidR="00A77BEB" w:rsidRPr="00A77BEB" w:rsidRDefault="00A77BEB" w:rsidP="00A77BEB">
            <w:pPr>
              <w:overflowPunct/>
              <w:autoSpaceDE/>
              <w:autoSpaceDN/>
              <w:adjustRightInd/>
              <w:jc w:val="right"/>
              <w:rPr>
                <w:rFonts w:ascii="Segoe UI" w:hAnsi="Segoe UI" w:cs="Segoe UI"/>
                <w:color w:val="000000"/>
                <w:sz w:val="18"/>
                <w:szCs w:val="18"/>
                <w:lang w:val="fi-FI"/>
              </w:rPr>
            </w:pPr>
            <w:r w:rsidRPr="00A77BEB">
              <w:rPr>
                <w:rFonts w:ascii="Segoe UI" w:hAnsi="Segoe UI" w:cs="Segoe UI"/>
                <w:color w:val="000000"/>
                <w:sz w:val="18"/>
                <w:szCs w:val="18"/>
                <w:lang w:val="fi-FI"/>
              </w:rPr>
              <w:t>177</w:t>
            </w:r>
          </w:p>
        </w:tc>
        <w:tc>
          <w:tcPr>
            <w:tcW w:w="1885" w:type="dxa"/>
            <w:tcBorders>
              <w:top w:val="nil"/>
              <w:left w:val="nil"/>
              <w:bottom w:val="single" w:sz="4" w:space="0" w:color="D3D3D3"/>
              <w:right w:val="nil"/>
            </w:tcBorders>
            <w:shd w:val="clear" w:color="auto" w:fill="auto"/>
            <w:hideMark/>
          </w:tcPr>
          <w:p w14:paraId="2D418D4A" w14:textId="77777777" w:rsidR="00A77BEB" w:rsidRPr="00A77BEB" w:rsidRDefault="00A77BEB" w:rsidP="00A77BEB">
            <w:pPr>
              <w:overflowPunct/>
              <w:autoSpaceDE/>
              <w:autoSpaceDN/>
              <w:adjustRightInd/>
              <w:jc w:val="right"/>
              <w:rPr>
                <w:rFonts w:ascii="Segoe UI" w:hAnsi="Segoe UI" w:cs="Segoe UI"/>
                <w:color w:val="000000"/>
                <w:sz w:val="18"/>
                <w:szCs w:val="18"/>
                <w:lang w:val="fi-FI"/>
              </w:rPr>
            </w:pPr>
            <w:r w:rsidRPr="00A77BEB">
              <w:rPr>
                <w:rFonts w:ascii="Segoe UI" w:hAnsi="Segoe UI" w:cs="Segoe UI"/>
                <w:color w:val="000000"/>
                <w:sz w:val="18"/>
                <w:szCs w:val="18"/>
                <w:lang w:val="fi-FI"/>
              </w:rPr>
              <w:t>36</w:t>
            </w:r>
          </w:p>
        </w:tc>
      </w:tr>
      <w:tr w:rsidR="00A77BEB" w:rsidRPr="00A77BEB" w14:paraId="24092739" w14:textId="77777777" w:rsidTr="000101A4">
        <w:trPr>
          <w:trHeight w:val="319"/>
        </w:trPr>
        <w:tc>
          <w:tcPr>
            <w:tcW w:w="3791" w:type="dxa"/>
            <w:tcBorders>
              <w:top w:val="nil"/>
              <w:left w:val="nil"/>
              <w:bottom w:val="single" w:sz="4" w:space="0" w:color="D3D3D3"/>
              <w:right w:val="nil"/>
            </w:tcBorders>
            <w:shd w:val="clear" w:color="auto" w:fill="auto"/>
            <w:hideMark/>
          </w:tcPr>
          <w:p w14:paraId="214D8CE8" w14:textId="77777777" w:rsidR="00A77BEB" w:rsidRPr="00A77BEB" w:rsidRDefault="00A77BEB" w:rsidP="00A77BEB">
            <w:pPr>
              <w:overflowPunct/>
              <w:autoSpaceDE/>
              <w:autoSpaceDN/>
              <w:adjustRightInd/>
              <w:ind w:firstLineChars="100" w:firstLine="180"/>
              <w:rPr>
                <w:rFonts w:ascii="Segoe UI" w:hAnsi="Segoe UI" w:cs="Segoe UI"/>
                <w:color w:val="000000"/>
                <w:sz w:val="18"/>
                <w:szCs w:val="18"/>
                <w:lang w:val="fi-FI"/>
              </w:rPr>
            </w:pPr>
            <w:r w:rsidRPr="00A77BEB">
              <w:rPr>
                <w:rFonts w:ascii="Segoe UI" w:hAnsi="Segoe UI" w:cs="Segoe UI"/>
                <w:color w:val="000000"/>
                <w:sz w:val="18"/>
                <w:szCs w:val="18"/>
                <w:lang w:val="fi-FI"/>
              </w:rPr>
              <w:t>Lainanhoitokate</w:t>
            </w:r>
          </w:p>
        </w:tc>
        <w:tc>
          <w:tcPr>
            <w:tcW w:w="1885" w:type="dxa"/>
            <w:tcBorders>
              <w:top w:val="nil"/>
              <w:left w:val="nil"/>
              <w:bottom w:val="single" w:sz="4" w:space="0" w:color="D3D3D3"/>
              <w:right w:val="nil"/>
            </w:tcBorders>
            <w:shd w:val="clear" w:color="auto" w:fill="auto"/>
            <w:hideMark/>
          </w:tcPr>
          <w:p w14:paraId="3723679D" w14:textId="77777777" w:rsidR="00A77BEB" w:rsidRPr="00A77BEB" w:rsidRDefault="00A77BEB" w:rsidP="00A77BEB">
            <w:pPr>
              <w:overflowPunct/>
              <w:autoSpaceDE/>
              <w:autoSpaceDN/>
              <w:adjustRightInd/>
              <w:jc w:val="right"/>
              <w:rPr>
                <w:rFonts w:ascii="Segoe UI" w:hAnsi="Segoe UI" w:cs="Segoe UI"/>
                <w:color w:val="000000"/>
                <w:sz w:val="18"/>
                <w:szCs w:val="18"/>
                <w:lang w:val="fi-FI"/>
              </w:rPr>
            </w:pPr>
            <w:r w:rsidRPr="00A77BEB">
              <w:rPr>
                <w:rFonts w:ascii="Segoe UI" w:hAnsi="Segoe UI" w:cs="Segoe UI"/>
                <w:color w:val="000000"/>
                <w:sz w:val="18"/>
                <w:szCs w:val="18"/>
                <w:lang w:val="fi-FI"/>
              </w:rPr>
              <w:t>15 847,57</w:t>
            </w:r>
          </w:p>
        </w:tc>
        <w:tc>
          <w:tcPr>
            <w:tcW w:w="1885" w:type="dxa"/>
            <w:tcBorders>
              <w:top w:val="nil"/>
              <w:left w:val="nil"/>
              <w:bottom w:val="single" w:sz="4" w:space="0" w:color="D3D3D3"/>
              <w:right w:val="nil"/>
            </w:tcBorders>
            <w:shd w:val="clear" w:color="auto" w:fill="auto"/>
            <w:hideMark/>
          </w:tcPr>
          <w:p w14:paraId="644AC8E0" w14:textId="77777777" w:rsidR="00A77BEB" w:rsidRPr="00A77BEB" w:rsidRDefault="00A77BEB" w:rsidP="00A77BEB">
            <w:pPr>
              <w:overflowPunct/>
              <w:autoSpaceDE/>
              <w:autoSpaceDN/>
              <w:adjustRightInd/>
              <w:jc w:val="right"/>
              <w:rPr>
                <w:rFonts w:ascii="Segoe UI" w:hAnsi="Segoe UI" w:cs="Segoe UI"/>
                <w:color w:val="000000"/>
                <w:sz w:val="18"/>
                <w:szCs w:val="18"/>
                <w:lang w:val="fi-FI"/>
              </w:rPr>
            </w:pPr>
            <w:r w:rsidRPr="00A77BEB">
              <w:rPr>
                <w:rFonts w:ascii="Segoe UI" w:hAnsi="Segoe UI" w:cs="Segoe UI"/>
                <w:color w:val="000000"/>
                <w:sz w:val="18"/>
                <w:szCs w:val="18"/>
                <w:lang w:val="fi-FI"/>
              </w:rPr>
              <w:t>9 040,80</w:t>
            </w:r>
          </w:p>
        </w:tc>
      </w:tr>
    </w:tbl>
    <w:p w14:paraId="20BF77EF" w14:textId="77777777" w:rsidR="009C1CAD" w:rsidRPr="000D2C62" w:rsidRDefault="009C1CAD" w:rsidP="009C1CAD">
      <w:pPr>
        <w:spacing w:before="200" w:after="160"/>
        <w:rPr>
          <w:szCs w:val="22"/>
          <w:lang w:val="fi-FI"/>
        </w:rPr>
      </w:pPr>
      <w:r w:rsidRPr="000D2C62">
        <w:rPr>
          <w:szCs w:val="22"/>
          <w:lang w:val="fi-FI"/>
        </w:rPr>
        <w:t>Investointien tulorahoitusprosentti, %, (= 100 * Vuosikate / Investointien omahankintameno)</w:t>
      </w:r>
    </w:p>
    <w:p w14:paraId="6C68CE6F" w14:textId="77777777" w:rsidR="009C1CAD" w:rsidRPr="000D2C62" w:rsidRDefault="009C1CAD" w:rsidP="009C1CAD">
      <w:pPr>
        <w:spacing w:after="160"/>
        <w:rPr>
          <w:szCs w:val="22"/>
          <w:lang w:val="fi-FI"/>
        </w:rPr>
      </w:pPr>
      <w:r w:rsidRPr="000D2C62">
        <w:rPr>
          <w:szCs w:val="22"/>
          <w:lang w:val="fi-FI"/>
        </w:rPr>
        <w:t>Rahavarojen riittävyys, pv (= 365 pv x Rahavarat 31.12. / Kassasta maksut tilikaudella)</w:t>
      </w:r>
    </w:p>
    <w:p w14:paraId="0BC46486" w14:textId="77777777" w:rsidR="009C1CAD" w:rsidRPr="000D2C62" w:rsidRDefault="009C1CAD" w:rsidP="009C1CAD">
      <w:pPr>
        <w:spacing w:after="160"/>
        <w:rPr>
          <w:szCs w:val="22"/>
          <w:lang w:val="fi-FI"/>
        </w:rPr>
      </w:pPr>
      <w:r w:rsidRPr="000D2C62">
        <w:rPr>
          <w:szCs w:val="22"/>
          <w:lang w:val="fi-FI"/>
        </w:rPr>
        <w:t>Lainanhoitokate (= (Vuosikate +Korkokulut) / (Korkokulut + Lainanlyhennykset))</w:t>
      </w:r>
    </w:p>
    <w:p w14:paraId="501D2804" w14:textId="17B7D2AC" w:rsidR="009C1CAD" w:rsidRPr="00724193" w:rsidRDefault="00136224" w:rsidP="009C1CAD">
      <w:pPr>
        <w:rPr>
          <w:b/>
          <w:bCs/>
          <w:sz w:val="28"/>
          <w:szCs w:val="28"/>
          <w:lang w:val="fi-FI"/>
        </w:rPr>
      </w:pPr>
      <w:bookmarkStart w:id="10" w:name="_Hlk129769978"/>
      <w:r w:rsidRPr="00724193">
        <w:rPr>
          <w:b/>
          <w:bCs/>
          <w:sz w:val="28"/>
          <w:szCs w:val="28"/>
          <w:lang w:val="fi-FI"/>
        </w:rPr>
        <w:t xml:space="preserve">Taseen tunnusluvut </w:t>
      </w:r>
    </w:p>
    <w:p w14:paraId="2DE7265F" w14:textId="77777777" w:rsidR="00136224" w:rsidRPr="000436DA" w:rsidRDefault="00136224" w:rsidP="009C1CAD">
      <w:pPr>
        <w:rPr>
          <w:color w:val="FF0000"/>
          <w:lang w:val="fi-FI"/>
        </w:rPr>
      </w:pPr>
    </w:p>
    <w:p w14:paraId="09951239" w14:textId="013BD1AE" w:rsidR="009C1CAD" w:rsidRPr="000436DA" w:rsidRDefault="009C1CAD" w:rsidP="009C1CAD">
      <w:pPr>
        <w:rPr>
          <w:color w:val="FF0000"/>
          <w:lang w:val="fi-FI"/>
        </w:rPr>
      </w:pPr>
      <w:r w:rsidRPr="00CC493D">
        <w:rPr>
          <w:lang w:val="fi-FI"/>
        </w:rPr>
        <w:t xml:space="preserve">Taseen loppusumma </w:t>
      </w:r>
      <w:r w:rsidR="00DB7BC0" w:rsidRPr="00CC493D">
        <w:rPr>
          <w:lang w:val="fi-FI"/>
        </w:rPr>
        <w:t>1</w:t>
      </w:r>
      <w:r w:rsidR="00CC493D" w:rsidRPr="00CC493D">
        <w:rPr>
          <w:lang w:val="fi-FI"/>
        </w:rPr>
        <w:t> </w:t>
      </w:r>
      <w:r w:rsidR="00DB7BC0" w:rsidRPr="00CC493D">
        <w:rPr>
          <w:lang w:val="fi-FI"/>
        </w:rPr>
        <w:t>4</w:t>
      </w:r>
      <w:r w:rsidR="00CC493D" w:rsidRPr="00CC493D">
        <w:rPr>
          <w:lang w:val="fi-FI"/>
        </w:rPr>
        <w:t>87 966,14</w:t>
      </w:r>
      <w:r w:rsidRPr="00CC493D">
        <w:rPr>
          <w:lang w:val="fi-FI"/>
        </w:rPr>
        <w:t xml:space="preserve"> on euroa. Tase suureni </w:t>
      </w:r>
      <w:r w:rsidR="00CC493D" w:rsidRPr="00CC493D">
        <w:rPr>
          <w:lang w:val="fi-FI"/>
        </w:rPr>
        <w:t>43 917,56</w:t>
      </w:r>
      <w:r w:rsidRPr="00CC493D">
        <w:rPr>
          <w:lang w:val="fi-FI"/>
        </w:rPr>
        <w:t xml:space="preserve"> eurolla. Pysyvät vastaavat olivat </w:t>
      </w:r>
      <w:r w:rsidR="006E36BD" w:rsidRPr="00CC493D">
        <w:rPr>
          <w:lang w:val="fi-FI"/>
        </w:rPr>
        <w:t>1</w:t>
      </w:r>
      <w:r w:rsidR="00CC493D" w:rsidRPr="00CC493D">
        <w:rPr>
          <w:lang w:val="fi-FI"/>
        </w:rPr>
        <w:t xml:space="preserve"> 125 329,67 </w:t>
      </w:r>
      <w:r w:rsidRPr="00CC493D">
        <w:rPr>
          <w:lang w:val="fi-FI"/>
        </w:rPr>
        <w:t>euroa</w:t>
      </w:r>
      <w:r w:rsidR="00CC493D">
        <w:rPr>
          <w:lang w:val="fi-FI"/>
        </w:rPr>
        <w:t>. R</w:t>
      </w:r>
      <w:r w:rsidRPr="00CC493D">
        <w:rPr>
          <w:lang w:val="fi-FI"/>
        </w:rPr>
        <w:t xml:space="preserve">akennusten tasearvo väheni poistojen ansioista </w:t>
      </w:r>
      <w:r w:rsidR="006E36BD" w:rsidRPr="00CC493D">
        <w:rPr>
          <w:lang w:val="fi-FI"/>
        </w:rPr>
        <w:t>1</w:t>
      </w:r>
      <w:r w:rsidR="00CC493D" w:rsidRPr="00CC493D">
        <w:rPr>
          <w:lang w:val="fi-FI"/>
        </w:rPr>
        <w:t>9 492,10</w:t>
      </w:r>
      <w:r w:rsidRPr="00CC493D">
        <w:rPr>
          <w:lang w:val="fi-FI"/>
        </w:rPr>
        <w:t xml:space="preserve"> euroa</w:t>
      </w:r>
      <w:r w:rsidR="006E36BD" w:rsidRPr="00CC493D">
        <w:rPr>
          <w:lang w:val="fi-FI"/>
        </w:rPr>
        <w:t xml:space="preserve"> ja </w:t>
      </w:r>
      <w:r w:rsidR="00CC493D">
        <w:rPr>
          <w:lang w:val="fi-FI"/>
        </w:rPr>
        <w:t>ennakkomaksut ja keskeneräiset hankinnat vähenivät edellisvuoteen verrattuna 436 595,73 euroa. T</w:t>
      </w:r>
      <w:r w:rsidR="006E36BD" w:rsidRPr="00CC493D">
        <w:rPr>
          <w:lang w:val="fi-FI"/>
        </w:rPr>
        <w:t>asearvo lisääntyi kirkon remonti</w:t>
      </w:r>
      <w:r w:rsidR="00430315">
        <w:rPr>
          <w:lang w:val="fi-FI"/>
        </w:rPr>
        <w:t xml:space="preserve">n </w:t>
      </w:r>
      <w:r w:rsidR="00067914">
        <w:rPr>
          <w:lang w:val="fi-FI"/>
        </w:rPr>
        <w:t>valmistumisen takia</w:t>
      </w:r>
      <w:r w:rsidR="006E36BD" w:rsidRPr="00CC493D">
        <w:rPr>
          <w:lang w:val="fi-FI"/>
        </w:rPr>
        <w:t xml:space="preserve"> </w:t>
      </w:r>
      <w:r w:rsidR="00CC493D" w:rsidRPr="00CC493D">
        <w:rPr>
          <w:lang w:val="fi-FI"/>
        </w:rPr>
        <w:t>297 613,34</w:t>
      </w:r>
      <w:r w:rsidR="006E36BD" w:rsidRPr="00CC493D">
        <w:rPr>
          <w:lang w:val="fi-FI"/>
        </w:rPr>
        <w:t xml:space="preserve"> euroa</w:t>
      </w:r>
      <w:r w:rsidRPr="00724193">
        <w:rPr>
          <w:lang w:val="fi-FI"/>
        </w:rPr>
        <w:t xml:space="preserve">. Vaihtuvat vastaavat (saamiset ja sijoitukset) olivat </w:t>
      </w:r>
      <w:r w:rsidR="00724193" w:rsidRPr="00724193">
        <w:rPr>
          <w:lang w:val="fi-FI"/>
        </w:rPr>
        <w:t>331 587,97</w:t>
      </w:r>
      <w:r w:rsidRPr="00724193">
        <w:rPr>
          <w:lang w:val="fi-FI"/>
        </w:rPr>
        <w:t xml:space="preserve"> euroa. Rahavarat olivat tilikauden lopussa </w:t>
      </w:r>
      <w:r w:rsidR="00BF539F">
        <w:rPr>
          <w:lang w:val="fi-FI"/>
        </w:rPr>
        <w:t>314 389,09</w:t>
      </w:r>
      <w:r w:rsidR="006E36BD" w:rsidRPr="00724193">
        <w:rPr>
          <w:lang w:val="fi-FI"/>
        </w:rPr>
        <w:t xml:space="preserve"> </w:t>
      </w:r>
      <w:r w:rsidRPr="00724193">
        <w:rPr>
          <w:lang w:val="fi-FI"/>
        </w:rPr>
        <w:t xml:space="preserve">euroa ja ne </w:t>
      </w:r>
      <w:r w:rsidR="00724193" w:rsidRPr="00724193">
        <w:rPr>
          <w:lang w:val="fi-FI"/>
        </w:rPr>
        <w:t>lisääntyivät 193 493,44</w:t>
      </w:r>
      <w:r w:rsidR="006E36BD" w:rsidRPr="00724193">
        <w:rPr>
          <w:lang w:val="fi-FI"/>
        </w:rPr>
        <w:t xml:space="preserve"> e</w:t>
      </w:r>
      <w:r w:rsidRPr="00724193">
        <w:rPr>
          <w:lang w:val="fi-FI"/>
        </w:rPr>
        <w:t xml:space="preserve">urolla. </w:t>
      </w:r>
      <w:r w:rsidRPr="0035292A">
        <w:rPr>
          <w:lang w:val="fi-FI"/>
        </w:rPr>
        <w:t xml:space="preserve">Rahavaroihin sisältyy lahjoitusrahastojen ja muiden toimeksiantojen varoja </w:t>
      </w:r>
      <w:r w:rsidR="003E1FAE" w:rsidRPr="0035292A">
        <w:rPr>
          <w:lang w:val="fi-FI"/>
        </w:rPr>
        <w:t>5</w:t>
      </w:r>
      <w:r w:rsidR="0035292A" w:rsidRPr="0035292A">
        <w:rPr>
          <w:lang w:val="fi-FI"/>
        </w:rPr>
        <w:t> 315,16</w:t>
      </w:r>
      <w:r w:rsidRPr="0035292A">
        <w:rPr>
          <w:lang w:val="fi-FI"/>
        </w:rPr>
        <w:t xml:space="preserve"> euroa. Oma pääoma kasvoi </w:t>
      </w:r>
      <w:r w:rsidR="0035292A" w:rsidRPr="0035292A">
        <w:rPr>
          <w:lang w:val="fi-FI"/>
        </w:rPr>
        <w:t>69 407,14</w:t>
      </w:r>
      <w:r w:rsidRPr="0035292A">
        <w:rPr>
          <w:lang w:val="fi-FI"/>
        </w:rPr>
        <w:t xml:space="preserve"> euroa eli edellisen vuoden ylijäämän verran.</w:t>
      </w:r>
    </w:p>
    <w:p w14:paraId="36E8D658" w14:textId="77777777" w:rsidR="009C1CAD" w:rsidRPr="000436DA" w:rsidRDefault="009C1CAD" w:rsidP="009C1CAD">
      <w:pPr>
        <w:rPr>
          <w:color w:val="FF0000"/>
          <w:lang w:val="fi-FI"/>
        </w:rPr>
      </w:pPr>
    </w:p>
    <w:p w14:paraId="7D57378B" w14:textId="732A6530" w:rsidR="0035292A" w:rsidRPr="0035292A" w:rsidRDefault="003E1FAE" w:rsidP="009C1CAD">
      <w:pPr>
        <w:rPr>
          <w:lang w:val="fi-FI"/>
        </w:rPr>
      </w:pPr>
      <w:r w:rsidRPr="0035292A">
        <w:rPr>
          <w:lang w:val="fi-FI"/>
        </w:rPr>
        <w:t>Toivakan</w:t>
      </w:r>
      <w:r w:rsidR="009C1CAD" w:rsidRPr="0035292A">
        <w:rPr>
          <w:lang w:val="fi-FI"/>
        </w:rPr>
        <w:t xml:space="preserve"> seurakunnan omavaraisuusaste on seurakunnille tyypilliseen tapaan korkea. </w:t>
      </w:r>
      <w:r w:rsidR="0035292A">
        <w:rPr>
          <w:lang w:val="fi-FI"/>
        </w:rPr>
        <w:t xml:space="preserve">Rahoitusvarallisuus on lisääntynyt huomattavasti edellisvuoteen verrattuna. </w:t>
      </w:r>
      <w:r w:rsidR="009C1CAD" w:rsidRPr="0035292A">
        <w:rPr>
          <w:lang w:val="fi-FI"/>
        </w:rPr>
        <w:t>Seurakunnalla</w:t>
      </w:r>
      <w:r w:rsidRPr="0035292A">
        <w:rPr>
          <w:lang w:val="fi-FI"/>
        </w:rPr>
        <w:t xml:space="preserve"> ei ole</w:t>
      </w:r>
      <w:r w:rsidR="009C1CAD" w:rsidRPr="0035292A">
        <w:rPr>
          <w:lang w:val="fi-FI"/>
        </w:rPr>
        <w:t xml:space="preserve"> lainaa, suhteellinen velkaantuneisuus</w:t>
      </w:r>
      <w:r w:rsidR="005F4814" w:rsidRPr="0035292A">
        <w:rPr>
          <w:lang w:val="fi-FI"/>
        </w:rPr>
        <w:t xml:space="preserve"> </w:t>
      </w:r>
      <w:r w:rsidR="0035292A">
        <w:rPr>
          <w:lang w:val="fi-FI"/>
        </w:rPr>
        <w:t>on</w:t>
      </w:r>
      <w:r w:rsidR="009C1CAD" w:rsidRPr="0035292A">
        <w:rPr>
          <w:lang w:val="fi-FI"/>
        </w:rPr>
        <w:t xml:space="preserve"> alhai</w:t>
      </w:r>
      <w:r w:rsidR="0035292A">
        <w:rPr>
          <w:lang w:val="fi-FI"/>
        </w:rPr>
        <w:t>nen</w:t>
      </w:r>
      <w:r w:rsidR="009C1CAD" w:rsidRPr="0035292A">
        <w:rPr>
          <w:lang w:val="fi-FI"/>
        </w:rPr>
        <w:t>.</w:t>
      </w:r>
    </w:p>
    <w:p w14:paraId="334EF2F3" w14:textId="5BB54C8E" w:rsidR="0035292A" w:rsidRPr="000436DA" w:rsidRDefault="009C1CAD" w:rsidP="009C1CAD">
      <w:pPr>
        <w:rPr>
          <w:color w:val="FF0000"/>
          <w:lang w:val="fi-FI"/>
        </w:rPr>
      </w:pPr>
      <w:r w:rsidRPr="000436DA">
        <w:rPr>
          <w:color w:val="FF0000"/>
          <w:lang w:val="fi-FI"/>
        </w:rPr>
        <w:t xml:space="preserve">  </w:t>
      </w:r>
    </w:p>
    <w:tbl>
      <w:tblPr>
        <w:tblW w:w="8770" w:type="dxa"/>
        <w:tblCellMar>
          <w:left w:w="70" w:type="dxa"/>
          <w:right w:w="70" w:type="dxa"/>
        </w:tblCellMar>
        <w:tblLook w:val="04A0" w:firstRow="1" w:lastRow="0" w:firstColumn="1" w:lastColumn="0" w:noHBand="0" w:noVBand="1"/>
      </w:tblPr>
      <w:tblGrid>
        <w:gridCol w:w="4121"/>
        <w:gridCol w:w="2380"/>
        <w:gridCol w:w="2269"/>
      </w:tblGrid>
      <w:tr w:rsidR="0035292A" w:rsidRPr="0035292A" w14:paraId="0A5E3526" w14:textId="77777777" w:rsidTr="0035292A">
        <w:trPr>
          <w:trHeight w:val="305"/>
        </w:trPr>
        <w:tc>
          <w:tcPr>
            <w:tcW w:w="4121" w:type="dxa"/>
            <w:tcBorders>
              <w:top w:val="nil"/>
              <w:left w:val="nil"/>
              <w:bottom w:val="single" w:sz="4" w:space="0" w:color="D3D3D3"/>
              <w:right w:val="nil"/>
            </w:tcBorders>
            <w:shd w:val="clear" w:color="auto" w:fill="auto"/>
            <w:hideMark/>
          </w:tcPr>
          <w:p w14:paraId="63C47BCB" w14:textId="77777777" w:rsidR="0035292A" w:rsidRPr="0035292A" w:rsidRDefault="0035292A" w:rsidP="0035292A">
            <w:pPr>
              <w:overflowPunct/>
              <w:autoSpaceDE/>
              <w:autoSpaceDN/>
              <w:adjustRightInd/>
              <w:rPr>
                <w:rFonts w:ascii="Segoe UI" w:hAnsi="Segoe UI" w:cs="Segoe UI"/>
                <w:b/>
                <w:bCs/>
                <w:color w:val="000000"/>
                <w:sz w:val="18"/>
                <w:szCs w:val="18"/>
                <w:lang w:val="fi-FI"/>
              </w:rPr>
            </w:pPr>
            <w:r w:rsidRPr="0035292A">
              <w:rPr>
                <w:rFonts w:ascii="Segoe UI" w:hAnsi="Segoe UI" w:cs="Segoe UI"/>
                <w:b/>
                <w:bCs/>
                <w:color w:val="000000"/>
                <w:sz w:val="18"/>
                <w:szCs w:val="18"/>
                <w:lang w:val="fi-FI"/>
              </w:rPr>
              <w:lastRenderedPageBreak/>
              <w:t> </w:t>
            </w:r>
          </w:p>
        </w:tc>
        <w:tc>
          <w:tcPr>
            <w:tcW w:w="2380" w:type="dxa"/>
            <w:tcBorders>
              <w:top w:val="nil"/>
              <w:left w:val="nil"/>
              <w:bottom w:val="single" w:sz="4" w:space="0" w:color="D3D3D3"/>
              <w:right w:val="nil"/>
            </w:tcBorders>
            <w:shd w:val="clear" w:color="auto" w:fill="auto"/>
            <w:hideMark/>
          </w:tcPr>
          <w:p w14:paraId="03CE0E4A" w14:textId="77777777" w:rsidR="0035292A" w:rsidRPr="0035292A" w:rsidRDefault="0035292A" w:rsidP="0035292A">
            <w:pPr>
              <w:overflowPunct/>
              <w:autoSpaceDE/>
              <w:autoSpaceDN/>
              <w:adjustRightInd/>
              <w:jc w:val="right"/>
              <w:rPr>
                <w:rFonts w:ascii="Segoe UI" w:hAnsi="Segoe UI" w:cs="Segoe UI"/>
                <w:b/>
                <w:bCs/>
                <w:color w:val="000000"/>
                <w:sz w:val="18"/>
                <w:szCs w:val="18"/>
                <w:lang w:val="fi-FI"/>
              </w:rPr>
            </w:pPr>
            <w:r w:rsidRPr="0035292A">
              <w:rPr>
                <w:rFonts w:ascii="Segoe UI" w:hAnsi="Segoe UI" w:cs="Segoe UI"/>
                <w:b/>
                <w:bCs/>
                <w:color w:val="000000"/>
                <w:sz w:val="18"/>
                <w:szCs w:val="18"/>
                <w:lang w:val="fi-FI"/>
              </w:rPr>
              <w:t>1.1.2022-31.12.2022</w:t>
            </w:r>
          </w:p>
        </w:tc>
        <w:tc>
          <w:tcPr>
            <w:tcW w:w="2269" w:type="dxa"/>
            <w:tcBorders>
              <w:top w:val="nil"/>
              <w:left w:val="nil"/>
              <w:bottom w:val="single" w:sz="4" w:space="0" w:color="D3D3D3"/>
              <w:right w:val="nil"/>
            </w:tcBorders>
            <w:shd w:val="clear" w:color="auto" w:fill="auto"/>
            <w:hideMark/>
          </w:tcPr>
          <w:p w14:paraId="1306E3CF" w14:textId="77777777" w:rsidR="0035292A" w:rsidRPr="0035292A" w:rsidRDefault="0035292A" w:rsidP="0035292A">
            <w:pPr>
              <w:overflowPunct/>
              <w:autoSpaceDE/>
              <w:autoSpaceDN/>
              <w:adjustRightInd/>
              <w:jc w:val="right"/>
              <w:rPr>
                <w:rFonts w:ascii="Segoe UI" w:hAnsi="Segoe UI" w:cs="Segoe UI"/>
                <w:b/>
                <w:bCs/>
                <w:color w:val="000000"/>
                <w:sz w:val="18"/>
                <w:szCs w:val="18"/>
                <w:lang w:val="fi-FI"/>
              </w:rPr>
            </w:pPr>
            <w:r w:rsidRPr="0035292A">
              <w:rPr>
                <w:rFonts w:ascii="Segoe UI" w:hAnsi="Segoe UI" w:cs="Segoe UI"/>
                <w:b/>
                <w:bCs/>
                <w:color w:val="000000"/>
                <w:sz w:val="18"/>
                <w:szCs w:val="18"/>
                <w:lang w:val="fi-FI"/>
              </w:rPr>
              <w:t>1.1.2021-31.12.2021</w:t>
            </w:r>
          </w:p>
        </w:tc>
      </w:tr>
      <w:tr w:rsidR="0035292A" w:rsidRPr="0035292A" w14:paraId="64653FDF" w14:textId="77777777" w:rsidTr="0035292A">
        <w:trPr>
          <w:trHeight w:val="305"/>
        </w:trPr>
        <w:tc>
          <w:tcPr>
            <w:tcW w:w="4121" w:type="dxa"/>
            <w:tcBorders>
              <w:top w:val="nil"/>
              <w:left w:val="nil"/>
              <w:bottom w:val="single" w:sz="4" w:space="0" w:color="D3D3D3"/>
              <w:right w:val="nil"/>
            </w:tcBorders>
            <w:shd w:val="clear" w:color="auto" w:fill="auto"/>
            <w:hideMark/>
          </w:tcPr>
          <w:p w14:paraId="5B29A814" w14:textId="77777777" w:rsidR="0035292A" w:rsidRPr="0035292A" w:rsidRDefault="0035292A" w:rsidP="0035292A">
            <w:pPr>
              <w:overflowPunct/>
              <w:autoSpaceDE/>
              <w:autoSpaceDN/>
              <w:adjustRightInd/>
              <w:ind w:firstLineChars="100" w:firstLine="180"/>
              <w:rPr>
                <w:rFonts w:ascii="Segoe UI" w:hAnsi="Segoe UI" w:cs="Segoe UI"/>
                <w:color w:val="000000"/>
                <w:sz w:val="18"/>
                <w:szCs w:val="18"/>
                <w:lang w:val="fi-FI"/>
              </w:rPr>
            </w:pPr>
            <w:r w:rsidRPr="0035292A">
              <w:rPr>
                <w:rFonts w:ascii="Segoe UI" w:hAnsi="Segoe UI" w:cs="Segoe UI"/>
                <w:color w:val="000000"/>
                <w:sz w:val="18"/>
                <w:szCs w:val="18"/>
                <w:lang w:val="fi-FI"/>
              </w:rPr>
              <w:t>Omavaraisuusaste (%)</w:t>
            </w:r>
          </w:p>
        </w:tc>
        <w:tc>
          <w:tcPr>
            <w:tcW w:w="2380" w:type="dxa"/>
            <w:tcBorders>
              <w:top w:val="nil"/>
              <w:left w:val="nil"/>
              <w:bottom w:val="single" w:sz="4" w:space="0" w:color="D3D3D3"/>
              <w:right w:val="nil"/>
            </w:tcBorders>
            <w:shd w:val="clear" w:color="auto" w:fill="auto"/>
            <w:hideMark/>
          </w:tcPr>
          <w:p w14:paraId="6821E6B9" w14:textId="77777777" w:rsidR="0035292A" w:rsidRPr="0035292A" w:rsidRDefault="0035292A" w:rsidP="0035292A">
            <w:pPr>
              <w:overflowPunct/>
              <w:autoSpaceDE/>
              <w:autoSpaceDN/>
              <w:adjustRightInd/>
              <w:jc w:val="right"/>
              <w:rPr>
                <w:rFonts w:ascii="Segoe UI" w:hAnsi="Segoe UI" w:cs="Segoe UI"/>
                <w:color w:val="000000"/>
                <w:sz w:val="18"/>
                <w:szCs w:val="18"/>
                <w:lang w:val="fi-FI"/>
              </w:rPr>
            </w:pPr>
            <w:r w:rsidRPr="0035292A">
              <w:rPr>
                <w:rFonts w:ascii="Segoe UI" w:hAnsi="Segoe UI" w:cs="Segoe UI"/>
                <w:color w:val="000000"/>
                <w:sz w:val="18"/>
                <w:szCs w:val="18"/>
                <w:lang w:val="fi-FI"/>
              </w:rPr>
              <w:t>92,62</w:t>
            </w:r>
          </w:p>
        </w:tc>
        <w:tc>
          <w:tcPr>
            <w:tcW w:w="2269" w:type="dxa"/>
            <w:tcBorders>
              <w:top w:val="nil"/>
              <w:left w:val="nil"/>
              <w:bottom w:val="single" w:sz="4" w:space="0" w:color="D3D3D3"/>
              <w:right w:val="nil"/>
            </w:tcBorders>
            <w:shd w:val="clear" w:color="auto" w:fill="auto"/>
            <w:hideMark/>
          </w:tcPr>
          <w:p w14:paraId="779D30C7" w14:textId="77777777" w:rsidR="0035292A" w:rsidRPr="0035292A" w:rsidRDefault="0035292A" w:rsidP="0035292A">
            <w:pPr>
              <w:overflowPunct/>
              <w:autoSpaceDE/>
              <w:autoSpaceDN/>
              <w:adjustRightInd/>
              <w:jc w:val="right"/>
              <w:rPr>
                <w:rFonts w:ascii="Segoe UI" w:hAnsi="Segoe UI" w:cs="Segoe UI"/>
                <w:color w:val="000000"/>
                <w:sz w:val="18"/>
                <w:szCs w:val="18"/>
                <w:lang w:val="fi-FI"/>
              </w:rPr>
            </w:pPr>
            <w:r w:rsidRPr="0035292A">
              <w:rPr>
                <w:rFonts w:ascii="Segoe UI" w:hAnsi="Segoe UI" w:cs="Segoe UI"/>
                <w:color w:val="000000"/>
                <w:sz w:val="18"/>
                <w:szCs w:val="18"/>
                <w:lang w:val="fi-FI"/>
              </w:rPr>
              <w:t>90,50</w:t>
            </w:r>
          </w:p>
        </w:tc>
      </w:tr>
      <w:tr w:rsidR="0035292A" w:rsidRPr="0035292A" w14:paraId="64233F8A" w14:textId="77777777" w:rsidTr="0035292A">
        <w:trPr>
          <w:trHeight w:val="305"/>
        </w:trPr>
        <w:tc>
          <w:tcPr>
            <w:tcW w:w="4121" w:type="dxa"/>
            <w:tcBorders>
              <w:top w:val="nil"/>
              <w:left w:val="nil"/>
              <w:bottom w:val="single" w:sz="4" w:space="0" w:color="D3D3D3"/>
              <w:right w:val="nil"/>
            </w:tcBorders>
            <w:shd w:val="clear" w:color="auto" w:fill="auto"/>
            <w:hideMark/>
          </w:tcPr>
          <w:p w14:paraId="1B503856" w14:textId="77777777" w:rsidR="0035292A" w:rsidRPr="0035292A" w:rsidRDefault="0035292A" w:rsidP="0035292A">
            <w:pPr>
              <w:overflowPunct/>
              <w:autoSpaceDE/>
              <w:autoSpaceDN/>
              <w:adjustRightInd/>
              <w:ind w:firstLineChars="100" w:firstLine="180"/>
              <w:rPr>
                <w:rFonts w:ascii="Segoe UI" w:hAnsi="Segoe UI" w:cs="Segoe UI"/>
                <w:color w:val="000000"/>
                <w:sz w:val="18"/>
                <w:szCs w:val="18"/>
                <w:lang w:val="fi-FI"/>
              </w:rPr>
            </w:pPr>
            <w:r w:rsidRPr="0035292A">
              <w:rPr>
                <w:rFonts w:ascii="Segoe UI" w:hAnsi="Segoe UI" w:cs="Segoe UI"/>
                <w:color w:val="000000"/>
                <w:sz w:val="18"/>
                <w:szCs w:val="18"/>
                <w:lang w:val="fi-FI"/>
              </w:rPr>
              <w:t>Rahoitusvarallisuus (€/jäsen)</w:t>
            </w:r>
          </w:p>
        </w:tc>
        <w:tc>
          <w:tcPr>
            <w:tcW w:w="2380" w:type="dxa"/>
            <w:tcBorders>
              <w:top w:val="nil"/>
              <w:left w:val="nil"/>
              <w:bottom w:val="single" w:sz="4" w:space="0" w:color="D3D3D3"/>
              <w:right w:val="nil"/>
            </w:tcBorders>
            <w:shd w:val="clear" w:color="auto" w:fill="auto"/>
            <w:hideMark/>
          </w:tcPr>
          <w:p w14:paraId="6F8E0B6A" w14:textId="77777777" w:rsidR="0035292A" w:rsidRPr="0035292A" w:rsidRDefault="0035292A" w:rsidP="0035292A">
            <w:pPr>
              <w:overflowPunct/>
              <w:autoSpaceDE/>
              <w:autoSpaceDN/>
              <w:adjustRightInd/>
              <w:jc w:val="right"/>
              <w:rPr>
                <w:rFonts w:ascii="Segoe UI" w:hAnsi="Segoe UI" w:cs="Segoe UI"/>
                <w:color w:val="000000"/>
                <w:sz w:val="18"/>
                <w:szCs w:val="18"/>
                <w:lang w:val="fi-FI"/>
              </w:rPr>
            </w:pPr>
            <w:r w:rsidRPr="0035292A">
              <w:rPr>
                <w:rFonts w:ascii="Segoe UI" w:hAnsi="Segoe UI" w:cs="Segoe UI"/>
                <w:color w:val="000000"/>
                <w:sz w:val="18"/>
                <w:szCs w:val="18"/>
                <w:lang w:val="fi-FI"/>
              </w:rPr>
              <w:t>138,01</w:t>
            </w:r>
          </w:p>
        </w:tc>
        <w:tc>
          <w:tcPr>
            <w:tcW w:w="2269" w:type="dxa"/>
            <w:tcBorders>
              <w:top w:val="nil"/>
              <w:left w:val="nil"/>
              <w:bottom w:val="single" w:sz="4" w:space="0" w:color="D3D3D3"/>
              <w:right w:val="nil"/>
            </w:tcBorders>
            <w:shd w:val="clear" w:color="auto" w:fill="auto"/>
            <w:hideMark/>
          </w:tcPr>
          <w:p w14:paraId="3758C8FC" w14:textId="77777777" w:rsidR="0035292A" w:rsidRPr="0035292A" w:rsidRDefault="0035292A" w:rsidP="0035292A">
            <w:pPr>
              <w:overflowPunct/>
              <w:autoSpaceDE/>
              <w:autoSpaceDN/>
              <w:adjustRightInd/>
              <w:jc w:val="right"/>
              <w:rPr>
                <w:rFonts w:ascii="Segoe UI" w:hAnsi="Segoe UI" w:cs="Segoe UI"/>
                <w:color w:val="000000"/>
                <w:sz w:val="18"/>
                <w:szCs w:val="18"/>
                <w:lang w:val="fi-FI"/>
              </w:rPr>
            </w:pPr>
            <w:r w:rsidRPr="0035292A">
              <w:rPr>
                <w:rFonts w:ascii="Segoe UI" w:hAnsi="Segoe UI" w:cs="Segoe UI"/>
                <w:color w:val="000000"/>
                <w:sz w:val="18"/>
                <w:szCs w:val="18"/>
                <w:lang w:val="fi-FI"/>
              </w:rPr>
              <w:t>-1,42</w:t>
            </w:r>
          </w:p>
        </w:tc>
      </w:tr>
      <w:tr w:rsidR="0035292A" w:rsidRPr="0035292A" w14:paraId="32E92ABE" w14:textId="77777777" w:rsidTr="0035292A">
        <w:trPr>
          <w:trHeight w:val="305"/>
        </w:trPr>
        <w:tc>
          <w:tcPr>
            <w:tcW w:w="4121" w:type="dxa"/>
            <w:tcBorders>
              <w:top w:val="nil"/>
              <w:left w:val="nil"/>
              <w:bottom w:val="single" w:sz="4" w:space="0" w:color="D3D3D3"/>
              <w:right w:val="nil"/>
            </w:tcBorders>
            <w:shd w:val="clear" w:color="auto" w:fill="auto"/>
            <w:hideMark/>
          </w:tcPr>
          <w:p w14:paraId="374982BA" w14:textId="77777777" w:rsidR="0035292A" w:rsidRPr="0035292A" w:rsidRDefault="0035292A" w:rsidP="0035292A">
            <w:pPr>
              <w:overflowPunct/>
              <w:autoSpaceDE/>
              <w:autoSpaceDN/>
              <w:adjustRightInd/>
              <w:ind w:firstLineChars="100" w:firstLine="180"/>
              <w:rPr>
                <w:rFonts w:ascii="Segoe UI" w:hAnsi="Segoe UI" w:cs="Segoe UI"/>
                <w:color w:val="000000"/>
                <w:sz w:val="18"/>
                <w:szCs w:val="18"/>
                <w:lang w:val="fi-FI"/>
              </w:rPr>
            </w:pPr>
            <w:r w:rsidRPr="0035292A">
              <w:rPr>
                <w:rFonts w:ascii="Segoe UI" w:hAnsi="Segoe UI" w:cs="Segoe UI"/>
                <w:color w:val="000000"/>
                <w:sz w:val="18"/>
                <w:szCs w:val="18"/>
                <w:lang w:val="fi-FI"/>
              </w:rPr>
              <w:t>Suhteellinen velkaantuneisuus (%)</w:t>
            </w:r>
          </w:p>
        </w:tc>
        <w:tc>
          <w:tcPr>
            <w:tcW w:w="2380" w:type="dxa"/>
            <w:tcBorders>
              <w:top w:val="nil"/>
              <w:left w:val="nil"/>
              <w:bottom w:val="single" w:sz="4" w:space="0" w:color="D3D3D3"/>
              <w:right w:val="nil"/>
            </w:tcBorders>
            <w:shd w:val="clear" w:color="auto" w:fill="auto"/>
            <w:hideMark/>
          </w:tcPr>
          <w:p w14:paraId="1A28DB23" w14:textId="77777777" w:rsidR="0035292A" w:rsidRPr="0035292A" w:rsidRDefault="0035292A" w:rsidP="0035292A">
            <w:pPr>
              <w:overflowPunct/>
              <w:autoSpaceDE/>
              <w:autoSpaceDN/>
              <w:adjustRightInd/>
              <w:jc w:val="right"/>
              <w:rPr>
                <w:rFonts w:ascii="Segoe UI" w:hAnsi="Segoe UI" w:cs="Segoe UI"/>
                <w:color w:val="000000"/>
                <w:sz w:val="18"/>
                <w:szCs w:val="18"/>
                <w:lang w:val="fi-FI"/>
              </w:rPr>
            </w:pPr>
            <w:r w:rsidRPr="0035292A">
              <w:rPr>
                <w:rFonts w:ascii="Segoe UI" w:hAnsi="Segoe UI" w:cs="Segoe UI"/>
                <w:color w:val="000000"/>
                <w:sz w:val="18"/>
                <w:szCs w:val="18"/>
                <w:lang w:val="fi-FI"/>
              </w:rPr>
              <w:t>15,60</w:t>
            </w:r>
          </w:p>
        </w:tc>
        <w:tc>
          <w:tcPr>
            <w:tcW w:w="2269" w:type="dxa"/>
            <w:tcBorders>
              <w:top w:val="nil"/>
              <w:left w:val="nil"/>
              <w:bottom w:val="single" w:sz="4" w:space="0" w:color="D3D3D3"/>
              <w:right w:val="nil"/>
            </w:tcBorders>
            <w:shd w:val="clear" w:color="auto" w:fill="auto"/>
            <w:hideMark/>
          </w:tcPr>
          <w:p w14:paraId="2C6B7EB8" w14:textId="77777777" w:rsidR="0035292A" w:rsidRPr="0035292A" w:rsidRDefault="0035292A" w:rsidP="0035292A">
            <w:pPr>
              <w:overflowPunct/>
              <w:autoSpaceDE/>
              <w:autoSpaceDN/>
              <w:adjustRightInd/>
              <w:jc w:val="right"/>
              <w:rPr>
                <w:rFonts w:ascii="Segoe UI" w:hAnsi="Segoe UI" w:cs="Segoe UI"/>
                <w:color w:val="000000"/>
                <w:sz w:val="18"/>
                <w:szCs w:val="18"/>
                <w:lang w:val="fi-FI"/>
              </w:rPr>
            </w:pPr>
            <w:r w:rsidRPr="0035292A">
              <w:rPr>
                <w:rFonts w:ascii="Segoe UI" w:hAnsi="Segoe UI" w:cs="Segoe UI"/>
                <w:color w:val="000000"/>
                <w:sz w:val="18"/>
                <w:szCs w:val="18"/>
                <w:lang w:val="fi-FI"/>
              </w:rPr>
              <w:t>15,38</w:t>
            </w:r>
          </w:p>
        </w:tc>
      </w:tr>
      <w:tr w:rsidR="0035292A" w:rsidRPr="0035292A" w14:paraId="5AE1EB74" w14:textId="77777777" w:rsidTr="0035292A">
        <w:trPr>
          <w:trHeight w:val="305"/>
        </w:trPr>
        <w:tc>
          <w:tcPr>
            <w:tcW w:w="4121" w:type="dxa"/>
            <w:tcBorders>
              <w:top w:val="nil"/>
              <w:left w:val="nil"/>
              <w:bottom w:val="single" w:sz="4" w:space="0" w:color="D3D3D3"/>
              <w:right w:val="nil"/>
            </w:tcBorders>
            <w:shd w:val="clear" w:color="auto" w:fill="auto"/>
            <w:hideMark/>
          </w:tcPr>
          <w:p w14:paraId="361982F5" w14:textId="77777777" w:rsidR="0035292A" w:rsidRPr="0035292A" w:rsidRDefault="0035292A" w:rsidP="0035292A">
            <w:pPr>
              <w:overflowPunct/>
              <w:autoSpaceDE/>
              <w:autoSpaceDN/>
              <w:adjustRightInd/>
              <w:ind w:firstLineChars="100" w:firstLine="180"/>
              <w:rPr>
                <w:rFonts w:ascii="Segoe UI" w:hAnsi="Segoe UI" w:cs="Segoe UI"/>
                <w:color w:val="000000"/>
                <w:sz w:val="18"/>
                <w:szCs w:val="18"/>
                <w:lang w:val="fi-FI"/>
              </w:rPr>
            </w:pPr>
            <w:r w:rsidRPr="0035292A">
              <w:rPr>
                <w:rFonts w:ascii="Segoe UI" w:hAnsi="Segoe UI" w:cs="Segoe UI"/>
                <w:color w:val="000000"/>
                <w:sz w:val="18"/>
                <w:szCs w:val="18"/>
                <w:lang w:val="fi-FI"/>
              </w:rPr>
              <w:t>Lainakanta (€/jäsen)</w:t>
            </w:r>
          </w:p>
        </w:tc>
        <w:tc>
          <w:tcPr>
            <w:tcW w:w="2380" w:type="dxa"/>
            <w:tcBorders>
              <w:top w:val="nil"/>
              <w:left w:val="nil"/>
              <w:bottom w:val="single" w:sz="4" w:space="0" w:color="D3D3D3"/>
              <w:right w:val="nil"/>
            </w:tcBorders>
            <w:shd w:val="clear" w:color="auto" w:fill="auto"/>
            <w:hideMark/>
          </w:tcPr>
          <w:p w14:paraId="0BC1B2DF" w14:textId="77777777" w:rsidR="0035292A" w:rsidRPr="0035292A" w:rsidRDefault="0035292A" w:rsidP="0035292A">
            <w:pPr>
              <w:overflowPunct/>
              <w:autoSpaceDE/>
              <w:autoSpaceDN/>
              <w:adjustRightInd/>
              <w:jc w:val="right"/>
              <w:rPr>
                <w:rFonts w:ascii="Segoe UI" w:hAnsi="Segoe UI" w:cs="Segoe UI"/>
                <w:color w:val="000000"/>
                <w:sz w:val="18"/>
                <w:szCs w:val="18"/>
                <w:lang w:val="fi-FI"/>
              </w:rPr>
            </w:pPr>
            <w:r w:rsidRPr="0035292A">
              <w:rPr>
                <w:rFonts w:ascii="Segoe UI" w:hAnsi="Segoe UI" w:cs="Segoe UI"/>
                <w:color w:val="000000"/>
                <w:sz w:val="18"/>
                <w:szCs w:val="18"/>
                <w:lang w:val="fi-FI"/>
              </w:rPr>
              <w:t>0,00</w:t>
            </w:r>
          </w:p>
        </w:tc>
        <w:tc>
          <w:tcPr>
            <w:tcW w:w="2269" w:type="dxa"/>
            <w:tcBorders>
              <w:top w:val="nil"/>
              <w:left w:val="nil"/>
              <w:bottom w:val="single" w:sz="4" w:space="0" w:color="D3D3D3"/>
              <w:right w:val="nil"/>
            </w:tcBorders>
            <w:shd w:val="clear" w:color="auto" w:fill="auto"/>
            <w:hideMark/>
          </w:tcPr>
          <w:p w14:paraId="20F7BB87" w14:textId="77777777" w:rsidR="0035292A" w:rsidRPr="0035292A" w:rsidRDefault="0035292A" w:rsidP="0035292A">
            <w:pPr>
              <w:overflowPunct/>
              <w:autoSpaceDE/>
              <w:autoSpaceDN/>
              <w:adjustRightInd/>
              <w:jc w:val="right"/>
              <w:rPr>
                <w:rFonts w:ascii="Segoe UI" w:hAnsi="Segoe UI" w:cs="Segoe UI"/>
                <w:color w:val="000000"/>
                <w:sz w:val="18"/>
                <w:szCs w:val="18"/>
                <w:lang w:val="fi-FI"/>
              </w:rPr>
            </w:pPr>
            <w:r w:rsidRPr="0035292A">
              <w:rPr>
                <w:rFonts w:ascii="Segoe UI" w:hAnsi="Segoe UI" w:cs="Segoe UI"/>
                <w:color w:val="000000"/>
                <w:sz w:val="18"/>
                <w:szCs w:val="18"/>
                <w:lang w:val="fi-FI"/>
              </w:rPr>
              <w:t>0,00</w:t>
            </w:r>
          </w:p>
        </w:tc>
      </w:tr>
      <w:bookmarkEnd w:id="10"/>
    </w:tbl>
    <w:p w14:paraId="7E719A1C" w14:textId="77777777" w:rsidR="009C1CAD" w:rsidRPr="000436DA" w:rsidRDefault="009C1CAD" w:rsidP="009C1CAD">
      <w:pPr>
        <w:rPr>
          <w:color w:val="FF0000"/>
          <w:lang w:val="fi-FI"/>
        </w:rPr>
      </w:pPr>
    </w:p>
    <w:p w14:paraId="45B849CA" w14:textId="22A6AE79" w:rsidR="009C1CAD" w:rsidRPr="000D2C62" w:rsidRDefault="003E1FAE" w:rsidP="009C1CAD">
      <w:pPr>
        <w:spacing w:before="200" w:after="160"/>
        <w:rPr>
          <w:szCs w:val="22"/>
          <w:lang w:val="fi-FI"/>
        </w:rPr>
      </w:pPr>
      <w:r w:rsidRPr="000D2C62">
        <w:rPr>
          <w:szCs w:val="22"/>
          <w:lang w:val="fi-FI"/>
        </w:rPr>
        <w:t>O</w:t>
      </w:r>
      <w:r w:rsidR="009C1CAD" w:rsidRPr="000D2C62">
        <w:rPr>
          <w:szCs w:val="22"/>
          <w:lang w:val="fi-FI"/>
        </w:rPr>
        <w:t xml:space="preserve">mavaraisuusaste, %, (= 100* (Oma pääoma + Poistoero + Vapaaehtoiset varaukset - Ainaishoitosopimusten pää-omat) / (Koko pääoma - Toimeksiantojen pääomat - Saadut ennakot)). </w:t>
      </w:r>
    </w:p>
    <w:p w14:paraId="49F3A558" w14:textId="77777777" w:rsidR="009C1CAD" w:rsidRPr="000D2C62" w:rsidRDefault="009C1CAD" w:rsidP="009C1CAD">
      <w:pPr>
        <w:spacing w:after="160"/>
        <w:rPr>
          <w:szCs w:val="22"/>
          <w:lang w:val="fi-FI"/>
        </w:rPr>
      </w:pPr>
      <w:r w:rsidRPr="000D2C62">
        <w:rPr>
          <w:szCs w:val="22"/>
          <w:lang w:val="fi-FI"/>
        </w:rPr>
        <w:t xml:space="preserve">Rahoitusvarallisuus, euroa/jäsen (= [(Saamiset + Rahoitusarvopaperit + Rahat ja pankkisaamiset) - (Vieras pääoma -Saadut ennakot)] / Jäsenmäärä). </w:t>
      </w:r>
    </w:p>
    <w:p w14:paraId="231B0E71" w14:textId="77777777" w:rsidR="009C1CAD" w:rsidRPr="000D2C62" w:rsidRDefault="009C1CAD" w:rsidP="009C1CAD">
      <w:pPr>
        <w:spacing w:after="160"/>
        <w:rPr>
          <w:szCs w:val="22"/>
          <w:lang w:val="fi-FI"/>
        </w:rPr>
      </w:pPr>
      <w:r w:rsidRPr="000D2C62">
        <w:rPr>
          <w:szCs w:val="22"/>
          <w:lang w:val="fi-FI"/>
        </w:rPr>
        <w:t>Suhteellinen velkaantuneisuus, % (= 100* (Vieras pääoma - Saadut ennakot) / Käyttötulot).</w:t>
      </w:r>
    </w:p>
    <w:p w14:paraId="6005C6FC" w14:textId="56CA2481" w:rsidR="009C1CAD" w:rsidRPr="000D2C62" w:rsidRDefault="009C1CAD" w:rsidP="009C1CAD">
      <w:pPr>
        <w:spacing w:after="160"/>
        <w:rPr>
          <w:szCs w:val="22"/>
          <w:lang w:val="fi-FI"/>
        </w:rPr>
      </w:pPr>
      <w:r w:rsidRPr="000D2C62">
        <w:rPr>
          <w:szCs w:val="22"/>
          <w:lang w:val="fi-FI"/>
        </w:rPr>
        <w:t>Lainakanta, euroa/jäsen (= [Vieras pääoma - (Saadut ennakot + Ostovelat+ Siirtovelat + Muut velat)] / Jäsenmäärä)</w:t>
      </w:r>
    </w:p>
    <w:p w14:paraId="1640C560" w14:textId="3CD616A7" w:rsidR="009C1CAD" w:rsidRPr="00A221F7" w:rsidRDefault="009C1CAD" w:rsidP="009C1CAD">
      <w:pPr>
        <w:rPr>
          <w:lang w:val="fi-FI"/>
        </w:rPr>
      </w:pPr>
    </w:p>
    <w:p w14:paraId="792BB960" w14:textId="77777777" w:rsidR="00A00D15" w:rsidRPr="0035292A" w:rsidRDefault="00A00D15" w:rsidP="009C1CAD">
      <w:pPr>
        <w:rPr>
          <w:vanish/>
        </w:rPr>
      </w:pPr>
    </w:p>
    <w:p w14:paraId="4DE0A421" w14:textId="16BB5295" w:rsidR="009C1CAD" w:rsidRPr="0035292A" w:rsidRDefault="009C1CAD" w:rsidP="009C1CAD">
      <w:pPr>
        <w:pStyle w:val="Otsikko1"/>
        <w:rPr>
          <w:lang w:val="fi-FI"/>
        </w:rPr>
      </w:pPr>
      <w:bookmarkStart w:id="11" w:name="_Toc98838222"/>
      <w:r w:rsidRPr="0035292A">
        <w:rPr>
          <w:lang w:val="fi-FI"/>
        </w:rPr>
        <w:t>1.</w:t>
      </w:r>
      <w:r w:rsidR="00AE3380" w:rsidRPr="0035292A">
        <w:rPr>
          <w:lang w:val="fi-FI"/>
        </w:rPr>
        <w:t>6</w:t>
      </w:r>
      <w:r w:rsidRPr="0035292A">
        <w:rPr>
          <w:lang w:val="fi-FI"/>
        </w:rPr>
        <w:t>. Kirkkoneuvoston esitys tilikauden tuloksen käsittelyksi ja talouden tasapainottamistoimenpiteeksi</w:t>
      </w:r>
      <w:bookmarkEnd w:id="11"/>
    </w:p>
    <w:p w14:paraId="3E055EEE" w14:textId="77777777" w:rsidR="009C1CAD" w:rsidRPr="0035292A" w:rsidRDefault="009C1CAD" w:rsidP="009C1CAD">
      <w:pPr>
        <w:rPr>
          <w:lang w:val="fi-FI"/>
        </w:rPr>
      </w:pPr>
    </w:p>
    <w:p w14:paraId="6F179B3D" w14:textId="5A38D1EE" w:rsidR="009C1CAD" w:rsidRPr="0035292A" w:rsidRDefault="009C1CAD" w:rsidP="009C1CAD">
      <w:pPr>
        <w:tabs>
          <w:tab w:val="left" w:pos="0"/>
          <w:tab w:val="left" w:pos="1303"/>
          <w:tab w:val="left" w:pos="2606"/>
          <w:tab w:val="left" w:pos="3909"/>
          <w:tab w:val="left" w:pos="5212"/>
          <w:tab w:val="left" w:pos="6516"/>
          <w:tab w:val="left" w:pos="7819"/>
          <w:tab w:val="left" w:pos="9122"/>
        </w:tabs>
        <w:rPr>
          <w:bCs/>
          <w:lang w:val="fi-FI"/>
        </w:rPr>
      </w:pPr>
      <w:bookmarkStart w:id="12" w:name="_Hlk129770234"/>
      <w:r w:rsidRPr="0035292A">
        <w:rPr>
          <w:bCs/>
          <w:lang w:val="fi-FI"/>
        </w:rPr>
        <w:t>Tilikauden tulos on euroa</w:t>
      </w:r>
      <w:r w:rsidR="005F4814" w:rsidRPr="0035292A">
        <w:rPr>
          <w:bCs/>
          <w:lang w:val="fi-FI"/>
        </w:rPr>
        <w:t xml:space="preserve"> </w:t>
      </w:r>
      <w:r w:rsidR="0035292A" w:rsidRPr="0035292A">
        <w:rPr>
          <w:bCs/>
          <w:lang w:val="fi-FI"/>
        </w:rPr>
        <w:t>69 407,14</w:t>
      </w:r>
      <w:r w:rsidR="005F4814" w:rsidRPr="0035292A">
        <w:rPr>
          <w:bCs/>
          <w:lang w:val="fi-FI"/>
        </w:rPr>
        <w:t xml:space="preserve"> euroa</w:t>
      </w:r>
      <w:r w:rsidRPr="0035292A">
        <w:rPr>
          <w:bCs/>
          <w:lang w:val="fi-FI"/>
        </w:rPr>
        <w:t xml:space="preserve"> ylijäämäinen.</w:t>
      </w:r>
    </w:p>
    <w:p w14:paraId="77AB57A3" w14:textId="77777777" w:rsidR="009C1CAD" w:rsidRPr="000436DA" w:rsidRDefault="009C1CAD" w:rsidP="009C1CAD">
      <w:pPr>
        <w:tabs>
          <w:tab w:val="left" w:pos="0"/>
          <w:tab w:val="left" w:pos="1303"/>
          <w:tab w:val="left" w:pos="2606"/>
          <w:tab w:val="left" w:pos="3909"/>
          <w:tab w:val="left" w:pos="5212"/>
          <w:tab w:val="left" w:pos="6516"/>
          <w:tab w:val="left" w:pos="7819"/>
          <w:tab w:val="left" w:pos="9122"/>
        </w:tabs>
        <w:rPr>
          <w:bCs/>
          <w:color w:val="FF0000"/>
          <w:lang w:val="fi-FI"/>
        </w:rPr>
      </w:pPr>
    </w:p>
    <w:p w14:paraId="034DF863" w14:textId="724264BA" w:rsidR="009C1CAD" w:rsidRPr="0035292A" w:rsidRDefault="009C1CAD" w:rsidP="009C1CAD">
      <w:pPr>
        <w:tabs>
          <w:tab w:val="left" w:pos="0"/>
          <w:tab w:val="left" w:pos="1303"/>
          <w:tab w:val="left" w:pos="2606"/>
          <w:tab w:val="left" w:pos="3909"/>
          <w:tab w:val="left" w:pos="5212"/>
          <w:tab w:val="left" w:pos="6516"/>
          <w:tab w:val="left" w:pos="7819"/>
          <w:tab w:val="left" w:pos="9122"/>
        </w:tabs>
        <w:rPr>
          <w:bCs/>
          <w:lang w:val="fi-FI"/>
        </w:rPr>
      </w:pPr>
      <w:r w:rsidRPr="0035292A">
        <w:rPr>
          <w:bCs/>
          <w:lang w:val="fi-FI"/>
        </w:rPr>
        <w:t xml:space="preserve">Kirkkoneuvosto esittää kirkkovaltuustolle, että tilikauden ylijäämä </w:t>
      </w:r>
      <w:r w:rsidR="0035292A" w:rsidRPr="0035292A">
        <w:rPr>
          <w:bCs/>
          <w:lang w:val="fi-FI"/>
        </w:rPr>
        <w:t>69 407,14</w:t>
      </w:r>
      <w:r w:rsidR="00CE712E" w:rsidRPr="0035292A">
        <w:rPr>
          <w:bCs/>
          <w:lang w:val="fi-FI"/>
        </w:rPr>
        <w:t xml:space="preserve"> euroa</w:t>
      </w:r>
      <w:r w:rsidRPr="0035292A">
        <w:rPr>
          <w:bCs/>
          <w:lang w:val="fi-FI"/>
        </w:rPr>
        <w:t xml:space="preserve"> kirjataan taseen pääoman tilille</w:t>
      </w:r>
      <w:r w:rsidR="00CE712E" w:rsidRPr="0035292A">
        <w:rPr>
          <w:bCs/>
          <w:lang w:val="fi-FI"/>
        </w:rPr>
        <w:t>:</w:t>
      </w:r>
      <w:r w:rsidRPr="0035292A">
        <w:rPr>
          <w:bCs/>
          <w:lang w:val="fi-FI"/>
        </w:rPr>
        <w:t xml:space="preserve"> Tilikauden yli-/alijäämä.</w:t>
      </w:r>
    </w:p>
    <w:bookmarkEnd w:id="12"/>
    <w:p w14:paraId="613E9E4B" w14:textId="77777777" w:rsidR="009C1CAD" w:rsidRPr="000436DA" w:rsidRDefault="009C1CAD" w:rsidP="009C1CAD">
      <w:pPr>
        <w:tabs>
          <w:tab w:val="left" w:pos="0"/>
          <w:tab w:val="left" w:pos="1303"/>
          <w:tab w:val="left" w:pos="2606"/>
          <w:tab w:val="left" w:pos="3909"/>
          <w:tab w:val="left" w:pos="5212"/>
          <w:tab w:val="left" w:pos="6516"/>
          <w:tab w:val="left" w:pos="7819"/>
          <w:tab w:val="left" w:pos="9122"/>
        </w:tabs>
        <w:rPr>
          <w:bCs/>
          <w:color w:val="FF0000"/>
          <w:lang w:val="fi-FI"/>
        </w:rPr>
      </w:pPr>
    </w:p>
    <w:p w14:paraId="69F58856" w14:textId="77777777" w:rsidR="000D2C62" w:rsidRDefault="009C1CAD" w:rsidP="000D2C62">
      <w:pPr>
        <w:tabs>
          <w:tab w:val="left" w:pos="0"/>
          <w:tab w:val="left" w:pos="1303"/>
          <w:tab w:val="left" w:pos="2606"/>
          <w:tab w:val="left" w:pos="3909"/>
          <w:tab w:val="left" w:pos="5212"/>
          <w:tab w:val="left" w:pos="6516"/>
          <w:tab w:val="left" w:pos="7819"/>
          <w:tab w:val="left" w:pos="9122"/>
        </w:tabs>
        <w:rPr>
          <w:lang w:val="fi-FI"/>
        </w:rPr>
      </w:pPr>
      <w:r w:rsidRPr="00803843">
        <w:rPr>
          <w:bCs/>
          <w:lang w:val="fi-FI"/>
        </w:rPr>
        <w:t>Taseen omassa pääomassa oleva edellisten tilikausien ylijäämä ennen vuoden 202</w:t>
      </w:r>
      <w:r w:rsidR="0035292A" w:rsidRPr="00803843">
        <w:rPr>
          <w:bCs/>
          <w:lang w:val="fi-FI"/>
        </w:rPr>
        <w:t>2</w:t>
      </w:r>
      <w:r w:rsidRPr="00803843">
        <w:rPr>
          <w:bCs/>
          <w:lang w:val="fi-FI"/>
        </w:rPr>
        <w:t xml:space="preserve"> tilinpäätöksen ylijäämäkirjausta on </w:t>
      </w:r>
      <w:r w:rsidR="00803843" w:rsidRPr="00803843">
        <w:rPr>
          <w:bCs/>
          <w:lang w:val="fi-FI"/>
        </w:rPr>
        <w:t>473 837,51</w:t>
      </w:r>
      <w:r w:rsidRPr="00803843">
        <w:rPr>
          <w:bCs/>
          <w:lang w:val="fi-FI"/>
        </w:rPr>
        <w:t xml:space="preserve"> euroa. Kirkkojärjestyksen edellyttämään esitykseen toimenpiteistä talouden tasapainottamiseksi </w:t>
      </w:r>
      <w:r w:rsidR="005F4814" w:rsidRPr="00803843">
        <w:rPr>
          <w:bCs/>
          <w:lang w:val="fi-FI"/>
        </w:rPr>
        <w:t>on</w:t>
      </w:r>
      <w:r w:rsidRPr="00803843">
        <w:rPr>
          <w:bCs/>
          <w:lang w:val="fi-FI"/>
        </w:rPr>
        <w:t xml:space="preserve"> tarvetta</w:t>
      </w:r>
      <w:r w:rsidRPr="00803843">
        <w:rPr>
          <w:b/>
          <w:lang w:val="fi-FI"/>
        </w:rPr>
        <w:t>.</w:t>
      </w:r>
      <w:r w:rsidR="001C58C4" w:rsidRPr="00803843">
        <w:rPr>
          <w:b/>
          <w:lang w:val="fi-FI"/>
        </w:rPr>
        <w:t xml:space="preserve"> </w:t>
      </w:r>
      <w:r w:rsidR="001C58C4" w:rsidRPr="00803843">
        <w:rPr>
          <w:bCs/>
          <w:lang w:val="fi-FI"/>
        </w:rPr>
        <w:t>Talouden tasapainottamise</w:t>
      </w:r>
      <w:r w:rsidR="009810BA">
        <w:rPr>
          <w:bCs/>
          <w:lang w:val="fi-FI"/>
        </w:rPr>
        <w:t>ksi</w:t>
      </w:r>
      <w:r w:rsidR="00803843">
        <w:rPr>
          <w:bCs/>
          <w:lang w:val="fi-FI"/>
        </w:rPr>
        <w:t xml:space="preserve"> seurakunnan pyy</w:t>
      </w:r>
      <w:r w:rsidR="000D2C62">
        <w:rPr>
          <w:bCs/>
          <w:lang w:val="fi-FI"/>
        </w:rPr>
        <w:t>si</w:t>
      </w:r>
      <w:r w:rsidR="00803843">
        <w:rPr>
          <w:lang w:val="fi-FI"/>
        </w:rPr>
        <w:t xml:space="preserve"> Lapuan hiippakunnan tuomiokapituli</w:t>
      </w:r>
      <w:r w:rsidR="000D2C62">
        <w:rPr>
          <w:lang w:val="fi-FI"/>
        </w:rPr>
        <w:t>a</w:t>
      </w:r>
      <w:r w:rsidR="00803843">
        <w:rPr>
          <w:lang w:val="fi-FI"/>
        </w:rPr>
        <w:t xml:space="preserve"> aloitt</w:t>
      </w:r>
      <w:r w:rsidR="000D2C62">
        <w:rPr>
          <w:lang w:val="fi-FI"/>
        </w:rPr>
        <w:t>amaan</w:t>
      </w:r>
      <w:r w:rsidR="00803843">
        <w:rPr>
          <w:lang w:val="fi-FI"/>
        </w:rPr>
        <w:t xml:space="preserve"> seurakuntaliitosselvityksen. Prosessi on lähtenyt käyntiin ja konsulttina toimii Kirkkopalveluiden Sami Lahtiluoma. Esitystä odotetaan tammikuussa 2024.</w:t>
      </w:r>
      <w:bookmarkStart w:id="13" w:name="_Toc98838223"/>
    </w:p>
    <w:p w14:paraId="370E8CA0"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5AAC6867"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3947A36D"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412B40AC"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0E24D5AC"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64ACE848"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400B270D"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3E09AFFD"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6F2F39E4"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2799943F"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255F1209"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7C0EE2A4"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0C4F78E0"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371448BD"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05022C11"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0D96C5BC"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01453E37"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6ED44777" w14:textId="77777777" w:rsidR="000D2C62" w:rsidRDefault="000D2C62" w:rsidP="000D2C62">
      <w:pPr>
        <w:tabs>
          <w:tab w:val="left" w:pos="0"/>
          <w:tab w:val="left" w:pos="1303"/>
          <w:tab w:val="left" w:pos="2606"/>
          <w:tab w:val="left" w:pos="3909"/>
          <w:tab w:val="left" w:pos="5212"/>
          <w:tab w:val="left" w:pos="6516"/>
          <w:tab w:val="left" w:pos="7819"/>
          <w:tab w:val="left" w:pos="9122"/>
        </w:tabs>
        <w:rPr>
          <w:lang w:val="fi-FI"/>
        </w:rPr>
      </w:pPr>
    </w:p>
    <w:p w14:paraId="5E1839F6" w14:textId="15916582" w:rsidR="009C1CAD" w:rsidRPr="000D2C62" w:rsidRDefault="009C1CAD" w:rsidP="000D2C62">
      <w:pPr>
        <w:tabs>
          <w:tab w:val="left" w:pos="0"/>
          <w:tab w:val="left" w:pos="1303"/>
          <w:tab w:val="left" w:pos="2606"/>
          <w:tab w:val="left" w:pos="3909"/>
          <w:tab w:val="left" w:pos="5212"/>
          <w:tab w:val="left" w:pos="6516"/>
          <w:tab w:val="left" w:pos="7819"/>
          <w:tab w:val="left" w:pos="9122"/>
        </w:tabs>
        <w:rPr>
          <w:b/>
          <w:bCs/>
          <w:sz w:val="28"/>
          <w:szCs w:val="22"/>
          <w:lang w:val="fi-FI"/>
        </w:rPr>
      </w:pPr>
      <w:r w:rsidRPr="000D2C62">
        <w:rPr>
          <w:b/>
          <w:bCs/>
          <w:sz w:val="28"/>
          <w:szCs w:val="22"/>
          <w:lang w:val="fi-FI"/>
        </w:rPr>
        <w:lastRenderedPageBreak/>
        <w:t>2. TALOUSARVION TOTEUTUMINEN</w:t>
      </w:r>
      <w:bookmarkEnd w:id="13"/>
    </w:p>
    <w:p w14:paraId="612581A9" w14:textId="7CEE7415" w:rsidR="009C1CAD" w:rsidRDefault="009C1CAD" w:rsidP="009C1CAD">
      <w:pPr>
        <w:pStyle w:val="Otsikko1"/>
        <w:rPr>
          <w:lang w:val="fi-FI"/>
        </w:rPr>
      </w:pPr>
      <w:bookmarkStart w:id="14" w:name="_Toc98838224"/>
      <w:r w:rsidRPr="00803843">
        <w:rPr>
          <w:lang w:val="fi-FI"/>
        </w:rPr>
        <w:t>2.1</w:t>
      </w:r>
      <w:r w:rsidR="001F2A7D" w:rsidRPr="00803843">
        <w:rPr>
          <w:lang w:val="fi-FI"/>
        </w:rPr>
        <w:t>.</w:t>
      </w:r>
      <w:r w:rsidRPr="00803843">
        <w:rPr>
          <w:lang w:val="fi-FI"/>
        </w:rPr>
        <w:t xml:space="preserve"> Käyttötalouden toteutuminen</w:t>
      </w:r>
      <w:bookmarkEnd w:id="14"/>
    </w:p>
    <w:p w14:paraId="62E851B2" w14:textId="0593147A" w:rsidR="00D0527E" w:rsidRPr="00757862" w:rsidRDefault="00D0527E" w:rsidP="00D0527E">
      <w:pPr>
        <w:rPr>
          <w:sz w:val="12"/>
          <w:szCs w:val="8"/>
          <w:lang w:val="fi-FI"/>
        </w:rPr>
      </w:pPr>
    </w:p>
    <w:tbl>
      <w:tblPr>
        <w:tblW w:w="9928" w:type="dxa"/>
        <w:tblCellMar>
          <w:left w:w="70" w:type="dxa"/>
          <w:right w:w="70" w:type="dxa"/>
        </w:tblCellMar>
        <w:tblLook w:val="04A0" w:firstRow="1" w:lastRow="0" w:firstColumn="1" w:lastColumn="0" w:noHBand="0" w:noVBand="1"/>
      </w:tblPr>
      <w:tblGrid>
        <w:gridCol w:w="3152"/>
        <w:gridCol w:w="1364"/>
        <w:gridCol w:w="1584"/>
        <w:gridCol w:w="1542"/>
        <w:gridCol w:w="1387"/>
        <w:gridCol w:w="899"/>
      </w:tblGrid>
      <w:tr w:rsidR="000D2C62" w:rsidRPr="00D0527E" w14:paraId="0AF6A328" w14:textId="77777777" w:rsidTr="00757862">
        <w:trPr>
          <w:trHeight w:val="204"/>
        </w:trPr>
        <w:tc>
          <w:tcPr>
            <w:tcW w:w="3152" w:type="dxa"/>
            <w:tcBorders>
              <w:top w:val="nil"/>
              <w:left w:val="nil"/>
              <w:bottom w:val="single" w:sz="4" w:space="0" w:color="D3D3D3"/>
              <w:right w:val="nil"/>
            </w:tcBorders>
            <w:shd w:val="clear" w:color="FFFFFF" w:fill="FFFFFF"/>
            <w:hideMark/>
          </w:tcPr>
          <w:p w14:paraId="58328B0D" w14:textId="77777777" w:rsidR="00D0527E" w:rsidRPr="00D0527E" w:rsidRDefault="00D0527E" w:rsidP="00D0527E">
            <w:pPr>
              <w:overflowPunct/>
              <w:autoSpaceDE/>
              <w:autoSpaceDN/>
              <w:adjustRightInd/>
              <w:rPr>
                <w:rFonts w:ascii="Segoe UI" w:hAnsi="Segoe UI" w:cs="Segoe UI"/>
                <w:b/>
                <w:bCs/>
                <w:color w:val="000000"/>
                <w:sz w:val="18"/>
                <w:szCs w:val="18"/>
                <w:lang w:val="fi-FI"/>
              </w:rPr>
            </w:pPr>
            <w:r w:rsidRPr="00D0527E">
              <w:rPr>
                <w:rFonts w:ascii="Segoe UI" w:hAnsi="Segoe UI" w:cs="Segoe UI"/>
                <w:b/>
                <w:bCs/>
                <w:color w:val="000000"/>
                <w:sz w:val="18"/>
                <w:szCs w:val="18"/>
                <w:lang w:val="fi-FI"/>
              </w:rPr>
              <w:t> </w:t>
            </w:r>
          </w:p>
        </w:tc>
        <w:tc>
          <w:tcPr>
            <w:tcW w:w="1364" w:type="dxa"/>
            <w:tcBorders>
              <w:top w:val="nil"/>
              <w:left w:val="nil"/>
              <w:bottom w:val="single" w:sz="4" w:space="0" w:color="D3D3D3"/>
              <w:right w:val="nil"/>
            </w:tcBorders>
            <w:shd w:val="clear" w:color="FFFFFF" w:fill="FFFFFF"/>
            <w:hideMark/>
          </w:tcPr>
          <w:p w14:paraId="260D554E" w14:textId="77777777" w:rsidR="00D0527E" w:rsidRPr="00D0527E" w:rsidRDefault="00D0527E" w:rsidP="00D0527E">
            <w:pPr>
              <w:overflowPunct/>
              <w:autoSpaceDE/>
              <w:autoSpaceDN/>
              <w:adjustRightInd/>
              <w:jc w:val="right"/>
              <w:rPr>
                <w:rFonts w:ascii="Segoe UI" w:hAnsi="Segoe UI" w:cs="Segoe UI"/>
                <w:b/>
                <w:bCs/>
                <w:color w:val="000000"/>
                <w:sz w:val="18"/>
                <w:szCs w:val="18"/>
                <w:lang w:val="fi-FI"/>
              </w:rPr>
            </w:pPr>
            <w:r w:rsidRPr="00D0527E">
              <w:rPr>
                <w:rFonts w:ascii="Segoe UI" w:hAnsi="Segoe UI" w:cs="Segoe UI"/>
                <w:b/>
                <w:bCs/>
                <w:color w:val="000000"/>
                <w:sz w:val="18"/>
                <w:szCs w:val="18"/>
                <w:lang w:val="fi-FI"/>
              </w:rPr>
              <w:t>TA kuluva</w:t>
            </w:r>
          </w:p>
        </w:tc>
        <w:tc>
          <w:tcPr>
            <w:tcW w:w="1584" w:type="dxa"/>
            <w:tcBorders>
              <w:top w:val="nil"/>
              <w:left w:val="nil"/>
              <w:bottom w:val="single" w:sz="4" w:space="0" w:color="D3D3D3"/>
              <w:right w:val="nil"/>
            </w:tcBorders>
            <w:shd w:val="clear" w:color="FFFFFF" w:fill="FFFFFF"/>
            <w:hideMark/>
          </w:tcPr>
          <w:p w14:paraId="688E542B" w14:textId="77777777" w:rsidR="00D0527E" w:rsidRPr="00D0527E" w:rsidRDefault="00D0527E" w:rsidP="00D0527E">
            <w:pPr>
              <w:overflowPunct/>
              <w:autoSpaceDE/>
              <w:autoSpaceDN/>
              <w:adjustRightInd/>
              <w:jc w:val="right"/>
              <w:rPr>
                <w:rFonts w:ascii="Segoe UI" w:hAnsi="Segoe UI" w:cs="Segoe UI"/>
                <w:b/>
                <w:bCs/>
                <w:color w:val="000000"/>
                <w:sz w:val="18"/>
                <w:szCs w:val="18"/>
                <w:lang w:val="fi-FI"/>
              </w:rPr>
            </w:pPr>
            <w:r w:rsidRPr="00D0527E">
              <w:rPr>
                <w:rFonts w:ascii="Segoe UI" w:hAnsi="Segoe UI" w:cs="Segoe UI"/>
                <w:b/>
                <w:bCs/>
                <w:color w:val="000000"/>
                <w:sz w:val="18"/>
                <w:szCs w:val="18"/>
                <w:lang w:val="fi-FI"/>
              </w:rPr>
              <w:t>TA yhteensä</w:t>
            </w:r>
          </w:p>
        </w:tc>
        <w:tc>
          <w:tcPr>
            <w:tcW w:w="1542" w:type="dxa"/>
            <w:tcBorders>
              <w:top w:val="nil"/>
              <w:left w:val="nil"/>
              <w:bottom w:val="single" w:sz="4" w:space="0" w:color="D3D3D3"/>
              <w:right w:val="nil"/>
            </w:tcBorders>
            <w:shd w:val="clear" w:color="FFFFFF" w:fill="FFFFFF"/>
            <w:hideMark/>
          </w:tcPr>
          <w:p w14:paraId="373FF6B9" w14:textId="77777777" w:rsidR="00D0527E" w:rsidRPr="00D0527E" w:rsidRDefault="00D0527E" w:rsidP="00D0527E">
            <w:pPr>
              <w:overflowPunct/>
              <w:autoSpaceDE/>
              <w:autoSpaceDN/>
              <w:adjustRightInd/>
              <w:jc w:val="right"/>
              <w:rPr>
                <w:rFonts w:ascii="Segoe UI" w:hAnsi="Segoe UI" w:cs="Segoe UI"/>
                <w:b/>
                <w:bCs/>
                <w:color w:val="000000"/>
                <w:sz w:val="18"/>
                <w:szCs w:val="18"/>
                <w:lang w:val="fi-FI"/>
              </w:rPr>
            </w:pPr>
            <w:r w:rsidRPr="00D0527E">
              <w:rPr>
                <w:rFonts w:ascii="Segoe UI" w:hAnsi="Segoe UI" w:cs="Segoe UI"/>
                <w:b/>
                <w:bCs/>
                <w:color w:val="000000"/>
                <w:sz w:val="18"/>
                <w:szCs w:val="18"/>
                <w:lang w:val="fi-FI"/>
              </w:rPr>
              <w:t>Toteuma</w:t>
            </w:r>
          </w:p>
        </w:tc>
        <w:tc>
          <w:tcPr>
            <w:tcW w:w="1387" w:type="dxa"/>
            <w:tcBorders>
              <w:top w:val="nil"/>
              <w:left w:val="nil"/>
              <w:bottom w:val="single" w:sz="4" w:space="0" w:color="D3D3D3"/>
              <w:right w:val="nil"/>
            </w:tcBorders>
            <w:shd w:val="clear" w:color="FFFFFF" w:fill="FFFFFF"/>
            <w:hideMark/>
          </w:tcPr>
          <w:p w14:paraId="2BE8EFC6" w14:textId="77777777" w:rsidR="00D0527E" w:rsidRPr="00D0527E" w:rsidRDefault="00D0527E" w:rsidP="00D0527E">
            <w:pPr>
              <w:overflowPunct/>
              <w:autoSpaceDE/>
              <w:autoSpaceDN/>
              <w:adjustRightInd/>
              <w:jc w:val="right"/>
              <w:rPr>
                <w:rFonts w:ascii="Segoe UI" w:hAnsi="Segoe UI" w:cs="Segoe UI"/>
                <w:b/>
                <w:bCs/>
                <w:color w:val="000000"/>
                <w:sz w:val="18"/>
                <w:szCs w:val="18"/>
                <w:lang w:val="fi-FI"/>
              </w:rPr>
            </w:pPr>
            <w:r w:rsidRPr="00D0527E">
              <w:rPr>
                <w:rFonts w:ascii="Segoe UI" w:hAnsi="Segoe UI" w:cs="Segoe UI"/>
                <w:b/>
                <w:bCs/>
                <w:color w:val="000000"/>
                <w:sz w:val="18"/>
                <w:szCs w:val="18"/>
                <w:lang w:val="fi-FI"/>
              </w:rPr>
              <w:t>Yli-Ali</w:t>
            </w:r>
          </w:p>
        </w:tc>
        <w:tc>
          <w:tcPr>
            <w:tcW w:w="899" w:type="dxa"/>
            <w:tcBorders>
              <w:top w:val="nil"/>
              <w:left w:val="nil"/>
              <w:bottom w:val="single" w:sz="4" w:space="0" w:color="D3D3D3"/>
              <w:right w:val="nil"/>
            </w:tcBorders>
            <w:shd w:val="clear" w:color="FFFFFF" w:fill="FFFFFF"/>
            <w:hideMark/>
          </w:tcPr>
          <w:p w14:paraId="22434D3B" w14:textId="77777777" w:rsidR="00D0527E" w:rsidRPr="00D0527E" w:rsidRDefault="00D0527E" w:rsidP="00D0527E">
            <w:pPr>
              <w:overflowPunct/>
              <w:autoSpaceDE/>
              <w:autoSpaceDN/>
              <w:adjustRightInd/>
              <w:jc w:val="right"/>
              <w:rPr>
                <w:rFonts w:ascii="Segoe UI" w:hAnsi="Segoe UI" w:cs="Segoe UI"/>
                <w:b/>
                <w:bCs/>
                <w:color w:val="000000"/>
                <w:sz w:val="18"/>
                <w:szCs w:val="18"/>
                <w:lang w:val="fi-FI"/>
              </w:rPr>
            </w:pPr>
            <w:r w:rsidRPr="00D0527E">
              <w:rPr>
                <w:rFonts w:ascii="Segoe UI" w:hAnsi="Segoe UI" w:cs="Segoe UI"/>
                <w:b/>
                <w:bCs/>
                <w:color w:val="000000"/>
                <w:sz w:val="18"/>
                <w:szCs w:val="18"/>
                <w:lang w:val="fi-FI"/>
              </w:rPr>
              <w:t>T-%</w:t>
            </w:r>
          </w:p>
        </w:tc>
      </w:tr>
      <w:tr w:rsidR="000D2C62" w:rsidRPr="00757862" w14:paraId="5CE69374" w14:textId="77777777" w:rsidTr="00757862">
        <w:trPr>
          <w:trHeight w:val="204"/>
        </w:trPr>
        <w:tc>
          <w:tcPr>
            <w:tcW w:w="3152" w:type="dxa"/>
            <w:tcBorders>
              <w:top w:val="nil"/>
              <w:left w:val="nil"/>
              <w:bottom w:val="single" w:sz="4" w:space="0" w:color="D3D3D3"/>
              <w:right w:val="nil"/>
            </w:tcBorders>
            <w:shd w:val="clear" w:color="FFFFFF" w:fill="FFFFFF"/>
            <w:hideMark/>
          </w:tcPr>
          <w:p w14:paraId="32DDFD63" w14:textId="77777777" w:rsidR="00D0527E" w:rsidRPr="00757862" w:rsidRDefault="00D0527E" w:rsidP="00D0527E">
            <w:pPr>
              <w:overflowPunct/>
              <w:autoSpaceDE/>
              <w:autoSpaceDN/>
              <w:adjustRightInd/>
              <w:ind w:firstLineChars="100" w:firstLine="181"/>
              <w:rPr>
                <w:b/>
                <w:bCs/>
                <w:color w:val="000000"/>
                <w:sz w:val="18"/>
                <w:szCs w:val="18"/>
                <w:lang w:val="fi-FI"/>
              </w:rPr>
            </w:pPr>
            <w:r w:rsidRPr="00757862">
              <w:rPr>
                <w:b/>
                <w:bCs/>
                <w:color w:val="000000"/>
                <w:sz w:val="18"/>
                <w:szCs w:val="18"/>
                <w:lang w:val="fi-FI"/>
              </w:rPr>
              <w:t>Toimintatuotot (ulkoiset)</w:t>
            </w:r>
          </w:p>
        </w:tc>
        <w:tc>
          <w:tcPr>
            <w:tcW w:w="1364" w:type="dxa"/>
            <w:tcBorders>
              <w:top w:val="nil"/>
              <w:left w:val="nil"/>
              <w:bottom w:val="single" w:sz="4" w:space="0" w:color="D3D3D3"/>
              <w:right w:val="nil"/>
            </w:tcBorders>
            <w:shd w:val="clear" w:color="FFFFFF" w:fill="FFFFFF"/>
            <w:hideMark/>
          </w:tcPr>
          <w:p w14:paraId="094EA03A"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141 509,00</w:t>
            </w:r>
          </w:p>
        </w:tc>
        <w:tc>
          <w:tcPr>
            <w:tcW w:w="1584" w:type="dxa"/>
            <w:tcBorders>
              <w:top w:val="nil"/>
              <w:left w:val="nil"/>
              <w:bottom w:val="single" w:sz="4" w:space="0" w:color="D3D3D3"/>
              <w:right w:val="nil"/>
            </w:tcBorders>
            <w:shd w:val="clear" w:color="FFFFFF" w:fill="FFFFFF"/>
            <w:hideMark/>
          </w:tcPr>
          <w:p w14:paraId="28657BB5"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141 509,00</w:t>
            </w:r>
          </w:p>
        </w:tc>
        <w:tc>
          <w:tcPr>
            <w:tcW w:w="1542" w:type="dxa"/>
            <w:tcBorders>
              <w:top w:val="nil"/>
              <w:left w:val="nil"/>
              <w:bottom w:val="single" w:sz="4" w:space="0" w:color="D3D3D3"/>
              <w:right w:val="nil"/>
            </w:tcBorders>
            <w:shd w:val="clear" w:color="FFFFFF" w:fill="FFFFFF"/>
            <w:hideMark/>
          </w:tcPr>
          <w:p w14:paraId="58478FCA"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200 609,26</w:t>
            </w:r>
          </w:p>
        </w:tc>
        <w:tc>
          <w:tcPr>
            <w:tcW w:w="1387" w:type="dxa"/>
            <w:tcBorders>
              <w:top w:val="nil"/>
              <w:left w:val="nil"/>
              <w:bottom w:val="single" w:sz="4" w:space="0" w:color="D3D3D3"/>
              <w:right w:val="nil"/>
            </w:tcBorders>
            <w:shd w:val="clear" w:color="FFFFFF" w:fill="FFFFFF"/>
            <w:hideMark/>
          </w:tcPr>
          <w:p w14:paraId="4C642BB2"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-59 100,26</w:t>
            </w:r>
          </w:p>
        </w:tc>
        <w:tc>
          <w:tcPr>
            <w:tcW w:w="899" w:type="dxa"/>
            <w:tcBorders>
              <w:top w:val="nil"/>
              <w:left w:val="nil"/>
              <w:bottom w:val="single" w:sz="4" w:space="0" w:color="D3D3D3"/>
              <w:right w:val="nil"/>
            </w:tcBorders>
            <w:shd w:val="clear" w:color="FFFFFF" w:fill="FFFFFF"/>
            <w:hideMark/>
          </w:tcPr>
          <w:p w14:paraId="39ED3A69"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141,8</w:t>
            </w:r>
          </w:p>
        </w:tc>
      </w:tr>
      <w:tr w:rsidR="000D2C62" w:rsidRPr="00757862" w14:paraId="29EBA439" w14:textId="77777777" w:rsidTr="00757862">
        <w:trPr>
          <w:trHeight w:val="204"/>
        </w:trPr>
        <w:tc>
          <w:tcPr>
            <w:tcW w:w="3152" w:type="dxa"/>
            <w:tcBorders>
              <w:top w:val="nil"/>
              <w:left w:val="nil"/>
              <w:bottom w:val="single" w:sz="4" w:space="0" w:color="D3D3D3"/>
              <w:right w:val="nil"/>
            </w:tcBorders>
            <w:shd w:val="clear" w:color="FFFFFF" w:fill="FFFFFF"/>
            <w:hideMark/>
          </w:tcPr>
          <w:p w14:paraId="14B3A3A8" w14:textId="77777777" w:rsidR="00D0527E" w:rsidRPr="00757862" w:rsidRDefault="00D0527E" w:rsidP="00D0527E">
            <w:pPr>
              <w:overflowPunct/>
              <w:autoSpaceDE/>
              <w:autoSpaceDN/>
              <w:adjustRightInd/>
              <w:ind w:firstLineChars="100" w:firstLine="181"/>
              <w:rPr>
                <w:b/>
                <w:bCs/>
                <w:color w:val="000000"/>
                <w:sz w:val="18"/>
                <w:szCs w:val="18"/>
                <w:lang w:val="fi-FI"/>
              </w:rPr>
            </w:pPr>
            <w:r w:rsidRPr="00757862">
              <w:rPr>
                <w:b/>
                <w:bCs/>
                <w:color w:val="000000"/>
                <w:sz w:val="18"/>
                <w:szCs w:val="18"/>
                <w:lang w:val="fi-FI"/>
              </w:rPr>
              <w:t>Toimintakulut (ulkoiset)</w:t>
            </w:r>
          </w:p>
        </w:tc>
        <w:tc>
          <w:tcPr>
            <w:tcW w:w="1364" w:type="dxa"/>
            <w:tcBorders>
              <w:top w:val="nil"/>
              <w:left w:val="nil"/>
              <w:bottom w:val="single" w:sz="4" w:space="0" w:color="D3D3D3"/>
              <w:right w:val="nil"/>
            </w:tcBorders>
            <w:shd w:val="clear" w:color="FFFFFF" w:fill="FFFFFF"/>
            <w:hideMark/>
          </w:tcPr>
          <w:p w14:paraId="4A9A27B1"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-579 847,50</w:t>
            </w:r>
          </w:p>
        </w:tc>
        <w:tc>
          <w:tcPr>
            <w:tcW w:w="1584" w:type="dxa"/>
            <w:tcBorders>
              <w:top w:val="nil"/>
              <w:left w:val="nil"/>
              <w:bottom w:val="single" w:sz="4" w:space="0" w:color="D3D3D3"/>
              <w:right w:val="nil"/>
            </w:tcBorders>
            <w:shd w:val="clear" w:color="FFFFFF" w:fill="FFFFFF"/>
            <w:hideMark/>
          </w:tcPr>
          <w:p w14:paraId="16F18BF8"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-579 847,50</w:t>
            </w:r>
          </w:p>
        </w:tc>
        <w:tc>
          <w:tcPr>
            <w:tcW w:w="1542" w:type="dxa"/>
            <w:tcBorders>
              <w:top w:val="nil"/>
              <w:left w:val="nil"/>
              <w:bottom w:val="single" w:sz="4" w:space="0" w:color="D3D3D3"/>
              <w:right w:val="nil"/>
            </w:tcBorders>
            <w:shd w:val="clear" w:color="FFFFFF" w:fill="FFFFFF"/>
            <w:hideMark/>
          </w:tcPr>
          <w:p w14:paraId="4B935454"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-558 121,20</w:t>
            </w:r>
          </w:p>
        </w:tc>
        <w:tc>
          <w:tcPr>
            <w:tcW w:w="1387" w:type="dxa"/>
            <w:tcBorders>
              <w:top w:val="nil"/>
              <w:left w:val="nil"/>
              <w:bottom w:val="single" w:sz="4" w:space="0" w:color="D3D3D3"/>
              <w:right w:val="nil"/>
            </w:tcBorders>
            <w:shd w:val="clear" w:color="FFFFFF" w:fill="FFFFFF"/>
            <w:hideMark/>
          </w:tcPr>
          <w:p w14:paraId="6E16ECEF"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-21 726,30</w:t>
            </w:r>
          </w:p>
        </w:tc>
        <w:tc>
          <w:tcPr>
            <w:tcW w:w="899" w:type="dxa"/>
            <w:tcBorders>
              <w:top w:val="nil"/>
              <w:left w:val="nil"/>
              <w:bottom w:val="single" w:sz="4" w:space="0" w:color="D3D3D3"/>
              <w:right w:val="nil"/>
            </w:tcBorders>
            <w:shd w:val="clear" w:color="FFFFFF" w:fill="FFFFFF"/>
            <w:hideMark/>
          </w:tcPr>
          <w:p w14:paraId="008C858A"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96,3</w:t>
            </w:r>
          </w:p>
        </w:tc>
      </w:tr>
      <w:tr w:rsidR="000D2C62" w:rsidRPr="00757862" w14:paraId="7143D0CA" w14:textId="77777777" w:rsidTr="00757862">
        <w:trPr>
          <w:trHeight w:val="204"/>
        </w:trPr>
        <w:tc>
          <w:tcPr>
            <w:tcW w:w="3152" w:type="dxa"/>
            <w:tcBorders>
              <w:top w:val="nil"/>
              <w:left w:val="nil"/>
              <w:bottom w:val="single" w:sz="4" w:space="0" w:color="D3D3D3"/>
              <w:right w:val="nil"/>
            </w:tcBorders>
            <w:shd w:val="clear" w:color="FFFFFF" w:fill="FFFFFF"/>
            <w:hideMark/>
          </w:tcPr>
          <w:p w14:paraId="5007F52D" w14:textId="77777777" w:rsidR="00D0527E" w:rsidRPr="00757862" w:rsidRDefault="00D0527E" w:rsidP="00D0527E">
            <w:pPr>
              <w:overflowPunct/>
              <w:autoSpaceDE/>
              <w:autoSpaceDN/>
              <w:adjustRightInd/>
              <w:ind w:firstLineChars="100" w:firstLine="181"/>
              <w:rPr>
                <w:b/>
                <w:bCs/>
                <w:color w:val="000000"/>
                <w:sz w:val="18"/>
                <w:szCs w:val="18"/>
                <w:lang w:val="fi-FI"/>
              </w:rPr>
            </w:pPr>
            <w:r w:rsidRPr="00757862">
              <w:rPr>
                <w:b/>
                <w:bCs/>
                <w:color w:val="000000"/>
                <w:sz w:val="18"/>
                <w:szCs w:val="18"/>
                <w:lang w:val="fi-FI"/>
              </w:rPr>
              <w:t>Toimintakate 1</w:t>
            </w:r>
          </w:p>
        </w:tc>
        <w:tc>
          <w:tcPr>
            <w:tcW w:w="1364" w:type="dxa"/>
            <w:tcBorders>
              <w:top w:val="nil"/>
              <w:left w:val="nil"/>
              <w:bottom w:val="single" w:sz="4" w:space="0" w:color="D3D3D3"/>
              <w:right w:val="nil"/>
            </w:tcBorders>
            <w:shd w:val="clear" w:color="FFFFFF" w:fill="FFFFFF"/>
            <w:hideMark/>
          </w:tcPr>
          <w:p w14:paraId="5C5595DA"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-438 338,50</w:t>
            </w:r>
          </w:p>
        </w:tc>
        <w:tc>
          <w:tcPr>
            <w:tcW w:w="1584" w:type="dxa"/>
            <w:tcBorders>
              <w:top w:val="nil"/>
              <w:left w:val="nil"/>
              <w:bottom w:val="single" w:sz="4" w:space="0" w:color="D3D3D3"/>
              <w:right w:val="nil"/>
            </w:tcBorders>
            <w:shd w:val="clear" w:color="FFFFFF" w:fill="FFFFFF"/>
            <w:hideMark/>
          </w:tcPr>
          <w:p w14:paraId="5A62ADE7"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-438 338,50</w:t>
            </w:r>
          </w:p>
        </w:tc>
        <w:tc>
          <w:tcPr>
            <w:tcW w:w="1542" w:type="dxa"/>
            <w:tcBorders>
              <w:top w:val="nil"/>
              <w:left w:val="nil"/>
              <w:bottom w:val="single" w:sz="4" w:space="0" w:color="D3D3D3"/>
              <w:right w:val="nil"/>
            </w:tcBorders>
            <w:shd w:val="clear" w:color="FFFFFF" w:fill="FFFFFF"/>
            <w:hideMark/>
          </w:tcPr>
          <w:p w14:paraId="16B64B5D"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-357 511,94</w:t>
            </w:r>
          </w:p>
        </w:tc>
        <w:tc>
          <w:tcPr>
            <w:tcW w:w="1387" w:type="dxa"/>
            <w:tcBorders>
              <w:top w:val="nil"/>
              <w:left w:val="nil"/>
              <w:bottom w:val="single" w:sz="4" w:space="0" w:color="D3D3D3"/>
              <w:right w:val="nil"/>
            </w:tcBorders>
            <w:shd w:val="clear" w:color="FFFFFF" w:fill="FFFFFF"/>
            <w:hideMark/>
          </w:tcPr>
          <w:p w14:paraId="6A75FD75"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-80 826,56</w:t>
            </w:r>
          </w:p>
        </w:tc>
        <w:tc>
          <w:tcPr>
            <w:tcW w:w="899" w:type="dxa"/>
            <w:tcBorders>
              <w:top w:val="nil"/>
              <w:left w:val="nil"/>
              <w:bottom w:val="single" w:sz="4" w:space="0" w:color="D3D3D3"/>
              <w:right w:val="nil"/>
            </w:tcBorders>
            <w:shd w:val="clear" w:color="FFFFFF" w:fill="FFFFFF"/>
            <w:hideMark/>
          </w:tcPr>
          <w:p w14:paraId="4B896711"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81,6</w:t>
            </w:r>
          </w:p>
        </w:tc>
      </w:tr>
      <w:tr w:rsidR="000D2C62" w:rsidRPr="00757862" w14:paraId="0D7E34C4" w14:textId="77777777" w:rsidTr="00757862">
        <w:trPr>
          <w:trHeight w:val="204"/>
        </w:trPr>
        <w:tc>
          <w:tcPr>
            <w:tcW w:w="3152" w:type="dxa"/>
            <w:tcBorders>
              <w:top w:val="nil"/>
              <w:left w:val="nil"/>
              <w:bottom w:val="single" w:sz="4" w:space="0" w:color="D3D3D3"/>
              <w:right w:val="nil"/>
            </w:tcBorders>
            <w:shd w:val="clear" w:color="FFFFFF" w:fill="FFFFFF"/>
            <w:hideMark/>
          </w:tcPr>
          <w:p w14:paraId="51ADB883" w14:textId="77777777" w:rsidR="00D0527E" w:rsidRPr="00757862" w:rsidRDefault="00D0527E" w:rsidP="00D0527E">
            <w:pPr>
              <w:overflowPunct/>
              <w:autoSpaceDE/>
              <w:autoSpaceDN/>
              <w:adjustRightInd/>
              <w:ind w:firstLineChars="100" w:firstLine="181"/>
              <w:rPr>
                <w:b/>
                <w:bCs/>
                <w:color w:val="000000"/>
                <w:sz w:val="18"/>
                <w:szCs w:val="18"/>
                <w:lang w:val="fi-FI"/>
              </w:rPr>
            </w:pPr>
            <w:r w:rsidRPr="00757862">
              <w:rPr>
                <w:b/>
                <w:bCs/>
                <w:color w:val="000000"/>
                <w:sz w:val="18"/>
                <w:szCs w:val="18"/>
                <w:lang w:val="fi-FI"/>
              </w:rPr>
              <w:t>Toimintatuotot (sisäiset)</w:t>
            </w:r>
          </w:p>
        </w:tc>
        <w:tc>
          <w:tcPr>
            <w:tcW w:w="1364" w:type="dxa"/>
            <w:tcBorders>
              <w:top w:val="nil"/>
              <w:left w:val="nil"/>
              <w:bottom w:val="single" w:sz="4" w:space="0" w:color="D3D3D3"/>
              <w:right w:val="nil"/>
            </w:tcBorders>
            <w:shd w:val="clear" w:color="FFFFFF" w:fill="FFFFFF"/>
            <w:hideMark/>
          </w:tcPr>
          <w:p w14:paraId="108C5F6C" w14:textId="77777777" w:rsidR="00D0527E" w:rsidRPr="00757862" w:rsidRDefault="00D0527E" w:rsidP="00D0527E">
            <w:pPr>
              <w:overflowPunct/>
              <w:autoSpaceDE/>
              <w:autoSpaceDN/>
              <w:adjustRightInd/>
              <w:rPr>
                <w:b/>
                <w:bCs/>
                <w:color w:val="000000"/>
                <w:sz w:val="18"/>
                <w:szCs w:val="18"/>
                <w:lang w:val="fi-FI"/>
              </w:rPr>
            </w:pPr>
            <w:r w:rsidRPr="00757862">
              <w:rPr>
                <w:b/>
                <w:bCs/>
                <w:color w:val="000000"/>
                <w:sz w:val="18"/>
                <w:szCs w:val="18"/>
                <w:lang w:val="fi-FI"/>
              </w:rPr>
              <w:t> </w:t>
            </w:r>
          </w:p>
        </w:tc>
        <w:tc>
          <w:tcPr>
            <w:tcW w:w="1584" w:type="dxa"/>
            <w:tcBorders>
              <w:top w:val="nil"/>
              <w:left w:val="nil"/>
              <w:bottom w:val="single" w:sz="4" w:space="0" w:color="D3D3D3"/>
              <w:right w:val="nil"/>
            </w:tcBorders>
            <w:shd w:val="clear" w:color="FFFFFF" w:fill="FFFFFF"/>
            <w:hideMark/>
          </w:tcPr>
          <w:p w14:paraId="74355FF0" w14:textId="77777777" w:rsidR="00D0527E" w:rsidRPr="00757862" w:rsidRDefault="00D0527E" w:rsidP="00D0527E">
            <w:pPr>
              <w:overflowPunct/>
              <w:autoSpaceDE/>
              <w:autoSpaceDN/>
              <w:adjustRightInd/>
              <w:rPr>
                <w:b/>
                <w:bCs/>
                <w:color w:val="000000"/>
                <w:sz w:val="18"/>
                <w:szCs w:val="18"/>
                <w:lang w:val="fi-FI"/>
              </w:rPr>
            </w:pPr>
            <w:r w:rsidRPr="00757862">
              <w:rPr>
                <w:b/>
                <w:bCs/>
                <w:color w:val="000000"/>
                <w:sz w:val="18"/>
                <w:szCs w:val="18"/>
                <w:lang w:val="fi-FI"/>
              </w:rPr>
              <w:t> </w:t>
            </w:r>
          </w:p>
        </w:tc>
        <w:tc>
          <w:tcPr>
            <w:tcW w:w="1542" w:type="dxa"/>
            <w:tcBorders>
              <w:top w:val="nil"/>
              <w:left w:val="nil"/>
              <w:bottom w:val="single" w:sz="4" w:space="0" w:color="D3D3D3"/>
              <w:right w:val="nil"/>
            </w:tcBorders>
            <w:shd w:val="clear" w:color="FFFFFF" w:fill="FFFFFF"/>
            <w:hideMark/>
          </w:tcPr>
          <w:p w14:paraId="3EAE72BF"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125 132,13</w:t>
            </w:r>
          </w:p>
        </w:tc>
        <w:tc>
          <w:tcPr>
            <w:tcW w:w="1387" w:type="dxa"/>
            <w:tcBorders>
              <w:top w:val="nil"/>
              <w:left w:val="nil"/>
              <w:bottom w:val="single" w:sz="4" w:space="0" w:color="D3D3D3"/>
              <w:right w:val="nil"/>
            </w:tcBorders>
            <w:shd w:val="clear" w:color="FFFFFF" w:fill="FFFFFF"/>
            <w:hideMark/>
          </w:tcPr>
          <w:p w14:paraId="4574ED44"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-125 132,13</w:t>
            </w:r>
          </w:p>
        </w:tc>
        <w:tc>
          <w:tcPr>
            <w:tcW w:w="899" w:type="dxa"/>
            <w:tcBorders>
              <w:top w:val="nil"/>
              <w:left w:val="nil"/>
              <w:bottom w:val="single" w:sz="4" w:space="0" w:color="D3D3D3"/>
              <w:right w:val="nil"/>
            </w:tcBorders>
            <w:shd w:val="clear" w:color="FFFFFF" w:fill="FFFFFF"/>
            <w:hideMark/>
          </w:tcPr>
          <w:p w14:paraId="31BF286A"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0,0</w:t>
            </w:r>
          </w:p>
        </w:tc>
      </w:tr>
      <w:tr w:rsidR="000D2C62" w:rsidRPr="00757862" w14:paraId="5D26BFB3" w14:textId="77777777" w:rsidTr="00757862">
        <w:trPr>
          <w:trHeight w:val="204"/>
        </w:trPr>
        <w:tc>
          <w:tcPr>
            <w:tcW w:w="3152" w:type="dxa"/>
            <w:tcBorders>
              <w:top w:val="nil"/>
              <w:left w:val="nil"/>
              <w:bottom w:val="single" w:sz="4" w:space="0" w:color="D3D3D3"/>
              <w:right w:val="nil"/>
            </w:tcBorders>
            <w:shd w:val="clear" w:color="FFFFFF" w:fill="FFFFFF"/>
            <w:hideMark/>
          </w:tcPr>
          <w:p w14:paraId="3DBAF6E7" w14:textId="77777777" w:rsidR="00D0527E" w:rsidRPr="00757862" w:rsidRDefault="00D0527E" w:rsidP="00D0527E">
            <w:pPr>
              <w:overflowPunct/>
              <w:autoSpaceDE/>
              <w:autoSpaceDN/>
              <w:adjustRightInd/>
              <w:ind w:firstLineChars="100" w:firstLine="181"/>
              <w:rPr>
                <w:b/>
                <w:bCs/>
                <w:color w:val="000000"/>
                <w:sz w:val="18"/>
                <w:szCs w:val="18"/>
                <w:lang w:val="fi-FI"/>
              </w:rPr>
            </w:pPr>
            <w:r w:rsidRPr="00757862">
              <w:rPr>
                <w:b/>
                <w:bCs/>
                <w:color w:val="000000"/>
                <w:sz w:val="18"/>
                <w:szCs w:val="18"/>
                <w:lang w:val="fi-FI"/>
              </w:rPr>
              <w:t>Toimintakulut (sisäiset)</w:t>
            </w:r>
          </w:p>
        </w:tc>
        <w:tc>
          <w:tcPr>
            <w:tcW w:w="1364" w:type="dxa"/>
            <w:tcBorders>
              <w:top w:val="nil"/>
              <w:left w:val="nil"/>
              <w:bottom w:val="single" w:sz="4" w:space="0" w:color="D3D3D3"/>
              <w:right w:val="nil"/>
            </w:tcBorders>
            <w:shd w:val="clear" w:color="FFFFFF" w:fill="FFFFFF"/>
            <w:hideMark/>
          </w:tcPr>
          <w:p w14:paraId="489EE27F" w14:textId="77777777" w:rsidR="00D0527E" w:rsidRPr="00757862" w:rsidRDefault="00D0527E" w:rsidP="00D0527E">
            <w:pPr>
              <w:overflowPunct/>
              <w:autoSpaceDE/>
              <w:autoSpaceDN/>
              <w:adjustRightInd/>
              <w:rPr>
                <w:b/>
                <w:bCs/>
                <w:color w:val="000000"/>
                <w:sz w:val="18"/>
                <w:szCs w:val="18"/>
                <w:lang w:val="fi-FI"/>
              </w:rPr>
            </w:pPr>
            <w:r w:rsidRPr="00757862">
              <w:rPr>
                <w:b/>
                <w:bCs/>
                <w:color w:val="000000"/>
                <w:sz w:val="18"/>
                <w:szCs w:val="18"/>
                <w:lang w:val="fi-FI"/>
              </w:rPr>
              <w:t> </w:t>
            </w:r>
          </w:p>
        </w:tc>
        <w:tc>
          <w:tcPr>
            <w:tcW w:w="1584" w:type="dxa"/>
            <w:tcBorders>
              <w:top w:val="nil"/>
              <w:left w:val="nil"/>
              <w:bottom w:val="single" w:sz="4" w:space="0" w:color="D3D3D3"/>
              <w:right w:val="nil"/>
            </w:tcBorders>
            <w:shd w:val="clear" w:color="FFFFFF" w:fill="FFFFFF"/>
            <w:hideMark/>
          </w:tcPr>
          <w:p w14:paraId="1263EF2B" w14:textId="77777777" w:rsidR="00D0527E" w:rsidRPr="00757862" w:rsidRDefault="00D0527E" w:rsidP="00D0527E">
            <w:pPr>
              <w:overflowPunct/>
              <w:autoSpaceDE/>
              <w:autoSpaceDN/>
              <w:adjustRightInd/>
              <w:rPr>
                <w:b/>
                <w:bCs/>
                <w:color w:val="000000"/>
                <w:sz w:val="18"/>
                <w:szCs w:val="18"/>
                <w:lang w:val="fi-FI"/>
              </w:rPr>
            </w:pPr>
            <w:r w:rsidRPr="00757862">
              <w:rPr>
                <w:b/>
                <w:bCs/>
                <w:color w:val="000000"/>
                <w:sz w:val="18"/>
                <w:szCs w:val="18"/>
                <w:lang w:val="fi-FI"/>
              </w:rPr>
              <w:t> </w:t>
            </w:r>
          </w:p>
        </w:tc>
        <w:tc>
          <w:tcPr>
            <w:tcW w:w="1542" w:type="dxa"/>
            <w:tcBorders>
              <w:top w:val="nil"/>
              <w:left w:val="nil"/>
              <w:bottom w:val="single" w:sz="4" w:space="0" w:color="D3D3D3"/>
              <w:right w:val="nil"/>
            </w:tcBorders>
            <w:shd w:val="clear" w:color="FFFFFF" w:fill="FFFFFF"/>
            <w:hideMark/>
          </w:tcPr>
          <w:p w14:paraId="1EDAED9C"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-125 132,13</w:t>
            </w:r>
          </w:p>
        </w:tc>
        <w:tc>
          <w:tcPr>
            <w:tcW w:w="1387" w:type="dxa"/>
            <w:tcBorders>
              <w:top w:val="nil"/>
              <w:left w:val="nil"/>
              <w:bottom w:val="single" w:sz="4" w:space="0" w:color="D3D3D3"/>
              <w:right w:val="nil"/>
            </w:tcBorders>
            <w:shd w:val="clear" w:color="FFFFFF" w:fill="FFFFFF"/>
            <w:hideMark/>
          </w:tcPr>
          <w:p w14:paraId="4FDA3ADC"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125 132,13</w:t>
            </w:r>
          </w:p>
        </w:tc>
        <w:tc>
          <w:tcPr>
            <w:tcW w:w="899" w:type="dxa"/>
            <w:tcBorders>
              <w:top w:val="nil"/>
              <w:left w:val="nil"/>
              <w:bottom w:val="single" w:sz="4" w:space="0" w:color="D3D3D3"/>
              <w:right w:val="nil"/>
            </w:tcBorders>
            <w:shd w:val="clear" w:color="FFFFFF" w:fill="FFFFFF"/>
            <w:hideMark/>
          </w:tcPr>
          <w:p w14:paraId="0210E4D0"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0,0</w:t>
            </w:r>
          </w:p>
        </w:tc>
      </w:tr>
      <w:tr w:rsidR="000D2C62" w:rsidRPr="00757862" w14:paraId="6E585782" w14:textId="77777777" w:rsidTr="00757862">
        <w:trPr>
          <w:trHeight w:val="204"/>
        </w:trPr>
        <w:tc>
          <w:tcPr>
            <w:tcW w:w="3152" w:type="dxa"/>
            <w:tcBorders>
              <w:top w:val="nil"/>
              <w:left w:val="nil"/>
              <w:bottom w:val="single" w:sz="4" w:space="0" w:color="D3D3D3"/>
              <w:right w:val="nil"/>
            </w:tcBorders>
            <w:shd w:val="clear" w:color="FFFFFF" w:fill="FFFFFF"/>
            <w:hideMark/>
          </w:tcPr>
          <w:p w14:paraId="32952274" w14:textId="77777777" w:rsidR="00D0527E" w:rsidRPr="00757862" w:rsidRDefault="00D0527E" w:rsidP="00D0527E">
            <w:pPr>
              <w:overflowPunct/>
              <w:autoSpaceDE/>
              <w:autoSpaceDN/>
              <w:adjustRightInd/>
              <w:ind w:firstLineChars="100" w:firstLine="181"/>
              <w:rPr>
                <w:b/>
                <w:bCs/>
                <w:color w:val="000000"/>
                <w:sz w:val="18"/>
                <w:szCs w:val="18"/>
                <w:lang w:val="fi-FI"/>
              </w:rPr>
            </w:pPr>
            <w:r w:rsidRPr="00757862">
              <w:rPr>
                <w:b/>
                <w:bCs/>
                <w:color w:val="000000"/>
                <w:sz w:val="18"/>
                <w:szCs w:val="18"/>
                <w:lang w:val="fi-FI"/>
              </w:rPr>
              <w:t>Toimintakate 2</w:t>
            </w:r>
          </w:p>
        </w:tc>
        <w:tc>
          <w:tcPr>
            <w:tcW w:w="1364" w:type="dxa"/>
            <w:tcBorders>
              <w:top w:val="nil"/>
              <w:left w:val="nil"/>
              <w:bottom w:val="single" w:sz="4" w:space="0" w:color="D3D3D3"/>
              <w:right w:val="nil"/>
            </w:tcBorders>
            <w:shd w:val="clear" w:color="FFFFFF" w:fill="FFFFFF"/>
            <w:hideMark/>
          </w:tcPr>
          <w:p w14:paraId="1E578041"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-438 338,50</w:t>
            </w:r>
          </w:p>
        </w:tc>
        <w:tc>
          <w:tcPr>
            <w:tcW w:w="1584" w:type="dxa"/>
            <w:tcBorders>
              <w:top w:val="nil"/>
              <w:left w:val="nil"/>
              <w:bottom w:val="single" w:sz="4" w:space="0" w:color="D3D3D3"/>
              <w:right w:val="nil"/>
            </w:tcBorders>
            <w:shd w:val="clear" w:color="FFFFFF" w:fill="FFFFFF"/>
            <w:hideMark/>
          </w:tcPr>
          <w:p w14:paraId="1DDFF55D"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-438 338,50</w:t>
            </w:r>
          </w:p>
        </w:tc>
        <w:tc>
          <w:tcPr>
            <w:tcW w:w="1542" w:type="dxa"/>
            <w:tcBorders>
              <w:top w:val="nil"/>
              <w:left w:val="nil"/>
              <w:bottom w:val="single" w:sz="4" w:space="0" w:color="D3D3D3"/>
              <w:right w:val="nil"/>
            </w:tcBorders>
            <w:shd w:val="clear" w:color="FFFFFF" w:fill="FFFFFF"/>
            <w:hideMark/>
          </w:tcPr>
          <w:p w14:paraId="33D4A9A8"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-357 511,94</w:t>
            </w:r>
          </w:p>
        </w:tc>
        <w:tc>
          <w:tcPr>
            <w:tcW w:w="1387" w:type="dxa"/>
            <w:tcBorders>
              <w:top w:val="nil"/>
              <w:left w:val="nil"/>
              <w:bottom w:val="single" w:sz="4" w:space="0" w:color="D3D3D3"/>
              <w:right w:val="nil"/>
            </w:tcBorders>
            <w:shd w:val="clear" w:color="FFFFFF" w:fill="FFFFFF"/>
            <w:hideMark/>
          </w:tcPr>
          <w:p w14:paraId="007D66B4"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-80 826,56</w:t>
            </w:r>
          </w:p>
        </w:tc>
        <w:tc>
          <w:tcPr>
            <w:tcW w:w="899" w:type="dxa"/>
            <w:tcBorders>
              <w:top w:val="nil"/>
              <w:left w:val="nil"/>
              <w:bottom w:val="single" w:sz="4" w:space="0" w:color="D3D3D3"/>
              <w:right w:val="nil"/>
            </w:tcBorders>
            <w:shd w:val="clear" w:color="FFFFFF" w:fill="FFFFFF"/>
            <w:hideMark/>
          </w:tcPr>
          <w:p w14:paraId="65D9C49B"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81,6</w:t>
            </w:r>
          </w:p>
        </w:tc>
      </w:tr>
      <w:tr w:rsidR="000D2C62" w:rsidRPr="00757862" w14:paraId="79662376" w14:textId="77777777" w:rsidTr="00757862">
        <w:trPr>
          <w:trHeight w:val="204"/>
        </w:trPr>
        <w:tc>
          <w:tcPr>
            <w:tcW w:w="3152" w:type="dxa"/>
            <w:tcBorders>
              <w:top w:val="nil"/>
              <w:left w:val="nil"/>
              <w:bottom w:val="single" w:sz="4" w:space="0" w:color="D3D3D3"/>
              <w:right w:val="nil"/>
            </w:tcBorders>
            <w:shd w:val="clear" w:color="FFFFFF" w:fill="FFFFFF"/>
            <w:hideMark/>
          </w:tcPr>
          <w:p w14:paraId="4E21FC6E" w14:textId="77777777" w:rsidR="00D0527E" w:rsidRPr="00757862" w:rsidRDefault="00D0527E" w:rsidP="00D0527E">
            <w:pPr>
              <w:overflowPunct/>
              <w:autoSpaceDE/>
              <w:autoSpaceDN/>
              <w:adjustRightInd/>
              <w:ind w:firstLineChars="100" w:firstLine="181"/>
              <w:rPr>
                <w:b/>
                <w:bCs/>
                <w:color w:val="000000"/>
                <w:sz w:val="18"/>
                <w:szCs w:val="18"/>
                <w:lang w:val="fi-FI"/>
              </w:rPr>
            </w:pPr>
            <w:r w:rsidRPr="00757862">
              <w:rPr>
                <w:b/>
                <w:bCs/>
                <w:color w:val="000000"/>
                <w:sz w:val="18"/>
                <w:szCs w:val="18"/>
                <w:lang w:val="fi-FI"/>
              </w:rPr>
              <w:t>Poistot ja arvonalentumiset</w:t>
            </w:r>
          </w:p>
        </w:tc>
        <w:tc>
          <w:tcPr>
            <w:tcW w:w="1364" w:type="dxa"/>
            <w:tcBorders>
              <w:top w:val="nil"/>
              <w:left w:val="nil"/>
              <w:bottom w:val="single" w:sz="4" w:space="0" w:color="D3D3D3"/>
              <w:right w:val="nil"/>
            </w:tcBorders>
            <w:shd w:val="clear" w:color="FFFFFF" w:fill="FFFFFF"/>
            <w:hideMark/>
          </w:tcPr>
          <w:p w14:paraId="08DDD883"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-18 873,00</w:t>
            </w:r>
          </w:p>
        </w:tc>
        <w:tc>
          <w:tcPr>
            <w:tcW w:w="1584" w:type="dxa"/>
            <w:tcBorders>
              <w:top w:val="nil"/>
              <w:left w:val="nil"/>
              <w:bottom w:val="single" w:sz="4" w:space="0" w:color="D3D3D3"/>
              <w:right w:val="nil"/>
            </w:tcBorders>
            <w:shd w:val="clear" w:color="FFFFFF" w:fill="FFFFFF"/>
            <w:hideMark/>
          </w:tcPr>
          <w:p w14:paraId="41C7D72E"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-18 873,00</w:t>
            </w:r>
          </w:p>
        </w:tc>
        <w:tc>
          <w:tcPr>
            <w:tcW w:w="1542" w:type="dxa"/>
            <w:tcBorders>
              <w:top w:val="nil"/>
              <w:left w:val="nil"/>
              <w:bottom w:val="single" w:sz="4" w:space="0" w:color="D3D3D3"/>
              <w:right w:val="nil"/>
            </w:tcBorders>
            <w:shd w:val="clear" w:color="FFFFFF" w:fill="FFFFFF"/>
            <w:hideMark/>
          </w:tcPr>
          <w:p w14:paraId="2A96E564"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-19 492,10</w:t>
            </w:r>
          </w:p>
        </w:tc>
        <w:tc>
          <w:tcPr>
            <w:tcW w:w="1387" w:type="dxa"/>
            <w:tcBorders>
              <w:top w:val="nil"/>
              <w:left w:val="nil"/>
              <w:bottom w:val="single" w:sz="4" w:space="0" w:color="D3D3D3"/>
              <w:right w:val="nil"/>
            </w:tcBorders>
            <w:shd w:val="clear" w:color="FFFFFF" w:fill="FFFFFF"/>
            <w:hideMark/>
          </w:tcPr>
          <w:p w14:paraId="79EAF375"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619,10</w:t>
            </w:r>
          </w:p>
        </w:tc>
        <w:tc>
          <w:tcPr>
            <w:tcW w:w="899" w:type="dxa"/>
            <w:tcBorders>
              <w:top w:val="nil"/>
              <w:left w:val="nil"/>
              <w:bottom w:val="single" w:sz="4" w:space="0" w:color="D3D3D3"/>
              <w:right w:val="nil"/>
            </w:tcBorders>
            <w:shd w:val="clear" w:color="FFFFFF" w:fill="FFFFFF"/>
            <w:hideMark/>
          </w:tcPr>
          <w:p w14:paraId="458AD04E"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103,3</w:t>
            </w:r>
          </w:p>
        </w:tc>
      </w:tr>
      <w:tr w:rsidR="000D2C62" w:rsidRPr="00757862" w14:paraId="09487E61" w14:textId="77777777" w:rsidTr="00757862">
        <w:trPr>
          <w:trHeight w:val="204"/>
        </w:trPr>
        <w:tc>
          <w:tcPr>
            <w:tcW w:w="3152" w:type="dxa"/>
            <w:tcBorders>
              <w:top w:val="nil"/>
              <w:left w:val="nil"/>
              <w:bottom w:val="single" w:sz="4" w:space="0" w:color="D3D3D3"/>
              <w:right w:val="nil"/>
            </w:tcBorders>
            <w:shd w:val="clear" w:color="FFFFFF" w:fill="FFFFFF"/>
            <w:hideMark/>
          </w:tcPr>
          <w:p w14:paraId="5E6B71FB" w14:textId="77777777" w:rsidR="00D0527E" w:rsidRPr="00757862" w:rsidRDefault="00D0527E" w:rsidP="00D0527E">
            <w:pPr>
              <w:overflowPunct/>
              <w:autoSpaceDE/>
              <w:autoSpaceDN/>
              <w:adjustRightInd/>
              <w:ind w:firstLineChars="100" w:firstLine="181"/>
              <w:rPr>
                <w:b/>
                <w:bCs/>
                <w:color w:val="000000"/>
                <w:sz w:val="18"/>
                <w:szCs w:val="18"/>
                <w:lang w:val="fi-FI"/>
              </w:rPr>
            </w:pPr>
            <w:r w:rsidRPr="00757862">
              <w:rPr>
                <w:b/>
                <w:bCs/>
                <w:color w:val="000000"/>
                <w:sz w:val="18"/>
                <w:szCs w:val="18"/>
                <w:lang w:val="fi-FI"/>
              </w:rPr>
              <w:t>Laskennalliset erät</w:t>
            </w:r>
          </w:p>
        </w:tc>
        <w:tc>
          <w:tcPr>
            <w:tcW w:w="1364" w:type="dxa"/>
            <w:tcBorders>
              <w:top w:val="nil"/>
              <w:left w:val="nil"/>
              <w:bottom w:val="single" w:sz="4" w:space="0" w:color="D3D3D3"/>
              <w:right w:val="nil"/>
            </w:tcBorders>
            <w:shd w:val="clear" w:color="FFFFFF" w:fill="FFFFFF"/>
            <w:hideMark/>
          </w:tcPr>
          <w:p w14:paraId="5B009DCC" w14:textId="77777777" w:rsidR="00D0527E" w:rsidRPr="00757862" w:rsidRDefault="00D0527E" w:rsidP="00D0527E">
            <w:pPr>
              <w:overflowPunct/>
              <w:autoSpaceDE/>
              <w:autoSpaceDN/>
              <w:adjustRightInd/>
              <w:rPr>
                <w:b/>
                <w:bCs/>
                <w:color w:val="000000"/>
                <w:sz w:val="18"/>
                <w:szCs w:val="18"/>
                <w:lang w:val="fi-FI"/>
              </w:rPr>
            </w:pPr>
            <w:r w:rsidRPr="00757862">
              <w:rPr>
                <w:b/>
                <w:bCs/>
                <w:color w:val="000000"/>
                <w:sz w:val="18"/>
                <w:szCs w:val="18"/>
                <w:lang w:val="fi-FI"/>
              </w:rPr>
              <w:t> </w:t>
            </w:r>
          </w:p>
        </w:tc>
        <w:tc>
          <w:tcPr>
            <w:tcW w:w="1584" w:type="dxa"/>
            <w:tcBorders>
              <w:top w:val="nil"/>
              <w:left w:val="nil"/>
              <w:bottom w:val="single" w:sz="4" w:space="0" w:color="D3D3D3"/>
              <w:right w:val="nil"/>
            </w:tcBorders>
            <w:shd w:val="clear" w:color="FFFFFF" w:fill="FFFFFF"/>
            <w:hideMark/>
          </w:tcPr>
          <w:p w14:paraId="41B27F5D" w14:textId="77777777" w:rsidR="00D0527E" w:rsidRPr="00757862" w:rsidRDefault="00D0527E" w:rsidP="00D0527E">
            <w:pPr>
              <w:overflowPunct/>
              <w:autoSpaceDE/>
              <w:autoSpaceDN/>
              <w:adjustRightInd/>
              <w:rPr>
                <w:b/>
                <w:bCs/>
                <w:color w:val="000000"/>
                <w:sz w:val="18"/>
                <w:szCs w:val="18"/>
                <w:lang w:val="fi-FI"/>
              </w:rPr>
            </w:pPr>
            <w:r w:rsidRPr="00757862">
              <w:rPr>
                <w:b/>
                <w:bCs/>
                <w:color w:val="000000"/>
                <w:sz w:val="18"/>
                <w:szCs w:val="18"/>
                <w:lang w:val="fi-FI"/>
              </w:rPr>
              <w:t> </w:t>
            </w:r>
          </w:p>
        </w:tc>
        <w:tc>
          <w:tcPr>
            <w:tcW w:w="1542" w:type="dxa"/>
            <w:tcBorders>
              <w:top w:val="nil"/>
              <w:left w:val="nil"/>
              <w:bottom w:val="single" w:sz="4" w:space="0" w:color="D3D3D3"/>
              <w:right w:val="nil"/>
            </w:tcBorders>
            <w:shd w:val="clear" w:color="FFFFFF" w:fill="FFFFFF"/>
            <w:hideMark/>
          </w:tcPr>
          <w:p w14:paraId="77CCEDF8"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-65 940,09</w:t>
            </w:r>
          </w:p>
        </w:tc>
        <w:tc>
          <w:tcPr>
            <w:tcW w:w="1387" w:type="dxa"/>
            <w:tcBorders>
              <w:top w:val="nil"/>
              <w:left w:val="nil"/>
              <w:bottom w:val="single" w:sz="4" w:space="0" w:color="D3D3D3"/>
              <w:right w:val="nil"/>
            </w:tcBorders>
            <w:shd w:val="clear" w:color="FFFFFF" w:fill="FFFFFF"/>
            <w:hideMark/>
          </w:tcPr>
          <w:p w14:paraId="0BD24579"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65 940,09</w:t>
            </w:r>
          </w:p>
        </w:tc>
        <w:tc>
          <w:tcPr>
            <w:tcW w:w="899" w:type="dxa"/>
            <w:tcBorders>
              <w:top w:val="nil"/>
              <w:left w:val="nil"/>
              <w:bottom w:val="single" w:sz="4" w:space="0" w:color="D3D3D3"/>
              <w:right w:val="nil"/>
            </w:tcBorders>
            <w:shd w:val="clear" w:color="FFFFFF" w:fill="FFFFFF"/>
            <w:hideMark/>
          </w:tcPr>
          <w:p w14:paraId="1CBFE889"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0,0</w:t>
            </w:r>
          </w:p>
        </w:tc>
      </w:tr>
      <w:tr w:rsidR="000D2C62" w:rsidRPr="00757862" w14:paraId="01754E5C" w14:textId="77777777" w:rsidTr="00757862">
        <w:trPr>
          <w:trHeight w:val="204"/>
        </w:trPr>
        <w:tc>
          <w:tcPr>
            <w:tcW w:w="3152" w:type="dxa"/>
            <w:tcBorders>
              <w:top w:val="nil"/>
              <w:left w:val="nil"/>
              <w:bottom w:val="single" w:sz="4" w:space="0" w:color="D3D3D3"/>
              <w:right w:val="nil"/>
            </w:tcBorders>
            <w:shd w:val="clear" w:color="FFFFFF" w:fill="FFFFFF"/>
            <w:hideMark/>
          </w:tcPr>
          <w:p w14:paraId="3D2501F7" w14:textId="77777777" w:rsidR="00D0527E" w:rsidRPr="00757862" w:rsidRDefault="00D0527E" w:rsidP="00D0527E">
            <w:pPr>
              <w:overflowPunct/>
              <w:autoSpaceDE/>
              <w:autoSpaceDN/>
              <w:adjustRightInd/>
              <w:ind w:firstLineChars="200" w:firstLine="360"/>
              <w:outlineLvl w:val="0"/>
              <w:rPr>
                <w:color w:val="000000"/>
                <w:sz w:val="18"/>
                <w:szCs w:val="18"/>
                <w:lang w:val="fi-FI"/>
              </w:rPr>
            </w:pPr>
            <w:r w:rsidRPr="00757862">
              <w:rPr>
                <w:color w:val="000000"/>
                <w:sz w:val="18"/>
                <w:szCs w:val="18"/>
                <w:lang w:val="fi-FI"/>
              </w:rPr>
              <w:t>Sisäiset korkokulut</w:t>
            </w:r>
          </w:p>
        </w:tc>
        <w:tc>
          <w:tcPr>
            <w:tcW w:w="1364" w:type="dxa"/>
            <w:tcBorders>
              <w:top w:val="nil"/>
              <w:left w:val="nil"/>
              <w:bottom w:val="single" w:sz="4" w:space="0" w:color="D3D3D3"/>
              <w:right w:val="nil"/>
            </w:tcBorders>
            <w:shd w:val="clear" w:color="FFFFFF" w:fill="FFFFFF"/>
            <w:hideMark/>
          </w:tcPr>
          <w:p w14:paraId="4FC93972" w14:textId="77777777" w:rsidR="00D0527E" w:rsidRPr="00757862" w:rsidRDefault="00D0527E" w:rsidP="00D0527E">
            <w:pPr>
              <w:overflowPunct/>
              <w:autoSpaceDE/>
              <w:autoSpaceDN/>
              <w:adjustRightInd/>
              <w:outlineLvl w:val="0"/>
              <w:rPr>
                <w:color w:val="000000"/>
                <w:sz w:val="18"/>
                <w:szCs w:val="18"/>
                <w:lang w:val="fi-FI"/>
              </w:rPr>
            </w:pPr>
            <w:r w:rsidRPr="00757862">
              <w:rPr>
                <w:color w:val="000000"/>
                <w:sz w:val="18"/>
                <w:szCs w:val="18"/>
                <w:lang w:val="fi-FI"/>
              </w:rPr>
              <w:t> </w:t>
            </w:r>
          </w:p>
        </w:tc>
        <w:tc>
          <w:tcPr>
            <w:tcW w:w="1584" w:type="dxa"/>
            <w:tcBorders>
              <w:top w:val="nil"/>
              <w:left w:val="nil"/>
              <w:bottom w:val="single" w:sz="4" w:space="0" w:color="D3D3D3"/>
              <w:right w:val="nil"/>
            </w:tcBorders>
            <w:shd w:val="clear" w:color="FFFFFF" w:fill="FFFFFF"/>
            <w:hideMark/>
          </w:tcPr>
          <w:p w14:paraId="75ADA6A6" w14:textId="77777777" w:rsidR="00D0527E" w:rsidRPr="00757862" w:rsidRDefault="00D0527E" w:rsidP="00D0527E">
            <w:pPr>
              <w:overflowPunct/>
              <w:autoSpaceDE/>
              <w:autoSpaceDN/>
              <w:adjustRightInd/>
              <w:outlineLvl w:val="0"/>
              <w:rPr>
                <w:color w:val="000000"/>
                <w:sz w:val="18"/>
                <w:szCs w:val="18"/>
                <w:lang w:val="fi-FI"/>
              </w:rPr>
            </w:pPr>
            <w:r w:rsidRPr="00757862">
              <w:rPr>
                <w:color w:val="000000"/>
                <w:sz w:val="18"/>
                <w:szCs w:val="18"/>
                <w:lang w:val="fi-FI"/>
              </w:rPr>
              <w:t> </w:t>
            </w:r>
          </w:p>
        </w:tc>
        <w:tc>
          <w:tcPr>
            <w:tcW w:w="1542" w:type="dxa"/>
            <w:tcBorders>
              <w:top w:val="nil"/>
              <w:left w:val="nil"/>
              <w:bottom w:val="single" w:sz="4" w:space="0" w:color="D3D3D3"/>
              <w:right w:val="nil"/>
            </w:tcBorders>
            <w:shd w:val="clear" w:color="FFFFFF" w:fill="FFFFFF"/>
            <w:hideMark/>
          </w:tcPr>
          <w:p w14:paraId="21DF1F26" w14:textId="77777777" w:rsidR="00D0527E" w:rsidRPr="00757862" w:rsidRDefault="00D0527E" w:rsidP="00D0527E">
            <w:pPr>
              <w:overflowPunct/>
              <w:autoSpaceDE/>
              <w:autoSpaceDN/>
              <w:adjustRightInd/>
              <w:jc w:val="right"/>
              <w:outlineLvl w:val="0"/>
              <w:rPr>
                <w:color w:val="000000"/>
                <w:sz w:val="18"/>
                <w:szCs w:val="18"/>
                <w:lang w:val="fi-FI"/>
              </w:rPr>
            </w:pPr>
            <w:r w:rsidRPr="00757862">
              <w:rPr>
                <w:color w:val="000000"/>
                <w:sz w:val="18"/>
                <w:szCs w:val="18"/>
                <w:lang w:val="fi-FI"/>
              </w:rPr>
              <w:t>-24 811,20</w:t>
            </w:r>
          </w:p>
        </w:tc>
        <w:tc>
          <w:tcPr>
            <w:tcW w:w="1387" w:type="dxa"/>
            <w:tcBorders>
              <w:top w:val="nil"/>
              <w:left w:val="nil"/>
              <w:bottom w:val="single" w:sz="4" w:space="0" w:color="D3D3D3"/>
              <w:right w:val="nil"/>
            </w:tcBorders>
            <w:shd w:val="clear" w:color="FFFFFF" w:fill="FFFFFF"/>
            <w:hideMark/>
          </w:tcPr>
          <w:p w14:paraId="07BABD90" w14:textId="77777777" w:rsidR="00D0527E" w:rsidRPr="00757862" w:rsidRDefault="00D0527E" w:rsidP="00D0527E">
            <w:pPr>
              <w:overflowPunct/>
              <w:autoSpaceDE/>
              <w:autoSpaceDN/>
              <w:adjustRightInd/>
              <w:jc w:val="right"/>
              <w:outlineLvl w:val="0"/>
              <w:rPr>
                <w:color w:val="000000"/>
                <w:sz w:val="18"/>
                <w:szCs w:val="18"/>
                <w:lang w:val="fi-FI"/>
              </w:rPr>
            </w:pPr>
            <w:r w:rsidRPr="00757862">
              <w:rPr>
                <w:color w:val="000000"/>
                <w:sz w:val="18"/>
                <w:szCs w:val="18"/>
                <w:lang w:val="fi-FI"/>
              </w:rPr>
              <w:t>24 811,20</w:t>
            </w:r>
          </w:p>
        </w:tc>
        <w:tc>
          <w:tcPr>
            <w:tcW w:w="899" w:type="dxa"/>
            <w:tcBorders>
              <w:top w:val="nil"/>
              <w:left w:val="nil"/>
              <w:bottom w:val="single" w:sz="4" w:space="0" w:color="D3D3D3"/>
              <w:right w:val="nil"/>
            </w:tcBorders>
            <w:shd w:val="clear" w:color="FFFFFF" w:fill="FFFFFF"/>
            <w:hideMark/>
          </w:tcPr>
          <w:p w14:paraId="2206FF1A" w14:textId="77777777" w:rsidR="00D0527E" w:rsidRPr="00757862" w:rsidRDefault="00D0527E" w:rsidP="00D0527E">
            <w:pPr>
              <w:overflowPunct/>
              <w:autoSpaceDE/>
              <w:autoSpaceDN/>
              <w:adjustRightInd/>
              <w:jc w:val="right"/>
              <w:outlineLvl w:val="0"/>
              <w:rPr>
                <w:color w:val="000000"/>
                <w:sz w:val="18"/>
                <w:szCs w:val="18"/>
                <w:lang w:val="fi-FI"/>
              </w:rPr>
            </w:pPr>
            <w:r w:rsidRPr="00757862">
              <w:rPr>
                <w:color w:val="000000"/>
                <w:sz w:val="18"/>
                <w:szCs w:val="18"/>
                <w:lang w:val="fi-FI"/>
              </w:rPr>
              <w:t>0,0</w:t>
            </w:r>
          </w:p>
        </w:tc>
      </w:tr>
      <w:tr w:rsidR="000D2C62" w:rsidRPr="00757862" w14:paraId="40E9F1C2" w14:textId="77777777" w:rsidTr="00757862">
        <w:trPr>
          <w:trHeight w:val="204"/>
        </w:trPr>
        <w:tc>
          <w:tcPr>
            <w:tcW w:w="3152" w:type="dxa"/>
            <w:tcBorders>
              <w:top w:val="nil"/>
              <w:left w:val="nil"/>
              <w:bottom w:val="single" w:sz="4" w:space="0" w:color="D3D3D3"/>
              <w:right w:val="nil"/>
            </w:tcBorders>
            <w:shd w:val="clear" w:color="FFFFFF" w:fill="FFFFFF"/>
            <w:hideMark/>
          </w:tcPr>
          <w:p w14:paraId="0C4BBE98" w14:textId="77777777" w:rsidR="00D0527E" w:rsidRPr="00757862" w:rsidRDefault="00D0527E" w:rsidP="00D0527E">
            <w:pPr>
              <w:overflowPunct/>
              <w:autoSpaceDE/>
              <w:autoSpaceDN/>
              <w:adjustRightInd/>
              <w:ind w:firstLineChars="200" w:firstLine="360"/>
              <w:outlineLvl w:val="0"/>
              <w:rPr>
                <w:color w:val="000000"/>
                <w:sz w:val="18"/>
                <w:szCs w:val="18"/>
                <w:lang w:val="fi-FI"/>
              </w:rPr>
            </w:pPr>
            <w:r w:rsidRPr="00757862">
              <w:rPr>
                <w:color w:val="000000"/>
                <w:sz w:val="18"/>
                <w:szCs w:val="18"/>
                <w:lang w:val="fi-FI"/>
              </w:rPr>
              <w:t>Sisäiset vyörytyserät</w:t>
            </w:r>
          </w:p>
        </w:tc>
        <w:tc>
          <w:tcPr>
            <w:tcW w:w="1364" w:type="dxa"/>
            <w:tcBorders>
              <w:top w:val="nil"/>
              <w:left w:val="nil"/>
              <w:bottom w:val="single" w:sz="4" w:space="0" w:color="D3D3D3"/>
              <w:right w:val="nil"/>
            </w:tcBorders>
            <w:shd w:val="clear" w:color="FFFFFF" w:fill="FFFFFF"/>
            <w:hideMark/>
          </w:tcPr>
          <w:p w14:paraId="50DB9646" w14:textId="77777777" w:rsidR="00D0527E" w:rsidRPr="00757862" w:rsidRDefault="00D0527E" w:rsidP="00D0527E">
            <w:pPr>
              <w:overflowPunct/>
              <w:autoSpaceDE/>
              <w:autoSpaceDN/>
              <w:adjustRightInd/>
              <w:outlineLvl w:val="0"/>
              <w:rPr>
                <w:color w:val="000000"/>
                <w:sz w:val="18"/>
                <w:szCs w:val="18"/>
                <w:lang w:val="fi-FI"/>
              </w:rPr>
            </w:pPr>
            <w:r w:rsidRPr="00757862">
              <w:rPr>
                <w:color w:val="000000"/>
                <w:sz w:val="18"/>
                <w:szCs w:val="18"/>
                <w:lang w:val="fi-FI"/>
              </w:rPr>
              <w:t> </w:t>
            </w:r>
          </w:p>
        </w:tc>
        <w:tc>
          <w:tcPr>
            <w:tcW w:w="1584" w:type="dxa"/>
            <w:tcBorders>
              <w:top w:val="nil"/>
              <w:left w:val="nil"/>
              <w:bottom w:val="single" w:sz="4" w:space="0" w:color="D3D3D3"/>
              <w:right w:val="nil"/>
            </w:tcBorders>
            <w:shd w:val="clear" w:color="FFFFFF" w:fill="FFFFFF"/>
            <w:hideMark/>
          </w:tcPr>
          <w:p w14:paraId="1320E498" w14:textId="77777777" w:rsidR="00D0527E" w:rsidRPr="00757862" w:rsidRDefault="00D0527E" w:rsidP="00D0527E">
            <w:pPr>
              <w:overflowPunct/>
              <w:autoSpaceDE/>
              <w:autoSpaceDN/>
              <w:adjustRightInd/>
              <w:outlineLvl w:val="0"/>
              <w:rPr>
                <w:color w:val="000000"/>
                <w:sz w:val="18"/>
                <w:szCs w:val="18"/>
                <w:lang w:val="fi-FI"/>
              </w:rPr>
            </w:pPr>
            <w:r w:rsidRPr="00757862">
              <w:rPr>
                <w:color w:val="000000"/>
                <w:sz w:val="18"/>
                <w:szCs w:val="18"/>
                <w:lang w:val="fi-FI"/>
              </w:rPr>
              <w:t> </w:t>
            </w:r>
          </w:p>
        </w:tc>
        <w:tc>
          <w:tcPr>
            <w:tcW w:w="1542" w:type="dxa"/>
            <w:tcBorders>
              <w:top w:val="nil"/>
              <w:left w:val="nil"/>
              <w:bottom w:val="single" w:sz="4" w:space="0" w:color="D3D3D3"/>
              <w:right w:val="nil"/>
            </w:tcBorders>
            <w:shd w:val="clear" w:color="FFFFFF" w:fill="FFFFFF"/>
            <w:hideMark/>
          </w:tcPr>
          <w:p w14:paraId="6FEE5F40" w14:textId="77777777" w:rsidR="00D0527E" w:rsidRPr="00757862" w:rsidRDefault="00D0527E" w:rsidP="00D0527E">
            <w:pPr>
              <w:overflowPunct/>
              <w:autoSpaceDE/>
              <w:autoSpaceDN/>
              <w:adjustRightInd/>
              <w:jc w:val="right"/>
              <w:outlineLvl w:val="0"/>
              <w:rPr>
                <w:color w:val="000000"/>
                <w:sz w:val="18"/>
                <w:szCs w:val="18"/>
                <w:lang w:val="fi-FI"/>
              </w:rPr>
            </w:pPr>
            <w:r w:rsidRPr="00757862">
              <w:rPr>
                <w:color w:val="000000"/>
                <w:sz w:val="18"/>
                <w:szCs w:val="18"/>
                <w:lang w:val="fi-FI"/>
              </w:rPr>
              <w:t>-41 128,89</w:t>
            </w:r>
          </w:p>
        </w:tc>
        <w:tc>
          <w:tcPr>
            <w:tcW w:w="1387" w:type="dxa"/>
            <w:tcBorders>
              <w:top w:val="nil"/>
              <w:left w:val="nil"/>
              <w:bottom w:val="single" w:sz="4" w:space="0" w:color="D3D3D3"/>
              <w:right w:val="nil"/>
            </w:tcBorders>
            <w:shd w:val="clear" w:color="FFFFFF" w:fill="FFFFFF"/>
            <w:hideMark/>
          </w:tcPr>
          <w:p w14:paraId="26C917C2" w14:textId="77777777" w:rsidR="00D0527E" w:rsidRPr="00757862" w:rsidRDefault="00D0527E" w:rsidP="00D0527E">
            <w:pPr>
              <w:overflowPunct/>
              <w:autoSpaceDE/>
              <w:autoSpaceDN/>
              <w:adjustRightInd/>
              <w:jc w:val="right"/>
              <w:outlineLvl w:val="0"/>
              <w:rPr>
                <w:color w:val="000000"/>
                <w:sz w:val="18"/>
                <w:szCs w:val="18"/>
                <w:lang w:val="fi-FI"/>
              </w:rPr>
            </w:pPr>
            <w:r w:rsidRPr="00757862">
              <w:rPr>
                <w:color w:val="000000"/>
                <w:sz w:val="18"/>
                <w:szCs w:val="18"/>
                <w:lang w:val="fi-FI"/>
              </w:rPr>
              <w:t>41 128,89</w:t>
            </w:r>
          </w:p>
        </w:tc>
        <w:tc>
          <w:tcPr>
            <w:tcW w:w="899" w:type="dxa"/>
            <w:tcBorders>
              <w:top w:val="nil"/>
              <w:left w:val="nil"/>
              <w:bottom w:val="single" w:sz="4" w:space="0" w:color="D3D3D3"/>
              <w:right w:val="nil"/>
            </w:tcBorders>
            <w:shd w:val="clear" w:color="FFFFFF" w:fill="FFFFFF"/>
            <w:hideMark/>
          </w:tcPr>
          <w:p w14:paraId="0BA12A8C" w14:textId="77777777" w:rsidR="00D0527E" w:rsidRPr="00757862" w:rsidRDefault="00D0527E" w:rsidP="00D0527E">
            <w:pPr>
              <w:overflowPunct/>
              <w:autoSpaceDE/>
              <w:autoSpaceDN/>
              <w:adjustRightInd/>
              <w:jc w:val="right"/>
              <w:outlineLvl w:val="0"/>
              <w:rPr>
                <w:color w:val="000000"/>
                <w:sz w:val="18"/>
                <w:szCs w:val="18"/>
                <w:lang w:val="fi-FI"/>
              </w:rPr>
            </w:pPr>
            <w:r w:rsidRPr="00757862">
              <w:rPr>
                <w:color w:val="000000"/>
                <w:sz w:val="18"/>
                <w:szCs w:val="18"/>
                <w:lang w:val="fi-FI"/>
              </w:rPr>
              <w:t>0,0</w:t>
            </w:r>
          </w:p>
        </w:tc>
      </w:tr>
      <w:tr w:rsidR="000D2C62" w:rsidRPr="00757862" w14:paraId="61755B00" w14:textId="77777777" w:rsidTr="00757862">
        <w:trPr>
          <w:trHeight w:val="204"/>
        </w:trPr>
        <w:tc>
          <w:tcPr>
            <w:tcW w:w="3152" w:type="dxa"/>
            <w:tcBorders>
              <w:top w:val="nil"/>
              <w:left w:val="nil"/>
              <w:bottom w:val="single" w:sz="4" w:space="0" w:color="D3D3D3"/>
              <w:right w:val="nil"/>
            </w:tcBorders>
            <w:shd w:val="clear" w:color="FFFFFF" w:fill="FFFFFF"/>
            <w:hideMark/>
          </w:tcPr>
          <w:p w14:paraId="69EC8274" w14:textId="77777777" w:rsidR="00D0527E" w:rsidRPr="00757862" w:rsidRDefault="00D0527E" w:rsidP="00D0527E">
            <w:pPr>
              <w:overflowPunct/>
              <w:autoSpaceDE/>
              <w:autoSpaceDN/>
              <w:adjustRightInd/>
              <w:ind w:firstLineChars="100" w:firstLine="181"/>
              <w:rPr>
                <w:b/>
                <w:bCs/>
                <w:color w:val="000000"/>
                <w:sz w:val="18"/>
                <w:szCs w:val="18"/>
                <w:lang w:val="fi-FI"/>
              </w:rPr>
            </w:pPr>
            <w:r w:rsidRPr="00757862">
              <w:rPr>
                <w:b/>
                <w:bCs/>
                <w:color w:val="000000"/>
                <w:sz w:val="18"/>
                <w:szCs w:val="18"/>
                <w:lang w:val="fi-FI"/>
              </w:rPr>
              <w:t>Työalakate (ulkoiset ja sisäiset)</w:t>
            </w:r>
          </w:p>
        </w:tc>
        <w:tc>
          <w:tcPr>
            <w:tcW w:w="1364" w:type="dxa"/>
            <w:tcBorders>
              <w:top w:val="nil"/>
              <w:left w:val="nil"/>
              <w:bottom w:val="single" w:sz="4" w:space="0" w:color="D3D3D3"/>
              <w:right w:val="nil"/>
            </w:tcBorders>
            <w:shd w:val="clear" w:color="FFFFFF" w:fill="FFFFFF"/>
            <w:hideMark/>
          </w:tcPr>
          <w:p w14:paraId="31559A52"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-457 211,50</w:t>
            </w:r>
          </w:p>
        </w:tc>
        <w:tc>
          <w:tcPr>
            <w:tcW w:w="1584" w:type="dxa"/>
            <w:tcBorders>
              <w:top w:val="nil"/>
              <w:left w:val="nil"/>
              <w:bottom w:val="single" w:sz="4" w:space="0" w:color="D3D3D3"/>
              <w:right w:val="nil"/>
            </w:tcBorders>
            <w:shd w:val="clear" w:color="FFFFFF" w:fill="FFFFFF"/>
            <w:hideMark/>
          </w:tcPr>
          <w:p w14:paraId="3C0E1122"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-457 211,50</w:t>
            </w:r>
          </w:p>
        </w:tc>
        <w:tc>
          <w:tcPr>
            <w:tcW w:w="1542" w:type="dxa"/>
            <w:tcBorders>
              <w:top w:val="nil"/>
              <w:left w:val="nil"/>
              <w:bottom w:val="single" w:sz="4" w:space="0" w:color="D3D3D3"/>
              <w:right w:val="nil"/>
            </w:tcBorders>
            <w:shd w:val="clear" w:color="FFFFFF" w:fill="FFFFFF"/>
            <w:hideMark/>
          </w:tcPr>
          <w:p w14:paraId="02B41AEC"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-442 944,13</w:t>
            </w:r>
          </w:p>
        </w:tc>
        <w:tc>
          <w:tcPr>
            <w:tcW w:w="1387" w:type="dxa"/>
            <w:tcBorders>
              <w:top w:val="nil"/>
              <w:left w:val="nil"/>
              <w:bottom w:val="single" w:sz="4" w:space="0" w:color="D3D3D3"/>
              <w:right w:val="nil"/>
            </w:tcBorders>
            <w:shd w:val="clear" w:color="FFFFFF" w:fill="FFFFFF"/>
            <w:hideMark/>
          </w:tcPr>
          <w:p w14:paraId="527993D8"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-14 267,37</w:t>
            </w:r>
          </w:p>
        </w:tc>
        <w:tc>
          <w:tcPr>
            <w:tcW w:w="899" w:type="dxa"/>
            <w:tcBorders>
              <w:top w:val="nil"/>
              <w:left w:val="nil"/>
              <w:bottom w:val="single" w:sz="4" w:space="0" w:color="D3D3D3"/>
              <w:right w:val="nil"/>
            </w:tcBorders>
            <w:shd w:val="clear" w:color="FFFFFF" w:fill="FFFFFF"/>
            <w:hideMark/>
          </w:tcPr>
          <w:p w14:paraId="1D29A395" w14:textId="77777777" w:rsidR="00D0527E" w:rsidRPr="00757862" w:rsidRDefault="00D0527E" w:rsidP="00D0527E">
            <w:pPr>
              <w:overflowPunct/>
              <w:autoSpaceDE/>
              <w:autoSpaceDN/>
              <w:adjustRightInd/>
              <w:jc w:val="right"/>
              <w:rPr>
                <w:b/>
                <w:bCs/>
                <w:color w:val="000000"/>
                <w:sz w:val="18"/>
                <w:szCs w:val="18"/>
                <w:lang w:val="fi-FI"/>
              </w:rPr>
            </w:pPr>
            <w:r w:rsidRPr="00757862">
              <w:rPr>
                <w:b/>
                <w:bCs/>
                <w:color w:val="000000"/>
                <w:sz w:val="18"/>
                <w:szCs w:val="18"/>
                <w:lang w:val="fi-FI"/>
              </w:rPr>
              <w:t>96,9</w:t>
            </w:r>
          </w:p>
        </w:tc>
      </w:tr>
    </w:tbl>
    <w:p w14:paraId="768534A1" w14:textId="519CF852" w:rsidR="00D0527E" w:rsidRPr="00757862" w:rsidRDefault="00D0527E" w:rsidP="00D0527E">
      <w:pPr>
        <w:rPr>
          <w:lang w:val="fi-FI"/>
        </w:rPr>
      </w:pPr>
    </w:p>
    <w:p w14:paraId="7471B902" w14:textId="6744BEF1" w:rsidR="00D0527E" w:rsidRPr="00757862" w:rsidRDefault="00D5550A" w:rsidP="00D0527E">
      <w:pPr>
        <w:rPr>
          <w:b/>
          <w:bCs/>
          <w:szCs w:val="24"/>
          <w:lang w:val="fi-FI"/>
        </w:rPr>
      </w:pPr>
      <w:r w:rsidRPr="00757862">
        <w:rPr>
          <w:b/>
          <w:bCs/>
          <w:szCs w:val="24"/>
          <w:lang w:val="fi-FI"/>
        </w:rPr>
        <w:t>HALLINTO (pääluokka 1)</w:t>
      </w:r>
    </w:p>
    <w:p w14:paraId="3152F773" w14:textId="6CA6BBAF" w:rsidR="00D5550A" w:rsidRPr="00803843" w:rsidRDefault="00D5550A" w:rsidP="00757862">
      <w:pPr>
        <w:spacing w:before="120"/>
        <w:rPr>
          <w:b/>
          <w:bCs/>
          <w:lang w:val="fi-FI"/>
        </w:rPr>
      </w:pPr>
      <w:r w:rsidRPr="00803843">
        <w:rPr>
          <w:b/>
          <w:bCs/>
          <w:lang w:val="fi-FI"/>
        </w:rPr>
        <w:t>Luottamustoimi</w:t>
      </w:r>
      <w:r w:rsidR="00757862">
        <w:rPr>
          <w:b/>
          <w:bCs/>
          <w:lang w:val="fi-FI"/>
        </w:rPr>
        <w:t>, t</w:t>
      </w:r>
      <w:r w:rsidRPr="00803843">
        <w:rPr>
          <w:b/>
          <w:bCs/>
          <w:lang w:val="fi-FI"/>
        </w:rPr>
        <w:t xml:space="preserve">ehtävä </w:t>
      </w:r>
    </w:p>
    <w:p w14:paraId="56EBC141" w14:textId="77777777" w:rsidR="00D5550A" w:rsidRPr="00803843" w:rsidRDefault="00D5550A" w:rsidP="00D5550A">
      <w:pPr>
        <w:rPr>
          <w:lang w:val="fi-FI"/>
        </w:rPr>
      </w:pPr>
      <w:r w:rsidRPr="00803843">
        <w:rPr>
          <w:lang w:val="fi-FI"/>
        </w:rPr>
        <w:t>Hallintoelimet vastaavat seurakunnan strategisesta johtamisesta ja ylimmästä päätöksenteosta. Toivakan seurakunnan talousarvion sitovuustaso on kirkkovaltuustoon nähden pääluokkataso/toimintakate (ulkoinen) ja työalojen osalta sitovuustaso on toimintakate (ulkoinen) kirkkoneuvostoon nähden.</w:t>
      </w:r>
    </w:p>
    <w:p w14:paraId="2D61C995" w14:textId="77777777" w:rsidR="00D5550A" w:rsidRPr="000436DA" w:rsidRDefault="00D5550A" w:rsidP="00D5550A">
      <w:pPr>
        <w:rPr>
          <w:color w:val="FF0000"/>
          <w:lang w:val="fi-FI"/>
        </w:rPr>
      </w:pPr>
    </w:p>
    <w:p w14:paraId="5BBCBB0B" w14:textId="1B4ED055" w:rsidR="00D5550A" w:rsidRPr="00024C65" w:rsidRDefault="00D5550A" w:rsidP="00D5550A">
      <w:pPr>
        <w:rPr>
          <w:b/>
          <w:bCs/>
          <w:lang w:val="fi-FI"/>
        </w:rPr>
      </w:pPr>
      <w:r w:rsidRPr="00024C65">
        <w:rPr>
          <w:b/>
          <w:bCs/>
          <w:lang w:val="fi-FI"/>
        </w:rPr>
        <w:t>Taloushallinto</w:t>
      </w:r>
      <w:r w:rsidR="00757862">
        <w:rPr>
          <w:b/>
          <w:bCs/>
          <w:lang w:val="fi-FI"/>
        </w:rPr>
        <w:t>, t</w:t>
      </w:r>
      <w:r w:rsidRPr="00024C65">
        <w:rPr>
          <w:b/>
          <w:bCs/>
          <w:lang w:val="fi-FI"/>
        </w:rPr>
        <w:t>ehtävä</w:t>
      </w:r>
    </w:p>
    <w:p w14:paraId="7CD8A7C0" w14:textId="7E22CA67" w:rsidR="00D5550A" w:rsidRPr="00024C65" w:rsidRDefault="00D5550A" w:rsidP="00D5550A">
      <w:pPr>
        <w:rPr>
          <w:lang w:val="fi-FI"/>
        </w:rPr>
      </w:pPr>
      <w:r w:rsidRPr="00024C65">
        <w:rPr>
          <w:lang w:val="fi-FI"/>
        </w:rPr>
        <w:t>Taloushallinnon tehtävänä on kattaa kulut omasta osuudesta</w:t>
      </w:r>
      <w:r w:rsidR="00757862">
        <w:rPr>
          <w:lang w:val="fi-FI"/>
        </w:rPr>
        <w:t xml:space="preserve"> yhteisestä </w:t>
      </w:r>
      <w:r w:rsidRPr="00024C65">
        <w:rPr>
          <w:lang w:val="fi-FI"/>
        </w:rPr>
        <w:t>taloustoimistosta Muurame-Toivakka-Joutsa, jota hoidetaan</w:t>
      </w:r>
      <w:r w:rsidR="00757862">
        <w:rPr>
          <w:lang w:val="fi-FI"/>
        </w:rPr>
        <w:t xml:space="preserve"> </w:t>
      </w:r>
      <w:r w:rsidRPr="00024C65">
        <w:rPr>
          <w:lang w:val="fi-FI"/>
        </w:rPr>
        <w:t>tehtäväjakotaulukon mukaisesti tuottaen talouspalvelut yhteistyössä Kirkon palvelukeskuksen kanssa. Taloushallinto kehittää taloussuunnittelua ja raportointia, jotta se pystyy tuottamaan reaaliaikaista tietoa talouden tilanteesta niin tehtäväaloille kuin luottamushenkilöillekin päätöksenteon tueksi. Taloushallintoon kuuluu myös henkilöstöhallinnon tehtävät, joka tehtäväjakotaulukon mukaisesti tuottaa henkilöstöpalvelut yhteistyössä Kirkon palvelukeskuksen kanssa.</w:t>
      </w:r>
    </w:p>
    <w:p w14:paraId="1EA86710" w14:textId="77777777" w:rsidR="00D5550A" w:rsidRPr="000436DA" w:rsidRDefault="00D5550A" w:rsidP="00D5550A">
      <w:pPr>
        <w:rPr>
          <w:color w:val="FF0000"/>
          <w:lang w:val="fi-FI"/>
        </w:rPr>
      </w:pPr>
    </w:p>
    <w:p w14:paraId="4BBF1F7E" w14:textId="083AC461" w:rsidR="00D5550A" w:rsidRPr="00024C65" w:rsidRDefault="00D5550A" w:rsidP="00D5550A">
      <w:pPr>
        <w:rPr>
          <w:b/>
          <w:bCs/>
          <w:lang w:val="fi-FI"/>
        </w:rPr>
      </w:pPr>
      <w:r w:rsidRPr="00024C65">
        <w:rPr>
          <w:b/>
          <w:bCs/>
          <w:lang w:val="fi-FI"/>
        </w:rPr>
        <w:t>Kirkonkirjojenpito</w:t>
      </w:r>
      <w:r w:rsidR="00757862">
        <w:rPr>
          <w:b/>
          <w:bCs/>
          <w:lang w:val="fi-FI"/>
        </w:rPr>
        <w:t>, t</w:t>
      </w:r>
      <w:r w:rsidRPr="00024C65">
        <w:rPr>
          <w:b/>
          <w:bCs/>
          <w:lang w:val="fi-FI"/>
        </w:rPr>
        <w:t>ehtävä</w:t>
      </w:r>
    </w:p>
    <w:p w14:paraId="7E27F578" w14:textId="013359ED" w:rsidR="00D5550A" w:rsidRPr="00024C65" w:rsidRDefault="00D5550A" w:rsidP="00D5550A">
      <w:pPr>
        <w:rPr>
          <w:lang w:val="fi-FI"/>
        </w:rPr>
      </w:pPr>
      <w:r w:rsidRPr="00024C65">
        <w:rPr>
          <w:lang w:val="fi-FI"/>
        </w:rPr>
        <w:t>Työalan tehtävänä on huolehtia seurakunnan jäsenten väestökirjapitoon liittyvistä tehtävistä. Seurakunta ostaa palvelut Lapuan hiippakunnan aluekeskusrekisteriltä</w:t>
      </w:r>
      <w:r w:rsidR="000D2C62">
        <w:rPr>
          <w:lang w:val="fi-FI"/>
        </w:rPr>
        <w:t>.</w:t>
      </w:r>
    </w:p>
    <w:p w14:paraId="5E00EE7C" w14:textId="77777777" w:rsidR="00D5550A" w:rsidRPr="000436DA" w:rsidRDefault="00D5550A" w:rsidP="00D5550A">
      <w:pPr>
        <w:rPr>
          <w:color w:val="FF0000"/>
          <w:lang w:val="fi-FI"/>
        </w:rPr>
      </w:pPr>
    </w:p>
    <w:p w14:paraId="67E5B4DB" w14:textId="014CD812" w:rsidR="00D5550A" w:rsidRPr="00024C65" w:rsidRDefault="00D5550A" w:rsidP="00D5550A">
      <w:pPr>
        <w:rPr>
          <w:b/>
          <w:bCs/>
          <w:lang w:val="fi-FI"/>
        </w:rPr>
      </w:pPr>
      <w:r w:rsidRPr="00024C65">
        <w:rPr>
          <w:b/>
          <w:bCs/>
          <w:lang w:val="fi-FI"/>
        </w:rPr>
        <w:t>Muu yleishallinto</w:t>
      </w:r>
      <w:r w:rsidR="00757862">
        <w:rPr>
          <w:b/>
          <w:bCs/>
          <w:lang w:val="fi-FI"/>
        </w:rPr>
        <w:t>, t</w:t>
      </w:r>
      <w:r w:rsidRPr="00024C65">
        <w:rPr>
          <w:b/>
          <w:bCs/>
          <w:lang w:val="fi-FI"/>
        </w:rPr>
        <w:t>ehtävä</w:t>
      </w:r>
    </w:p>
    <w:p w14:paraId="725815C4" w14:textId="77777777" w:rsidR="00D5550A" w:rsidRPr="00024C65" w:rsidRDefault="00D5550A" w:rsidP="00D5550A">
      <w:pPr>
        <w:rPr>
          <w:b/>
          <w:bCs/>
          <w:lang w:val="fi-FI"/>
        </w:rPr>
      </w:pPr>
      <w:r w:rsidRPr="00024C65">
        <w:rPr>
          <w:lang w:val="fi-FI"/>
        </w:rPr>
        <w:t>Kirkkoherranviraston tehtävä on palvella seurakuntalaisia ja työntekijöitä yhteisissä asioissa. kirkkoherranvirastosta varataan toimitusten aika-, paikka- ja työntekijävaraukset, hoidetaan asiakaspalvelu, tiedottaminen omista asioista ja toimistotehtävien hoito. Tehtäväalueelle on kirjattu yleiset hallinnolliset menot, Katrina-varausohjelman ja Statuksen käyttömenot, toimintavakuutukset, henkilöstön koulutus, virkistys, työhyvinvointi- ja työterveyspalvelut.</w:t>
      </w:r>
    </w:p>
    <w:p w14:paraId="3847E2BC" w14:textId="77777777" w:rsidR="00D5550A" w:rsidRPr="000436DA" w:rsidRDefault="00D5550A" w:rsidP="00D5550A">
      <w:pPr>
        <w:rPr>
          <w:color w:val="FF0000"/>
          <w:lang w:val="fi-FI"/>
        </w:rPr>
      </w:pPr>
    </w:p>
    <w:p w14:paraId="38D21ABE" w14:textId="77777777" w:rsidR="00D5550A" w:rsidRPr="00024C65" w:rsidRDefault="00D5550A" w:rsidP="00D5550A">
      <w:pPr>
        <w:rPr>
          <w:b/>
          <w:bCs/>
          <w:lang w:val="fi-FI"/>
        </w:rPr>
      </w:pPr>
      <w:r w:rsidRPr="00024C65">
        <w:rPr>
          <w:b/>
          <w:bCs/>
          <w:lang w:val="fi-FI"/>
        </w:rPr>
        <w:t>Sijaisuudet</w:t>
      </w:r>
    </w:p>
    <w:p w14:paraId="39D8D73A" w14:textId="3788BB92" w:rsidR="00D5550A" w:rsidRPr="00024C65" w:rsidRDefault="00D5550A" w:rsidP="00D5550A">
      <w:pPr>
        <w:rPr>
          <w:lang w:val="fi-FI"/>
        </w:rPr>
      </w:pPr>
      <w:r w:rsidRPr="00024C65">
        <w:rPr>
          <w:lang w:val="fi-FI"/>
        </w:rPr>
        <w:t>Toimistosihteerin</w:t>
      </w:r>
      <w:r w:rsidR="00024C65">
        <w:rPr>
          <w:lang w:val="fi-FI"/>
        </w:rPr>
        <w:t xml:space="preserve"> opintovapaa ja</w:t>
      </w:r>
      <w:r w:rsidRPr="00024C65">
        <w:rPr>
          <w:lang w:val="fi-FI"/>
        </w:rPr>
        <w:t xml:space="preserve"> loma-ajan tuuraukse</w:t>
      </w:r>
      <w:r w:rsidR="00024C65">
        <w:rPr>
          <w:lang w:val="fi-FI"/>
        </w:rPr>
        <w:t>t</w:t>
      </w:r>
      <w:r w:rsidRPr="00024C65">
        <w:rPr>
          <w:lang w:val="fi-FI"/>
        </w:rPr>
        <w:t xml:space="preserve"> tek</w:t>
      </w:r>
      <w:r w:rsidR="00024C65">
        <w:rPr>
          <w:lang w:val="fi-FI"/>
        </w:rPr>
        <w:t>i</w:t>
      </w:r>
      <w:r w:rsidR="00024C65" w:rsidRPr="00024C65">
        <w:rPr>
          <w:lang w:val="fi-FI"/>
        </w:rPr>
        <w:t xml:space="preserve"> eläkkeelle jäänyt</w:t>
      </w:r>
      <w:r w:rsidRPr="00024C65">
        <w:rPr>
          <w:lang w:val="fi-FI"/>
        </w:rPr>
        <w:t xml:space="preserve"> </w:t>
      </w:r>
      <w:r w:rsidR="00024C65" w:rsidRPr="00024C65">
        <w:rPr>
          <w:lang w:val="fi-FI"/>
        </w:rPr>
        <w:t>seurakun</w:t>
      </w:r>
      <w:r w:rsidRPr="00024C65">
        <w:rPr>
          <w:lang w:val="fi-FI"/>
        </w:rPr>
        <w:t xml:space="preserve">tasihteeri. </w:t>
      </w:r>
    </w:p>
    <w:p w14:paraId="4EC5A5C2" w14:textId="0702957B" w:rsidR="00D5550A" w:rsidRDefault="00D5550A" w:rsidP="00D5550A">
      <w:pPr>
        <w:rPr>
          <w:b/>
          <w:bCs/>
          <w:color w:val="FF0000"/>
          <w:lang w:val="fi-FI"/>
        </w:rPr>
      </w:pPr>
    </w:p>
    <w:p w14:paraId="360B5E82" w14:textId="77777777" w:rsidR="00C6758C" w:rsidRPr="00A221F7" w:rsidRDefault="00C6758C" w:rsidP="00B71EC1">
      <w:pPr>
        <w:pStyle w:val="Eivli"/>
        <w:rPr>
          <w:b/>
          <w:lang w:val="fi-FI"/>
        </w:rPr>
      </w:pPr>
    </w:p>
    <w:p w14:paraId="6695B0F7" w14:textId="77777777" w:rsidR="000D2C62" w:rsidRPr="00A221F7" w:rsidRDefault="000D2C62" w:rsidP="00B71EC1">
      <w:pPr>
        <w:pStyle w:val="Eivli"/>
        <w:rPr>
          <w:b/>
          <w:u w:val="single"/>
          <w:lang w:val="fi-FI"/>
        </w:rPr>
      </w:pPr>
    </w:p>
    <w:p w14:paraId="4200C626" w14:textId="77777777" w:rsidR="000D2C62" w:rsidRPr="00A221F7" w:rsidRDefault="000D2C62" w:rsidP="00B71EC1">
      <w:pPr>
        <w:pStyle w:val="Eivli"/>
        <w:rPr>
          <w:b/>
          <w:u w:val="single"/>
          <w:lang w:val="fi-FI"/>
        </w:rPr>
      </w:pPr>
    </w:p>
    <w:p w14:paraId="526CC82B" w14:textId="77777777" w:rsidR="000D2C62" w:rsidRPr="00A221F7" w:rsidRDefault="000D2C62" w:rsidP="00B71EC1">
      <w:pPr>
        <w:pStyle w:val="Eivli"/>
        <w:rPr>
          <w:b/>
          <w:u w:val="single"/>
          <w:lang w:val="fi-FI"/>
        </w:rPr>
      </w:pPr>
    </w:p>
    <w:p w14:paraId="1144BA26" w14:textId="77777777" w:rsidR="000D2C62" w:rsidRPr="00A221F7" w:rsidRDefault="000D2C62" w:rsidP="00B71EC1">
      <w:pPr>
        <w:pStyle w:val="Eivli"/>
        <w:rPr>
          <w:b/>
          <w:u w:val="single"/>
          <w:lang w:val="fi-FI"/>
        </w:rPr>
      </w:pPr>
    </w:p>
    <w:p w14:paraId="688473CE" w14:textId="48278A46" w:rsidR="00B71EC1" w:rsidRPr="00A221F7" w:rsidRDefault="00B71EC1" w:rsidP="00B71EC1">
      <w:pPr>
        <w:pStyle w:val="Eivli"/>
        <w:rPr>
          <w:b/>
          <w:u w:val="single"/>
          <w:lang w:val="fi-FI"/>
        </w:rPr>
      </w:pPr>
      <w:r w:rsidRPr="00A221F7">
        <w:rPr>
          <w:b/>
          <w:u w:val="single"/>
          <w:lang w:val="fi-FI"/>
        </w:rPr>
        <w:lastRenderedPageBreak/>
        <w:t>HALLINTO</w:t>
      </w:r>
    </w:p>
    <w:p w14:paraId="3C5B9208" w14:textId="77777777" w:rsidR="00B71EC1" w:rsidRPr="00A221F7" w:rsidRDefault="00B71EC1" w:rsidP="00B71EC1">
      <w:pPr>
        <w:pStyle w:val="Eivli"/>
        <w:rPr>
          <w:b/>
          <w:lang w:val="fi-FI"/>
        </w:rPr>
      </w:pPr>
    </w:p>
    <w:p w14:paraId="1FFE21D6" w14:textId="77777777" w:rsidR="00B71EC1" w:rsidRPr="00A221F7" w:rsidRDefault="00B71EC1" w:rsidP="00B71EC1">
      <w:pPr>
        <w:pStyle w:val="Eivli"/>
        <w:rPr>
          <w:b/>
          <w:lang w:val="fi-FI"/>
        </w:rPr>
      </w:pPr>
      <w:r w:rsidRPr="00A221F7">
        <w:rPr>
          <w:b/>
          <w:lang w:val="fi-FI"/>
        </w:rPr>
        <w:t xml:space="preserve">TOIMINTA-AJATUS </w:t>
      </w:r>
    </w:p>
    <w:p w14:paraId="7364DBEA" w14:textId="77777777" w:rsidR="00B71EC1" w:rsidRPr="00B524BE" w:rsidRDefault="00B71EC1" w:rsidP="00B71EC1">
      <w:pPr>
        <w:pStyle w:val="Standard"/>
        <w:suppressAutoHyphens w:val="0"/>
        <w:spacing w:before="120" w:after="0" w:line="240" w:lineRule="auto"/>
        <w:rPr>
          <w:b/>
        </w:rPr>
      </w:pPr>
      <w:r w:rsidRPr="00B524BE">
        <w:t>Seurakunnan ylin toimielin on kirkkovaltuusto. Se päättää mm. talousarviosta, toiminta- ja taloussuunnitelmasta ja tilinpäätöksestä, perustaa virat, tekee rakentamispäätökset ja valitsee jäsenet kirkkoneuvostoon ja johtokuntiin. Kirkkoneuvosto valmistelee ja toimeenpanee kirkkovaltuuston päätökset. Se johtaa seurakunnan hengellistä työtä, vastaa käytännön hallinnosta, käyttää seurakunnan puhevaltaa ja hyväksyy seurakunnan puolesta sopimukset.</w:t>
      </w:r>
    </w:p>
    <w:tbl>
      <w:tblPr>
        <w:tblpPr w:leftFromText="141" w:rightFromText="141" w:vertAnchor="text" w:horzAnchor="margin" w:tblpY="347"/>
        <w:tblW w:w="10025" w:type="dxa"/>
        <w:tblLayout w:type="fixed"/>
        <w:tblCellMar>
          <w:left w:w="28" w:type="dxa"/>
          <w:right w:w="28" w:type="dxa"/>
        </w:tblCellMar>
        <w:tblLook w:val="0000" w:firstRow="0" w:lastRow="0" w:firstColumn="0" w:lastColumn="0" w:noHBand="0" w:noVBand="0"/>
      </w:tblPr>
      <w:tblGrid>
        <w:gridCol w:w="1304"/>
        <w:gridCol w:w="1843"/>
        <w:gridCol w:w="3118"/>
        <w:gridCol w:w="3760"/>
      </w:tblGrid>
      <w:tr w:rsidR="00B71EC1" w:rsidRPr="000C6119" w14:paraId="5CEB41D9" w14:textId="77777777" w:rsidTr="000F182A">
        <w:trPr>
          <w:cantSplit/>
          <w:trHeight w:val="699"/>
        </w:trPr>
        <w:tc>
          <w:tcPr>
            <w:tcW w:w="1304" w:type="dxa"/>
            <w:tcBorders>
              <w:top w:val="single" w:sz="4" w:space="0" w:color="000000"/>
              <w:left w:val="single" w:sz="4" w:space="0" w:color="000000"/>
              <w:bottom w:val="single" w:sz="4" w:space="0" w:color="000000"/>
            </w:tcBorders>
            <w:shd w:val="clear" w:color="auto" w:fill="auto"/>
          </w:tcPr>
          <w:p w14:paraId="7F55A3A7" w14:textId="77777777" w:rsidR="00B71EC1" w:rsidRPr="000C6119" w:rsidRDefault="00B71EC1" w:rsidP="000F182A">
            <w:pPr>
              <w:pStyle w:val="Eivli"/>
              <w:spacing w:before="240" w:after="240"/>
              <w:jc w:val="center"/>
              <w:rPr>
                <w:rFonts w:asciiTheme="minorHAnsi" w:hAnsiTheme="minorHAnsi" w:cstheme="minorHAnsi"/>
                <w:b/>
                <w:smallCaps/>
                <w:sz w:val="20"/>
              </w:rPr>
            </w:pPr>
            <w:r w:rsidRPr="000C6119">
              <w:rPr>
                <w:rFonts w:asciiTheme="minorHAnsi" w:hAnsiTheme="minorHAnsi" w:cstheme="minorHAnsi"/>
                <w:b/>
                <w:smallCaps/>
                <w:sz w:val="20"/>
              </w:rPr>
              <w:t>Ikkuna</w:t>
            </w:r>
            <w:r w:rsidRPr="000C6119">
              <w:rPr>
                <w:rFonts w:asciiTheme="minorHAnsi" w:hAnsiTheme="minorHAnsi" w:cstheme="minorHAnsi"/>
                <w:b/>
                <w:smallCaps/>
                <w:sz w:val="20"/>
              </w:rPr>
              <w:br/>
              <w:t xml:space="preserve">visioon </w:t>
            </w:r>
          </w:p>
        </w:tc>
        <w:tc>
          <w:tcPr>
            <w:tcW w:w="1843" w:type="dxa"/>
            <w:tcBorders>
              <w:top w:val="single" w:sz="4" w:space="0" w:color="000000"/>
              <w:left w:val="single" w:sz="4" w:space="0" w:color="000000"/>
              <w:bottom w:val="single" w:sz="4" w:space="0" w:color="000000"/>
              <w:right w:val="single" w:sz="4" w:space="0" w:color="000000"/>
            </w:tcBorders>
          </w:tcPr>
          <w:p w14:paraId="1374436B" w14:textId="77777777" w:rsidR="00B71EC1" w:rsidRPr="000C6119" w:rsidRDefault="00B71EC1" w:rsidP="000F182A">
            <w:pPr>
              <w:pStyle w:val="Eivli"/>
              <w:spacing w:before="240"/>
              <w:jc w:val="center"/>
              <w:rPr>
                <w:rFonts w:asciiTheme="minorHAnsi" w:hAnsiTheme="minorHAnsi" w:cstheme="minorHAnsi"/>
                <w:b/>
                <w:smallCaps/>
                <w:sz w:val="20"/>
              </w:rPr>
            </w:pPr>
            <w:r w:rsidRPr="000C6119">
              <w:rPr>
                <w:rFonts w:asciiTheme="minorHAnsi" w:hAnsiTheme="minorHAnsi" w:cstheme="minorHAnsi"/>
                <w:b/>
                <w:smallCaps/>
                <w:sz w:val="20"/>
              </w:rPr>
              <w:t xml:space="preserve">Tavoite </w:t>
            </w:r>
          </w:p>
        </w:tc>
        <w:tc>
          <w:tcPr>
            <w:tcW w:w="3118" w:type="dxa"/>
            <w:tcBorders>
              <w:top w:val="single" w:sz="4" w:space="0" w:color="000000"/>
              <w:left w:val="single" w:sz="4" w:space="0" w:color="000000"/>
              <w:bottom w:val="single" w:sz="4" w:space="0" w:color="000000"/>
            </w:tcBorders>
            <w:shd w:val="clear" w:color="auto" w:fill="auto"/>
          </w:tcPr>
          <w:p w14:paraId="6E4B1C30" w14:textId="77777777" w:rsidR="00B71EC1" w:rsidRPr="000C6119" w:rsidRDefault="00B71EC1" w:rsidP="000F182A">
            <w:pPr>
              <w:pStyle w:val="Eivli"/>
              <w:spacing w:before="240"/>
              <w:jc w:val="center"/>
              <w:rPr>
                <w:rFonts w:asciiTheme="minorHAnsi" w:hAnsiTheme="minorHAnsi" w:cstheme="minorHAnsi"/>
                <w:b/>
                <w:smallCaps/>
                <w:sz w:val="20"/>
              </w:rPr>
            </w:pPr>
            <w:r w:rsidRPr="000C6119">
              <w:rPr>
                <w:rFonts w:asciiTheme="minorHAnsi" w:hAnsiTheme="minorHAnsi" w:cstheme="minorHAnsi"/>
                <w:b/>
                <w:smallCaps/>
                <w:sz w:val="20"/>
              </w:rPr>
              <w:t xml:space="preserve">Toimenpiteet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52853FBE" w14:textId="77777777" w:rsidR="00B71EC1" w:rsidRPr="000C6119" w:rsidRDefault="00B71EC1" w:rsidP="000F182A">
            <w:pPr>
              <w:pStyle w:val="Eivli"/>
              <w:spacing w:before="240"/>
              <w:jc w:val="center"/>
              <w:rPr>
                <w:rFonts w:asciiTheme="minorHAnsi" w:hAnsiTheme="minorHAnsi" w:cstheme="minorHAnsi"/>
                <w:smallCaps/>
                <w:sz w:val="20"/>
              </w:rPr>
            </w:pPr>
            <w:r w:rsidRPr="000C6119">
              <w:rPr>
                <w:rFonts w:asciiTheme="minorHAnsi" w:hAnsiTheme="minorHAnsi" w:cstheme="minorHAnsi"/>
                <w:b/>
                <w:smallCaps/>
                <w:sz w:val="20"/>
              </w:rPr>
              <w:t>Arviointi</w:t>
            </w:r>
          </w:p>
        </w:tc>
      </w:tr>
      <w:tr w:rsidR="00B71EC1" w:rsidRPr="000C6119" w14:paraId="58E25CA4" w14:textId="77777777" w:rsidTr="000F182A">
        <w:trPr>
          <w:cantSplit/>
          <w:trHeight w:val="2980"/>
        </w:trPr>
        <w:tc>
          <w:tcPr>
            <w:tcW w:w="1304" w:type="dxa"/>
            <w:tcBorders>
              <w:top w:val="single" w:sz="4" w:space="0" w:color="000000"/>
              <w:left w:val="single" w:sz="4" w:space="0" w:color="000000"/>
              <w:bottom w:val="single" w:sz="4" w:space="0" w:color="000000"/>
            </w:tcBorders>
            <w:shd w:val="clear" w:color="auto" w:fill="auto"/>
          </w:tcPr>
          <w:p w14:paraId="484A1C44" w14:textId="77777777" w:rsidR="00B71EC1" w:rsidRPr="000C6119" w:rsidRDefault="00B71EC1" w:rsidP="000F182A">
            <w:pPr>
              <w:pStyle w:val="Eivli"/>
              <w:ind w:left="57" w:right="57"/>
              <w:jc w:val="center"/>
              <w:rPr>
                <w:rFonts w:asciiTheme="minorHAnsi" w:hAnsiTheme="minorHAnsi" w:cstheme="minorHAnsi"/>
                <w:smallCaps/>
                <w:sz w:val="20"/>
              </w:rPr>
            </w:pPr>
          </w:p>
          <w:p w14:paraId="5E2B2EE6" w14:textId="77777777" w:rsidR="00B71EC1" w:rsidRPr="000C6119" w:rsidRDefault="00B71EC1" w:rsidP="000F182A">
            <w:pPr>
              <w:pStyle w:val="Eivli"/>
              <w:ind w:left="57" w:right="57"/>
              <w:jc w:val="center"/>
              <w:rPr>
                <w:rFonts w:asciiTheme="minorHAnsi" w:hAnsiTheme="minorHAnsi" w:cstheme="minorHAnsi"/>
                <w:smallCaps/>
                <w:sz w:val="20"/>
              </w:rPr>
            </w:pPr>
          </w:p>
          <w:p w14:paraId="39B3115C" w14:textId="77777777" w:rsidR="00B71EC1" w:rsidRPr="000C6119" w:rsidRDefault="00B71EC1" w:rsidP="000F182A">
            <w:pPr>
              <w:pStyle w:val="Eivli"/>
              <w:ind w:left="57" w:right="57"/>
              <w:jc w:val="center"/>
              <w:rPr>
                <w:rFonts w:asciiTheme="minorHAnsi" w:hAnsiTheme="minorHAnsi" w:cstheme="minorHAnsi"/>
                <w:smallCaps/>
                <w:sz w:val="20"/>
              </w:rPr>
            </w:pPr>
          </w:p>
          <w:p w14:paraId="25ADCE2A" w14:textId="77777777" w:rsidR="00B71EC1" w:rsidRPr="000C6119" w:rsidRDefault="00B71EC1" w:rsidP="000F182A">
            <w:pPr>
              <w:pStyle w:val="Eivli"/>
              <w:ind w:left="57" w:right="57"/>
              <w:jc w:val="center"/>
              <w:rPr>
                <w:rFonts w:asciiTheme="minorHAnsi" w:hAnsiTheme="minorHAnsi" w:cstheme="minorHAnsi"/>
                <w:smallCaps/>
                <w:sz w:val="20"/>
              </w:rPr>
            </w:pPr>
          </w:p>
          <w:p w14:paraId="17CAEFA3" w14:textId="77777777" w:rsidR="00B71EC1" w:rsidRPr="000C6119" w:rsidRDefault="00B71EC1" w:rsidP="000F182A">
            <w:pPr>
              <w:pStyle w:val="Eivli"/>
              <w:ind w:left="57" w:right="57"/>
              <w:jc w:val="center"/>
              <w:rPr>
                <w:rFonts w:asciiTheme="minorHAnsi" w:hAnsiTheme="minorHAnsi" w:cstheme="minorHAnsi"/>
                <w:smallCaps/>
                <w:sz w:val="20"/>
              </w:rPr>
            </w:pPr>
          </w:p>
          <w:p w14:paraId="5F57F38A" w14:textId="77777777" w:rsidR="00B71EC1" w:rsidRPr="000C6119" w:rsidRDefault="00B71EC1" w:rsidP="000F182A">
            <w:pPr>
              <w:pStyle w:val="Eivli"/>
              <w:ind w:left="57" w:right="57"/>
              <w:jc w:val="center"/>
              <w:rPr>
                <w:rFonts w:asciiTheme="minorHAnsi" w:hAnsiTheme="minorHAnsi" w:cstheme="minorHAnsi"/>
                <w:smallCaps/>
                <w:sz w:val="20"/>
              </w:rPr>
            </w:pPr>
            <w:r w:rsidRPr="000C6119">
              <w:rPr>
                <w:rFonts w:asciiTheme="minorHAnsi" w:hAnsiTheme="minorHAnsi" w:cstheme="minorHAnsi"/>
                <w:smallCaps/>
                <w:sz w:val="20"/>
              </w:rPr>
              <w:t>Riittävät</w:t>
            </w:r>
            <w:r w:rsidRPr="000C6119">
              <w:rPr>
                <w:rFonts w:asciiTheme="minorHAnsi" w:hAnsiTheme="minorHAnsi" w:cstheme="minorHAnsi"/>
                <w:smallCaps/>
                <w:sz w:val="20"/>
              </w:rPr>
              <w:br/>
              <w:t>resurssit</w:t>
            </w:r>
          </w:p>
        </w:tc>
        <w:tc>
          <w:tcPr>
            <w:tcW w:w="1843" w:type="dxa"/>
            <w:tcBorders>
              <w:top w:val="single" w:sz="4" w:space="0" w:color="000000"/>
              <w:left w:val="single" w:sz="4" w:space="0" w:color="000000"/>
              <w:bottom w:val="single" w:sz="4" w:space="0" w:color="000000"/>
              <w:right w:val="single" w:sz="4" w:space="0" w:color="000000"/>
            </w:tcBorders>
          </w:tcPr>
          <w:p w14:paraId="4C26DF3B" w14:textId="77777777" w:rsidR="00B71EC1" w:rsidRPr="00A221F7" w:rsidRDefault="00B71EC1" w:rsidP="000F182A">
            <w:pPr>
              <w:ind w:left="57" w:right="57"/>
              <w:jc w:val="center"/>
              <w:rPr>
                <w:rFonts w:asciiTheme="minorHAnsi" w:hAnsiTheme="minorHAnsi" w:cstheme="minorHAnsi"/>
                <w:i/>
                <w:sz w:val="20"/>
                <w:lang w:val="fi-FI"/>
              </w:rPr>
            </w:pPr>
          </w:p>
          <w:p w14:paraId="0A4EBC12" w14:textId="77777777" w:rsidR="00B71EC1" w:rsidRPr="00A221F7" w:rsidRDefault="00B71EC1" w:rsidP="000F182A">
            <w:pPr>
              <w:ind w:left="57" w:right="57"/>
              <w:jc w:val="center"/>
              <w:rPr>
                <w:rFonts w:asciiTheme="minorHAnsi" w:hAnsiTheme="minorHAnsi" w:cstheme="minorHAnsi"/>
                <w:i/>
                <w:smallCaps/>
                <w:sz w:val="20"/>
                <w:lang w:val="fi-FI"/>
              </w:rPr>
            </w:pPr>
          </w:p>
          <w:p w14:paraId="0991A5A8" w14:textId="77777777" w:rsidR="00B71EC1" w:rsidRPr="00A221F7" w:rsidRDefault="00B71EC1" w:rsidP="000F182A">
            <w:pPr>
              <w:ind w:left="57" w:right="57"/>
              <w:jc w:val="center"/>
              <w:rPr>
                <w:rFonts w:asciiTheme="minorHAnsi" w:hAnsiTheme="minorHAnsi" w:cstheme="minorHAnsi"/>
                <w:i/>
                <w:smallCaps/>
                <w:sz w:val="20"/>
                <w:lang w:val="fi-FI"/>
              </w:rPr>
            </w:pPr>
          </w:p>
          <w:p w14:paraId="338CCA77" w14:textId="77777777" w:rsidR="00B71EC1" w:rsidRPr="00A221F7" w:rsidRDefault="00B71EC1" w:rsidP="000F182A">
            <w:pPr>
              <w:ind w:left="57" w:right="57"/>
              <w:jc w:val="center"/>
              <w:rPr>
                <w:rFonts w:asciiTheme="minorHAnsi" w:hAnsiTheme="minorHAnsi" w:cstheme="minorHAnsi"/>
                <w:i/>
                <w:smallCaps/>
                <w:sz w:val="20"/>
                <w:lang w:val="fi-FI"/>
              </w:rPr>
            </w:pPr>
          </w:p>
          <w:p w14:paraId="3B40060E" w14:textId="77777777" w:rsidR="00B71EC1" w:rsidRPr="00A221F7" w:rsidRDefault="00B71EC1" w:rsidP="000F182A">
            <w:pPr>
              <w:ind w:left="57" w:right="57"/>
              <w:jc w:val="center"/>
              <w:rPr>
                <w:rFonts w:asciiTheme="minorHAnsi" w:hAnsiTheme="minorHAnsi" w:cstheme="minorHAnsi"/>
                <w:i/>
                <w:smallCaps/>
                <w:sz w:val="20"/>
                <w:lang w:val="fi-FI"/>
              </w:rPr>
            </w:pPr>
            <w:r w:rsidRPr="00A221F7">
              <w:rPr>
                <w:rFonts w:asciiTheme="minorHAnsi" w:hAnsiTheme="minorHAnsi" w:cstheme="minorHAnsi"/>
                <w:i/>
                <w:smallCaps/>
                <w:sz w:val="20"/>
                <w:lang w:val="fi-FI"/>
              </w:rPr>
              <w:t>Tarpeeton omaisuus realisoidaan ja toimitiloista huolehditaan</w:t>
            </w:r>
          </w:p>
          <w:p w14:paraId="22352439" w14:textId="77777777" w:rsidR="00B71EC1" w:rsidRPr="00A221F7" w:rsidRDefault="00B71EC1" w:rsidP="000F182A">
            <w:pPr>
              <w:ind w:left="57" w:right="57"/>
              <w:jc w:val="center"/>
              <w:rPr>
                <w:rFonts w:asciiTheme="minorHAnsi" w:hAnsiTheme="minorHAnsi" w:cstheme="minorHAnsi"/>
                <w:i/>
                <w:smallCaps/>
                <w:sz w:val="20"/>
                <w:lang w:val="fi-FI"/>
              </w:rPr>
            </w:pPr>
          </w:p>
          <w:p w14:paraId="6BBB7014" w14:textId="77777777" w:rsidR="00B71EC1" w:rsidRPr="00A221F7" w:rsidRDefault="00B71EC1" w:rsidP="000F182A">
            <w:pPr>
              <w:ind w:left="57" w:right="57"/>
              <w:jc w:val="center"/>
              <w:rPr>
                <w:rFonts w:asciiTheme="minorHAnsi" w:hAnsiTheme="minorHAnsi" w:cstheme="minorHAnsi"/>
                <w:i/>
                <w:sz w:val="20"/>
                <w:lang w:val="fi-FI"/>
              </w:rPr>
            </w:pPr>
          </w:p>
        </w:tc>
        <w:tc>
          <w:tcPr>
            <w:tcW w:w="3118" w:type="dxa"/>
            <w:tcBorders>
              <w:top w:val="single" w:sz="4" w:space="0" w:color="000000"/>
              <w:left w:val="single" w:sz="4" w:space="0" w:color="000000"/>
              <w:bottom w:val="single" w:sz="4" w:space="0" w:color="000000"/>
            </w:tcBorders>
            <w:shd w:val="clear" w:color="auto" w:fill="auto"/>
          </w:tcPr>
          <w:p w14:paraId="10C79326" w14:textId="77777777" w:rsidR="00B71EC1" w:rsidRPr="00A221F7" w:rsidRDefault="00B71EC1"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xml:space="preserve">Srk-kodin, Myrskärin ja vanhan tapulin suunnitellut korjaukset </w:t>
            </w:r>
            <w:r w:rsidRPr="00A221F7">
              <w:rPr>
                <w:rFonts w:asciiTheme="minorHAnsi" w:hAnsiTheme="minorHAnsi" w:cstheme="minorHAnsi"/>
                <w:sz w:val="20"/>
                <w:lang w:val="fi-FI"/>
              </w:rPr>
              <w:br/>
              <w:t>(10v-suunnitelma).</w:t>
            </w:r>
          </w:p>
          <w:p w14:paraId="5364D13A" w14:textId="77777777" w:rsidR="00B71EC1" w:rsidRPr="00A221F7" w:rsidRDefault="00B71EC1"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Hautausmaiden aitojen pintakäsittely, sankarihaudoille tietolaatta.</w:t>
            </w:r>
          </w:p>
          <w:p w14:paraId="5DBB6F4B" w14:textId="77777777" w:rsidR="00B71EC1" w:rsidRPr="00A221F7" w:rsidRDefault="00B71EC1"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Jatketaan hautausmaiden systemaattista organisointia (kuulutukset, hautarekisterit).</w:t>
            </w:r>
          </w:p>
          <w:p w14:paraId="7AA96630" w14:textId="77777777" w:rsidR="00B71EC1" w:rsidRPr="000C6119" w:rsidRDefault="00B71EC1" w:rsidP="000F182A">
            <w:pPr>
              <w:pStyle w:val="Eivli"/>
              <w:spacing w:before="120" w:after="120"/>
              <w:ind w:left="57" w:right="57"/>
              <w:jc w:val="center"/>
              <w:rPr>
                <w:rFonts w:asciiTheme="minorHAnsi" w:hAnsiTheme="minorHAnsi" w:cstheme="minorHAnsi"/>
                <w:sz w:val="20"/>
              </w:rPr>
            </w:pPr>
            <w:r w:rsidRPr="000C6119">
              <w:rPr>
                <w:rFonts w:asciiTheme="minorHAnsi" w:hAnsiTheme="minorHAnsi" w:cstheme="minorHAnsi"/>
                <w:sz w:val="20"/>
              </w:rPr>
              <w:t>Muistolehdon rakentaminen.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4FC22663" w14:textId="77777777" w:rsidR="00B71EC1" w:rsidRPr="00A221F7" w:rsidRDefault="00B71EC1" w:rsidP="000F182A">
            <w:pPr>
              <w:pStyle w:val="Eivli"/>
              <w:spacing w:before="120"/>
              <w:ind w:left="57" w:right="57"/>
              <w:jc w:val="center"/>
              <w:rPr>
                <w:rFonts w:asciiTheme="minorHAnsi" w:hAnsiTheme="minorHAnsi" w:cstheme="minorHAnsi"/>
                <w:b/>
                <w:bCs/>
                <w:sz w:val="20"/>
                <w:lang w:val="fi-FI"/>
              </w:rPr>
            </w:pPr>
            <w:r w:rsidRPr="00A221F7">
              <w:rPr>
                <w:rFonts w:asciiTheme="minorHAnsi" w:hAnsiTheme="minorHAnsi" w:cstheme="minorHAnsi"/>
                <w:b/>
                <w:bCs/>
                <w:sz w:val="20"/>
                <w:lang w:val="fi-FI"/>
              </w:rPr>
              <w:t xml:space="preserve">10-vuotissuunnitelma teetettiin, seurakuntakodin LVI-järjestelmän remontti suunniteltiin ja vietiin kilpailutukseen. </w:t>
            </w:r>
          </w:p>
          <w:p w14:paraId="664793FB" w14:textId="77777777" w:rsidR="00B71EC1" w:rsidRPr="00A221F7" w:rsidRDefault="00B71EC1" w:rsidP="000F182A">
            <w:pPr>
              <w:pStyle w:val="Eivli"/>
              <w:spacing w:before="120"/>
              <w:ind w:left="57" w:right="57"/>
              <w:jc w:val="center"/>
              <w:rPr>
                <w:rFonts w:asciiTheme="minorHAnsi" w:hAnsiTheme="minorHAnsi" w:cstheme="minorHAnsi"/>
                <w:b/>
                <w:bCs/>
                <w:sz w:val="20"/>
                <w:lang w:val="fi-FI"/>
              </w:rPr>
            </w:pPr>
            <w:r w:rsidRPr="00A221F7">
              <w:rPr>
                <w:rFonts w:asciiTheme="minorHAnsi" w:hAnsiTheme="minorHAnsi" w:cstheme="minorHAnsi"/>
                <w:b/>
                <w:bCs/>
                <w:sz w:val="20"/>
                <w:lang w:val="fi-FI"/>
              </w:rPr>
              <w:t xml:space="preserve">Hautausmaa-aitojen pintakäsittely siirtyi, sankarihaudoille asetettiin tietolaatta, sakastin portaat korjautettiin.  </w:t>
            </w:r>
          </w:p>
          <w:p w14:paraId="6304F33A" w14:textId="77777777" w:rsidR="00B71EC1" w:rsidRPr="00A221F7" w:rsidRDefault="00B71EC1" w:rsidP="000F182A">
            <w:pPr>
              <w:pStyle w:val="Eivli"/>
              <w:spacing w:before="120"/>
              <w:ind w:left="57" w:right="57"/>
              <w:jc w:val="center"/>
              <w:rPr>
                <w:rFonts w:asciiTheme="minorHAnsi" w:hAnsiTheme="minorHAnsi" w:cstheme="minorHAnsi"/>
                <w:b/>
                <w:bCs/>
                <w:sz w:val="20"/>
                <w:lang w:val="fi-FI"/>
              </w:rPr>
            </w:pPr>
            <w:r w:rsidRPr="00A221F7">
              <w:rPr>
                <w:rFonts w:asciiTheme="minorHAnsi" w:hAnsiTheme="minorHAnsi" w:cstheme="minorHAnsi"/>
                <w:b/>
                <w:bCs/>
                <w:sz w:val="20"/>
                <w:lang w:val="fi-FI"/>
              </w:rPr>
              <w:t xml:space="preserve">Hautausmaiden organisointia jatkettiin suunnitelmien mukaan. </w:t>
            </w:r>
          </w:p>
          <w:p w14:paraId="4FF3D940" w14:textId="77777777" w:rsidR="00B71EC1" w:rsidRPr="000C6119" w:rsidRDefault="00B71EC1" w:rsidP="000F182A">
            <w:pPr>
              <w:pStyle w:val="Eivli"/>
              <w:spacing w:before="360"/>
              <w:ind w:left="57" w:right="57"/>
              <w:jc w:val="center"/>
              <w:rPr>
                <w:rFonts w:asciiTheme="minorHAnsi" w:hAnsiTheme="minorHAnsi" w:cstheme="minorHAnsi"/>
                <w:b/>
                <w:bCs/>
                <w:sz w:val="20"/>
              </w:rPr>
            </w:pPr>
            <w:r w:rsidRPr="000C6119">
              <w:rPr>
                <w:rFonts w:asciiTheme="minorHAnsi" w:hAnsiTheme="minorHAnsi" w:cstheme="minorHAnsi"/>
                <w:b/>
                <w:bCs/>
                <w:sz w:val="20"/>
              </w:rPr>
              <w:t>Muistolehto valmistui kesällä.</w:t>
            </w:r>
          </w:p>
        </w:tc>
      </w:tr>
      <w:tr w:rsidR="00B71EC1" w:rsidRPr="000C6119" w14:paraId="3D5EE2BD" w14:textId="77777777" w:rsidTr="000F182A">
        <w:trPr>
          <w:cantSplit/>
          <w:trHeight w:val="4044"/>
        </w:trPr>
        <w:tc>
          <w:tcPr>
            <w:tcW w:w="1304" w:type="dxa"/>
            <w:tcBorders>
              <w:top w:val="single" w:sz="4" w:space="0" w:color="000000"/>
              <w:left w:val="single" w:sz="4" w:space="0" w:color="000000"/>
              <w:bottom w:val="single" w:sz="4" w:space="0" w:color="000000"/>
            </w:tcBorders>
            <w:shd w:val="clear" w:color="auto" w:fill="auto"/>
          </w:tcPr>
          <w:p w14:paraId="7F08EB19" w14:textId="77777777" w:rsidR="00B71EC1" w:rsidRPr="00A221F7" w:rsidRDefault="00B71EC1" w:rsidP="000F182A">
            <w:pPr>
              <w:pStyle w:val="Eivli"/>
              <w:snapToGrid w:val="0"/>
              <w:spacing w:before="120"/>
              <w:ind w:left="57" w:right="57"/>
              <w:jc w:val="center"/>
              <w:rPr>
                <w:rFonts w:asciiTheme="minorHAnsi" w:hAnsiTheme="minorHAnsi" w:cstheme="minorHAnsi"/>
                <w:smallCaps/>
                <w:sz w:val="20"/>
                <w:lang w:val="fi-FI"/>
              </w:rPr>
            </w:pPr>
          </w:p>
          <w:p w14:paraId="14301106" w14:textId="77777777" w:rsidR="00B71EC1" w:rsidRPr="00A221F7" w:rsidRDefault="00B71EC1" w:rsidP="000F182A">
            <w:pPr>
              <w:pStyle w:val="Eivli"/>
              <w:snapToGrid w:val="0"/>
              <w:spacing w:before="120"/>
              <w:ind w:left="57" w:right="57"/>
              <w:jc w:val="center"/>
              <w:rPr>
                <w:rFonts w:asciiTheme="minorHAnsi" w:hAnsiTheme="minorHAnsi" w:cstheme="minorHAnsi"/>
                <w:smallCaps/>
                <w:sz w:val="20"/>
                <w:lang w:val="fi-FI"/>
              </w:rPr>
            </w:pPr>
            <w:r w:rsidRPr="00A221F7">
              <w:rPr>
                <w:rFonts w:asciiTheme="minorHAnsi" w:hAnsiTheme="minorHAnsi" w:cstheme="minorHAnsi"/>
                <w:smallCaps/>
                <w:sz w:val="20"/>
                <w:lang w:val="fi-FI"/>
              </w:rPr>
              <w:br/>
              <w:t>johtaminen</w:t>
            </w:r>
          </w:p>
          <w:p w14:paraId="1309DF3C" w14:textId="77777777" w:rsidR="00B71EC1" w:rsidRPr="00A221F7" w:rsidRDefault="00B71EC1" w:rsidP="000F182A">
            <w:pPr>
              <w:pStyle w:val="Eivli"/>
              <w:snapToGrid w:val="0"/>
              <w:spacing w:before="120"/>
              <w:ind w:left="57" w:right="57"/>
              <w:jc w:val="center"/>
              <w:rPr>
                <w:rFonts w:asciiTheme="minorHAnsi" w:hAnsiTheme="minorHAnsi" w:cstheme="minorHAnsi"/>
                <w:smallCaps/>
                <w:sz w:val="20"/>
                <w:lang w:val="fi-FI"/>
              </w:rPr>
            </w:pPr>
          </w:p>
          <w:p w14:paraId="7CC5C248" w14:textId="77777777" w:rsidR="00B71EC1" w:rsidRPr="00A221F7" w:rsidRDefault="00B71EC1" w:rsidP="000F182A">
            <w:pPr>
              <w:pStyle w:val="Eivli"/>
              <w:snapToGrid w:val="0"/>
              <w:spacing w:before="120"/>
              <w:ind w:left="57" w:right="57"/>
              <w:jc w:val="center"/>
              <w:rPr>
                <w:rFonts w:asciiTheme="minorHAnsi" w:hAnsiTheme="minorHAnsi" w:cstheme="minorHAnsi"/>
                <w:smallCaps/>
                <w:sz w:val="20"/>
                <w:lang w:val="fi-FI"/>
              </w:rPr>
            </w:pPr>
            <w:r w:rsidRPr="00A221F7">
              <w:rPr>
                <w:rFonts w:asciiTheme="minorHAnsi" w:hAnsiTheme="minorHAnsi" w:cstheme="minorHAnsi"/>
                <w:smallCaps/>
                <w:sz w:val="20"/>
                <w:lang w:val="fi-FI"/>
              </w:rPr>
              <w:t>Ovet auki yhteiselle työlle ja kumppanuuk-sille</w:t>
            </w:r>
          </w:p>
        </w:tc>
        <w:tc>
          <w:tcPr>
            <w:tcW w:w="1843" w:type="dxa"/>
            <w:tcBorders>
              <w:top w:val="single" w:sz="4" w:space="0" w:color="000000"/>
              <w:left w:val="single" w:sz="4" w:space="0" w:color="000000"/>
              <w:bottom w:val="single" w:sz="4" w:space="0" w:color="000000"/>
              <w:right w:val="single" w:sz="4" w:space="0" w:color="000000"/>
            </w:tcBorders>
          </w:tcPr>
          <w:p w14:paraId="49BB3AEB" w14:textId="77777777" w:rsidR="00B71EC1" w:rsidRPr="000C6119" w:rsidRDefault="00B71EC1" w:rsidP="000F182A">
            <w:pPr>
              <w:spacing w:before="240"/>
              <w:jc w:val="center"/>
              <w:rPr>
                <w:rFonts w:asciiTheme="minorHAnsi" w:hAnsiTheme="minorHAnsi" w:cstheme="minorHAnsi"/>
                <w:i/>
                <w:iCs/>
                <w:smallCaps/>
                <w:sz w:val="20"/>
              </w:rPr>
            </w:pPr>
            <w:r w:rsidRPr="00A221F7">
              <w:rPr>
                <w:rFonts w:asciiTheme="minorHAnsi" w:hAnsiTheme="minorHAnsi" w:cstheme="minorHAnsi"/>
                <w:i/>
                <w:iCs/>
                <w:smallCaps/>
                <w:sz w:val="20"/>
                <w:lang w:val="fi-FI"/>
              </w:rPr>
              <w:t>Seurakuntalaisten mielipiteiden säännöllinen kysyminen</w:t>
            </w:r>
            <w:r w:rsidRPr="00A221F7">
              <w:rPr>
                <w:rFonts w:asciiTheme="minorHAnsi" w:hAnsiTheme="minorHAnsi" w:cstheme="minorHAnsi"/>
                <w:i/>
                <w:iCs/>
                <w:smallCaps/>
                <w:sz w:val="20"/>
                <w:lang w:val="fi-FI"/>
              </w:rPr>
              <w:br/>
            </w:r>
            <w:r w:rsidRPr="00A221F7">
              <w:rPr>
                <w:rFonts w:asciiTheme="minorHAnsi" w:hAnsiTheme="minorHAnsi" w:cstheme="minorHAnsi"/>
                <w:i/>
                <w:iCs/>
                <w:smallCaps/>
                <w:sz w:val="20"/>
                <w:lang w:val="fi-FI"/>
              </w:rPr>
              <w:br/>
              <w:t xml:space="preserve">Uudistamme johtamista. </w:t>
            </w:r>
            <w:r w:rsidRPr="000C6119">
              <w:rPr>
                <w:rFonts w:asciiTheme="minorHAnsi" w:hAnsiTheme="minorHAnsi" w:cstheme="minorHAnsi"/>
                <w:i/>
                <w:iCs/>
                <w:smallCaps/>
                <w:sz w:val="20"/>
              </w:rPr>
              <w:t>Lisäämme muutosjoustavuutta, läpinäkyvyyttä ja luottamuksen kulttuuria. Teemme työtä jäsenlähtöisesti.</w:t>
            </w:r>
          </w:p>
        </w:tc>
        <w:tc>
          <w:tcPr>
            <w:tcW w:w="3118" w:type="dxa"/>
            <w:tcBorders>
              <w:top w:val="single" w:sz="4" w:space="0" w:color="000000"/>
              <w:left w:val="single" w:sz="4" w:space="0" w:color="000000"/>
              <w:bottom w:val="single" w:sz="4" w:space="0" w:color="000000"/>
            </w:tcBorders>
            <w:shd w:val="clear" w:color="auto" w:fill="auto"/>
          </w:tcPr>
          <w:p w14:paraId="2ED01F77" w14:textId="77777777" w:rsidR="00B71EC1" w:rsidRPr="00A221F7" w:rsidRDefault="00B71EC1"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xml:space="preserve">Kysytään seurakuntalaisten mielipidettä vähintään yhdellä kyselyllä. Kuullaan herkällä korvalla ideoita. </w:t>
            </w:r>
          </w:p>
          <w:p w14:paraId="0153E6C2" w14:textId="77777777" w:rsidR="00B71EC1" w:rsidRPr="00A221F7" w:rsidRDefault="00B71EC1"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Seurataan aktiivisesti kirkollista tilannetta valtakunnallisesti ja paikallisesti, ollaan avoimia yhteistyölle.</w:t>
            </w:r>
          </w:p>
          <w:p w14:paraId="0AC861BE" w14:textId="77777777" w:rsidR="00B71EC1" w:rsidRPr="00A221F7" w:rsidRDefault="00B71EC1"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xml:space="preserve">Tiedotetaan kirkkoneuvoston ja kirkkovaltuuston päätöksistä entistä avoimemmin (mm. nettiin ja someen tiivistelmä, lehteen tiedote). </w:t>
            </w:r>
          </w:p>
          <w:p w14:paraId="445A7185" w14:textId="77777777" w:rsidR="00B71EC1" w:rsidRPr="000C6119" w:rsidRDefault="00B71EC1" w:rsidP="000F182A">
            <w:pPr>
              <w:pStyle w:val="Eivli"/>
              <w:spacing w:before="120"/>
              <w:ind w:left="57" w:right="57"/>
              <w:jc w:val="center"/>
              <w:rPr>
                <w:rFonts w:asciiTheme="minorHAnsi" w:hAnsiTheme="minorHAnsi" w:cstheme="minorHAnsi"/>
                <w:sz w:val="20"/>
              </w:rPr>
            </w:pPr>
            <w:r w:rsidRPr="000C6119">
              <w:rPr>
                <w:rFonts w:asciiTheme="minorHAnsi" w:hAnsiTheme="minorHAnsi" w:cstheme="minorHAnsi"/>
                <w:sz w:val="20"/>
              </w:rPr>
              <w:t>Jäsenten kontaktointi vaaleissa.</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5CC1C2D6" w14:textId="77777777" w:rsidR="00B71EC1" w:rsidRPr="00A221F7" w:rsidRDefault="00B71EC1" w:rsidP="000F182A">
            <w:pPr>
              <w:pStyle w:val="Eivli"/>
              <w:spacing w:before="120"/>
              <w:ind w:right="57"/>
              <w:jc w:val="center"/>
              <w:rPr>
                <w:rFonts w:asciiTheme="minorHAnsi" w:hAnsiTheme="minorHAnsi" w:cstheme="minorHAnsi"/>
                <w:b/>
                <w:bCs/>
                <w:sz w:val="20"/>
                <w:lang w:val="fi-FI"/>
              </w:rPr>
            </w:pPr>
            <w:r w:rsidRPr="00A221F7">
              <w:rPr>
                <w:rFonts w:asciiTheme="minorHAnsi" w:hAnsiTheme="minorHAnsi" w:cstheme="minorHAnsi"/>
                <w:b/>
                <w:bCs/>
                <w:sz w:val="20"/>
                <w:lang w:val="fi-FI"/>
              </w:rPr>
              <w:t xml:space="preserve">Pieni seurakuntalaiskysely perheille seurakuntavaalien yhteydessä. </w:t>
            </w:r>
          </w:p>
          <w:p w14:paraId="105C60DD" w14:textId="77777777" w:rsidR="00B71EC1" w:rsidRPr="00A221F7" w:rsidRDefault="00B71EC1" w:rsidP="000F182A">
            <w:pPr>
              <w:pStyle w:val="Eivli"/>
              <w:spacing w:before="120"/>
              <w:ind w:right="57"/>
              <w:jc w:val="center"/>
              <w:rPr>
                <w:rFonts w:asciiTheme="minorHAnsi" w:hAnsiTheme="minorHAnsi" w:cstheme="minorHAnsi"/>
                <w:b/>
                <w:bCs/>
                <w:sz w:val="20"/>
                <w:lang w:val="fi-FI"/>
              </w:rPr>
            </w:pPr>
            <w:r w:rsidRPr="00A221F7">
              <w:rPr>
                <w:rFonts w:asciiTheme="minorHAnsi" w:hAnsiTheme="minorHAnsi" w:cstheme="minorHAnsi"/>
                <w:b/>
                <w:bCs/>
                <w:sz w:val="20"/>
                <w:lang w:val="fi-FI"/>
              </w:rPr>
              <w:t xml:space="preserve">Pyydettiin tuomiokapitulia nimeämään seurakuntaliitosselvitystä varten konsultti. Konsultti saatiin ja selvitys etenee.  </w:t>
            </w:r>
          </w:p>
          <w:p w14:paraId="42FCBEF3" w14:textId="77777777" w:rsidR="00B71EC1" w:rsidRPr="00A221F7" w:rsidRDefault="00B71EC1" w:rsidP="000F182A">
            <w:pPr>
              <w:pStyle w:val="Eivli"/>
              <w:spacing w:before="120"/>
              <w:ind w:right="57"/>
              <w:jc w:val="center"/>
              <w:rPr>
                <w:rFonts w:asciiTheme="minorHAnsi" w:hAnsiTheme="minorHAnsi" w:cstheme="minorHAnsi"/>
                <w:b/>
                <w:bCs/>
                <w:sz w:val="20"/>
                <w:lang w:val="fi-FI"/>
              </w:rPr>
            </w:pPr>
            <w:r w:rsidRPr="00A221F7">
              <w:rPr>
                <w:rFonts w:asciiTheme="minorHAnsi" w:hAnsiTheme="minorHAnsi" w:cstheme="minorHAnsi"/>
                <w:b/>
                <w:bCs/>
                <w:sz w:val="20"/>
                <w:lang w:val="fi-FI"/>
              </w:rPr>
              <w:t>Seurakunnan päätöksistä tiedotettu avoimesti nettisivuilla, somessa, paikallislehdessä ja uutiskynnyksen ylityttyä myös Keskisuomalaisessa.</w:t>
            </w:r>
          </w:p>
          <w:p w14:paraId="753640BF" w14:textId="77777777" w:rsidR="00B71EC1" w:rsidRPr="000C6119" w:rsidRDefault="00B71EC1" w:rsidP="000F182A">
            <w:pPr>
              <w:pStyle w:val="Eivli"/>
              <w:spacing w:before="120" w:after="120"/>
              <w:ind w:right="57"/>
              <w:jc w:val="center"/>
              <w:rPr>
                <w:rFonts w:asciiTheme="minorHAnsi" w:hAnsiTheme="minorHAnsi" w:cstheme="minorHAnsi"/>
                <w:b/>
                <w:bCs/>
                <w:sz w:val="20"/>
              </w:rPr>
            </w:pPr>
            <w:r w:rsidRPr="00A221F7">
              <w:rPr>
                <w:rFonts w:asciiTheme="minorHAnsi" w:hAnsiTheme="minorHAnsi" w:cstheme="minorHAnsi"/>
                <w:b/>
                <w:bCs/>
                <w:sz w:val="20"/>
                <w:lang w:val="fi-FI"/>
              </w:rPr>
              <w:t xml:space="preserve">Äänioikeutetuille lähetettiin henkilökohtainen vaalikirje. Vaalikirjeellä kuitenkin odotettua pienempi vaikutus äänestysprosenttiin </w:t>
            </w:r>
            <w:r w:rsidRPr="00A221F7">
              <w:rPr>
                <w:rFonts w:asciiTheme="minorHAnsi" w:hAnsiTheme="minorHAnsi" w:cstheme="minorHAnsi"/>
                <w:b/>
                <w:bCs/>
                <w:sz w:val="20"/>
                <w:lang w:val="fi-FI"/>
              </w:rPr>
              <w:br/>
              <w:t>(vuonna 2018=39,9% / 2022=32,8%).</w:t>
            </w:r>
            <w:r w:rsidRPr="00A221F7">
              <w:rPr>
                <w:rFonts w:asciiTheme="minorHAnsi" w:hAnsiTheme="minorHAnsi" w:cstheme="minorHAnsi"/>
                <w:b/>
                <w:bCs/>
                <w:sz w:val="20"/>
                <w:lang w:val="fi-FI"/>
              </w:rPr>
              <w:br/>
            </w:r>
            <w:r w:rsidRPr="000C6119">
              <w:rPr>
                <w:rFonts w:asciiTheme="minorHAnsi" w:hAnsiTheme="minorHAnsi" w:cstheme="minorHAnsi"/>
                <w:b/>
                <w:bCs/>
                <w:sz w:val="20"/>
              </w:rPr>
              <w:t>Ennakkoäänestyksessä hyviä kohtaamisia.</w:t>
            </w:r>
          </w:p>
        </w:tc>
      </w:tr>
      <w:tr w:rsidR="00B71EC1" w:rsidRPr="000C6119" w14:paraId="45826674" w14:textId="77777777" w:rsidTr="000F182A">
        <w:trPr>
          <w:cantSplit/>
          <w:trHeight w:val="2233"/>
        </w:trPr>
        <w:tc>
          <w:tcPr>
            <w:tcW w:w="1304" w:type="dxa"/>
            <w:tcBorders>
              <w:top w:val="single" w:sz="4" w:space="0" w:color="000000"/>
              <w:left w:val="single" w:sz="4" w:space="0" w:color="000000"/>
              <w:bottom w:val="single" w:sz="4" w:space="0" w:color="000000"/>
            </w:tcBorders>
            <w:shd w:val="clear" w:color="auto" w:fill="auto"/>
          </w:tcPr>
          <w:p w14:paraId="7C2D302B" w14:textId="77777777" w:rsidR="00B71EC1" w:rsidRPr="000C6119" w:rsidRDefault="00B71EC1" w:rsidP="000F182A">
            <w:pPr>
              <w:pStyle w:val="Eivli"/>
              <w:snapToGrid w:val="0"/>
              <w:spacing w:before="120"/>
              <w:ind w:left="57" w:right="57"/>
              <w:jc w:val="center"/>
              <w:rPr>
                <w:rFonts w:asciiTheme="minorHAnsi" w:hAnsiTheme="minorHAnsi" w:cstheme="minorHAnsi"/>
                <w:bCs/>
                <w:smallCaps/>
                <w:sz w:val="20"/>
              </w:rPr>
            </w:pPr>
          </w:p>
          <w:p w14:paraId="6C9DD4B5" w14:textId="77777777" w:rsidR="00B71EC1" w:rsidRPr="000C6119" w:rsidRDefault="00B71EC1" w:rsidP="000F182A">
            <w:pPr>
              <w:pStyle w:val="Eivli"/>
              <w:snapToGrid w:val="0"/>
              <w:spacing w:before="120"/>
              <w:ind w:left="57" w:right="57"/>
              <w:jc w:val="center"/>
              <w:rPr>
                <w:rFonts w:asciiTheme="minorHAnsi" w:hAnsiTheme="minorHAnsi" w:cstheme="minorHAnsi"/>
                <w:bCs/>
                <w:smallCaps/>
                <w:sz w:val="20"/>
              </w:rPr>
            </w:pPr>
          </w:p>
          <w:p w14:paraId="7DF623F4" w14:textId="77777777" w:rsidR="00B71EC1" w:rsidRPr="000C6119" w:rsidRDefault="00B71EC1" w:rsidP="000F182A">
            <w:pPr>
              <w:pStyle w:val="Eivli"/>
              <w:snapToGrid w:val="0"/>
              <w:spacing w:before="120"/>
              <w:ind w:left="57" w:right="57"/>
              <w:jc w:val="center"/>
              <w:rPr>
                <w:rFonts w:asciiTheme="minorHAnsi" w:hAnsiTheme="minorHAnsi" w:cstheme="minorHAnsi"/>
                <w:smallCaps/>
                <w:sz w:val="20"/>
              </w:rPr>
            </w:pPr>
            <w:r w:rsidRPr="000C6119">
              <w:rPr>
                <w:rFonts w:asciiTheme="minorHAnsi" w:hAnsiTheme="minorHAnsi" w:cstheme="minorHAnsi"/>
                <w:bCs/>
                <w:smallCaps/>
                <w:sz w:val="20"/>
              </w:rPr>
              <w:t>Kristillisyys elämäntapana</w:t>
            </w:r>
          </w:p>
        </w:tc>
        <w:tc>
          <w:tcPr>
            <w:tcW w:w="1843" w:type="dxa"/>
            <w:tcBorders>
              <w:top w:val="single" w:sz="4" w:space="0" w:color="000000"/>
              <w:left w:val="single" w:sz="4" w:space="0" w:color="000000"/>
              <w:bottom w:val="single" w:sz="4" w:space="0" w:color="000000"/>
              <w:right w:val="single" w:sz="4" w:space="0" w:color="000000"/>
            </w:tcBorders>
          </w:tcPr>
          <w:p w14:paraId="66CE3FC0" w14:textId="77777777" w:rsidR="00B71EC1" w:rsidRPr="00A221F7" w:rsidRDefault="00B71EC1" w:rsidP="000F182A">
            <w:pPr>
              <w:spacing w:before="120"/>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br/>
              <w:t xml:space="preserve">Seurakuntavaalit </w:t>
            </w:r>
          </w:p>
          <w:p w14:paraId="11708930" w14:textId="77777777" w:rsidR="00B71EC1" w:rsidRPr="00A221F7" w:rsidRDefault="00B71EC1" w:rsidP="000F182A">
            <w:pPr>
              <w:spacing w:before="120"/>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Kirkko 140v</w:t>
            </w:r>
            <w:r w:rsidRPr="00A221F7">
              <w:rPr>
                <w:rFonts w:asciiTheme="minorHAnsi" w:hAnsiTheme="minorHAnsi" w:cstheme="minorHAnsi"/>
                <w:i/>
                <w:iCs/>
                <w:smallCaps/>
                <w:sz w:val="20"/>
                <w:lang w:val="fi-FI"/>
              </w:rPr>
              <w:br/>
            </w:r>
          </w:p>
          <w:p w14:paraId="254BA126" w14:textId="77777777" w:rsidR="00B71EC1" w:rsidRPr="00A221F7" w:rsidRDefault="00B71EC1" w:rsidP="000F182A">
            <w:pPr>
              <w:spacing w:before="120"/>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Kutsutaan aktiivisesti mukaan</w:t>
            </w:r>
          </w:p>
          <w:p w14:paraId="6171F6CF" w14:textId="77777777" w:rsidR="00B71EC1" w:rsidRPr="00A221F7" w:rsidRDefault="00B71EC1" w:rsidP="000F182A">
            <w:pPr>
              <w:spacing w:before="120"/>
              <w:jc w:val="center"/>
              <w:rPr>
                <w:rFonts w:asciiTheme="minorHAnsi" w:hAnsiTheme="minorHAnsi" w:cstheme="minorHAnsi"/>
                <w:i/>
                <w:iCs/>
                <w:smallCaps/>
                <w:sz w:val="20"/>
                <w:lang w:val="fi-FI"/>
              </w:rPr>
            </w:pPr>
          </w:p>
        </w:tc>
        <w:tc>
          <w:tcPr>
            <w:tcW w:w="3118" w:type="dxa"/>
            <w:tcBorders>
              <w:top w:val="single" w:sz="4" w:space="0" w:color="000000"/>
              <w:left w:val="single" w:sz="4" w:space="0" w:color="000000"/>
              <w:bottom w:val="single" w:sz="4" w:space="0" w:color="000000"/>
            </w:tcBorders>
            <w:shd w:val="clear" w:color="auto" w:fill="auto"/>
          </w:tcPr>
          <w:p w14:paraId="6C165264" w14:textId="77777777" w:rsidR="00B71EC1" w:rsidRPr="00A221F7" w:rsidRDefault="00B71EC1"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Luottamushenkilöt kantavat vahvasti vastuuta, että saadaan ehdokkaita vaaleihin.</w:t>
            </w:r>
            <w:r w:rsidRPr="00A221F7">
              <w:rPr>
                <w:rFonts w:asciiTheme="minorHAnsi" w:hAnsiTheme="minorHAnsi" w:cstheme="minorHAnsi"/>
                <w:sz w:val="20"/>
                <w:lang w:val="fi-FI"/>
              </w:rPr>
              <w:br/>
            </w:r>
            <w:r w:rsidRPr="00A221F7">
              <w:rPr>
                <w:rFonts w:asciiTheme="minorHAnsi" w:hAnsiTheme="minorHAnsi" w:cstheme="minorHAnsi"/>
                <w:sz w:val="20"/>
                <w:lang w:val="fi-FI"/>
              </w:rPr>
              <w:br/>
              <w:t xml:space="preserve">Resursoidaan kirkon juhlavuoteen määräraha. Luottamushenkilöt mukana juhlavuoden suunnittelussa ja tapahtumissa.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2F63B573" w14:textId="77777777" w:rsidR="00B71EC1" w:rsidRPr="00A221F7" w:rsidRDefault="00B71EC1" w:rsidP="000F182A">
            <w:pPr>
              <w:pStyle w:val="Eivli"/>
              <w:spacing w:before="120"/>
              <w:ind w:right="57"/>
              <w:jc w:val="center"/>
              <w:rPr>
                <w:rFonts w:asciiTheme="minorHAnsi" w:hAnsiTheme="minorHAnsi" w:cstheme="minorHAnsi"/>
                <w:b/>
                <w:bCs/>
                <w:sz w:val="20"/>
                <w:lang w:val="fi-FI"/>
              </w:rPr>
            </w:pPr>
            <w:r w:rsidRPr="00A221F7">
              <w:rPr>
                <w:rFonts w:asciiTheme="minorHAnsi" w:hAnsiTheme="minorHAnsi" w:cstheme="minorHAnsi"/>
                <w:b/>
                <w:bCs/>
                <w:sz w:val="20"/>
                <w:lang w:val="fi-FI"/>
              </w:rPr>
              <w:t>Vaaleihin saatiin 19 ehdokasta, sopuvaalit vältettiin. Äänestysprosentti oli hyvä 32,8% (valtakunnan 8. korkein).</w:t>
            </w:r>
          </w:p>
          <w:p w14:paraId="1F34BEA4" w14:textId="17A70C03" w:rsidR="00B71EC1" w:rsidRPr="000C6119" w:rsidRDefault="00B71EC1" w:rsidP="000F182A">
            <w:pPr>
              <w:pStyle w:val="Eivli"/>
              <w:spacing w:before="240"/>
              <w:ind w:right="57"/>
              <w:jc w:val="center"/>
              <w:rPr>
                <w:rFonts w:asciiTheme="minorHAnsi" w:hAnsiTheme="minorHAnsi" w:cstheme="minorHAnsi"/>
                <w:b/>
                <w:bCs/>
                <w:sz w:val="20"/>
              </w:rPr>
            </w:pPr>
            <w:r w:rsidRPr="00A221F7">
              <w:rPr>
                <w:rFonts w:asciiTheme="minorHAnsi" w:hAnsiTheme="minorHAnsi" w:cstheme="minorHAnsi"/>
                <w:b/>
                <w:bCs/>
                <w:sz w:val="20"/>
                <w:lang w:val="fi-FI"/>
              </w:rPr>
              <w:t>Juhlavuoden tilaisuudet toteut</w:t>
            </w:r>
            <w:r w:rsidR="000C6119" w:rsidRPr="00A221F7">
              <w:rPr>
                <w:rFonts w:asciiTheme="minorHAnsi" w:hAnsiTheme="minorHAnsi" w:cstheme="minorHAnsi"/>
                <w:b/>
                <w:bCs/>
                <w:sz w:val="20"/>
                <w:lang w:val="fi-FI"/>
              </w:rPr>
              <w:t>uivat</w:t>
            </w:r>
            <w:r w:rsidRPr="00A221F7">
              <w:rPr>
                <w:rFonts w:asciiTheme="minorHAnsi" w:hAnsiTheme="minorHAnsi" w:cstheme="minorHAnsi"/>
                <w:b/>
                <w:bCs/>
                <w:sz w:val="20"/>
                <w:lang w:val="fi-FI"/>
              </w:rPr>
              <w:t xml:space="preserve">, rahankeräykset tuottivat hyvin (Toivoa Toivakkaan-keräys / Nepalin työ). </w:t>
            </w:r>
            <w:r w:rsidR="000C6119" w:rsidRPr="00A221F7">
              <w:rPr>
                <w:rFonts w:asciiTheme="minorHAnsi" w:hAnsiTheme="minorHAnsi" w:cstheme="minorHAnsi"/>
                <w:b/>
                <w:bCs/>
                <w:sz w:val="20"/>
                <w:lang w:val="fi-FI"/>
              </w:rPr>
              <w:br/>
            </w:r>
            <w:r w:rsidRPr="000C6119">
              <w:rPr>
                <w:rFonts w:asciiTheme="minorHAnsi" w:hAnsiTheme="minorHAnsi" w:cstheme="minorHAnsi"/>
                <w:b/>
                <w:bCs/>
                <w:sz w:val="20"/>
              </w:rPr>
              <w:t>II-adventin juhlamessussa 175 hlöä.</w:t>
            </w:r>
          </w:p>
        </w:tc>
      </w:tr>
    </w:tbl>
    <w:p w14:paraId="36A157EB" w14:textId="77777777" w:rsidR="00B71EC1" w:rsidRPr="000C6119" w:rsidRDefault="00B71EC1" w:rsidP="00B71EC1">
      <w:pPr>
        <w:rPr>
          <w:rFonts w:asciiTheme="minorHAnsi" w:hAnsiTheme="minorHAnsi" w:cstheme="minorHAnsi"/>
          <w:sz w:val="20"/>
        </w:rPr>
      </w:pPr>
    </w:p>
    <w:p w14:paraId="78E14228" w14:textId="59FF3DC8" w:rsidR="00D5550A" w:rsidRDefault="00D5550A" w:rsidP="009C1CAD">
      <w:pPr>
        <w:rPr>
          <w:b/>
          <w:bCs/>
          <w:color w:val="FF0000"/>
        </w:rPr>
      </w:pPr>
    </w:p>
    <w:p w14:paraId="73E8C0A5" w14:textId="77777777" w:rsidR="000D2C62" w:rsidRDefault="000D2C62" w:rsidP="009C1CAD">
      <w:pPr>
        <w:rPr>
          <w:b/>
          <w:bCs/>
        </w:rPr>
      </w:pPr>
    </w:p>
    <w:p w14:paraId="2FF1FD12" w14:textId="39184A57" w:rsidR="00F06797" w:rsidRPr="00F06797" w:rsidRDefault="00F06797" w:rsidP="009C1CAD">
      <w:pPr>
        <w:rPr>
          <w:b/>
          <w:bCs/>
        </w:rPr>
      </w:pPr>
      <w:r w:rsidRPr="00F06797">
        <w:rPr>
          <w:b/>
          <w:bCs/>
        </w:rPr>
        <w:lastRenderedPageBreak/>
        <w:t>Käyttötalousosa pääluokkataso Hallinto tulosyksiköittäin</w:t>
      </w:r>
    </w:p>
    <w:p w14:paraId="4C07764B" w14:textId="77777777" w:rsidR="00F06797" w:rsidRPr="000436DA" w:rsidRDefault="00F06797" w:rsidP="009C1CAD">
      <w:pPr>
        <w:rPr>
          <w:b/>
          <w:bCs/>
          <w:color w:val="FF0000"/>
        </w:rPr>
      </w:pPr>
    </w:p>
    <w:tbl>
      <w:tblPr>
        <w:tblW w:w="9775" w:type="dxa"/>
        <w:tblCellMar>
          <w:left w:w="70" w:type="dxa"/>
          <w:right w:w="70" w:type="dxa"/>
        </w:tblCellMar>
        <w:tblLook w:val="04A0" w:firstRow="1" w:lastRow="0" w:firstColumn="1" w:lastColumn="0" w:noHBand="0" w:noVBand="1"/>
      </w:tblPr>
      <w:tblGrid>
        <w:gridCol w:w="2761"/>
        <w:gridCol w:w="41"/>
        <w:gridCol w:w="1677"/>
        <w:gridCol w:w="41"/>
        <w:gridCol w:w="1432"/>
        <w:gridCol w:w="41"/>
        <w:gridCol w:w="1390"/>
        <w:gridCol w:w="41"/>
        <w:gridCol w:w="1472"/>
        <w:gridCol w:w="41"/>
        <w:gridCol w:w="797"/>
        <w:gridCol w:w="41"/>
      </w:tblGrid>
      <w:tr w:rsidR="00E97E44" w:rsidRPr="00D0527E" w14:paraId="48D2521F" w14:textId="77777777" w:rsidTr="000D2C62">
        <w:trPr>
          <w:trHeight w:val="260"/>
        </w:trPr>
        <w:tc>
          <w:tcPr>
            <w:tcW w:w="2802" w:type="dxa"/>
            <w:gridSpan w:val="2"/>
            <w:tcBorders>
              <w:top w:val="nil"/>
              <w:left w:val="nil"/>
              <w:bottom w:val="single" w:sz="4" w:space="0" w:color="D3D3D3"/>
              <w:right w:val="nil"/>
            </w:tcBorders>
            <w:shd w:val="clear" w:color="FFFFFF" w:fill="FFFFFF"/>
            <w:hideMark/>
          </w:tcPr>
          <w:p w14:paraId="63B367E4" w14:textId="65F6B58B" w:rsidR="00E97E44" w:rsidRPr="00D0527E" w:rsidRDefault="00E97E44" w:rsidP="00875035">
            <w:pPr>
              <w:overflowPunct/>
              <w:autoSpaceDE/>
              <w:autoSpaceDN/>
              <w:adjustRightInd/>
              <w:rPr>
                <w:rFonts w:ascii="Segoe UI" w:hAnsi="Segoe UI" w:cs="Segoe UI"/>
                <w:b/>
                <w:bCs/>
                <w:color w:val="000000"/>
                <w:sz w:val="18"/>
                <w:szCs w:val="18"/>
                <w:lang w:val="fi-FI"/>
              </w:rPr>
            </w:pPr>
          </w:p>
        </w:tc>
        <w:tc>
          <w:tcPr>
            <w:tcW w:w="1718" w:type="dxa"/>
            <w:gridSpan w:val="2"/>
            <w:tcBorders>
              <w:top w:val="nil"/>
              <w:left w:val="nil"/>
              <w:bottom w:val="single" w:sz="4" w:space="0" w:color="D3D3D3"/>
              <w:right w:val="nil"/>
            </w:tcBorders>
            <w:shd w:val="clear" w:color="FFFFFF" w:fill="FFFFFF"/>
            <w:hideMark/>
          </w:tcPr>
          <w:p w14:paraId="74A5847F" w14:textId="77777777" w:rsidR="00E97E44" w:rsidRPr="00D0527E" w:rsidRDefault="00E97E44" w:rsidP="00875035">
            <w:pPr>
              <w:overflowPunct/>
              <w:autoSpaceDE/>
              <w:autoSpaceDN/>
              <w:adjustRightInd/>
              <w:jc w:val="right"/>
              <w:rPr>
                <w:rFonts w:ascii="Segoe UI" w:hAnsi="Segoe UI" w:cs="Segoe UI"/>
                <w:b/>
                <w:bCs/>
                <w:color w:val="000000"/>
                <w:sz w:val="18"/>
                <w:szCs w:val="18"/>
                <w:lang w:val="fi-FI"/>
              </w:rPr>
            </w:pPr>
            <w:r w:rsidRPr="00D0527E">
              <w:rPr>
                <w:rFonts w:ascii="Segoe UI" w:hAnsi="Segoe UI" w:cs="Segoe UI"/>
                <w:b/>
                <w:bCs/>
                <w:color w:val="000000"/>
                <w:sz w:val="18"/>
                <w:szCs w:val="18"/>
                <w:lang w:val="fi-FI"/>
              </w:rPr>
              <w:t>TA kuluva</w:t>
            </w:r>
          </w:p>
        </w:tc>
        <w:tc>
          <w:tcPr>
            <w:tcW w:w="1473" w:type="dxa"/>
            <w:gridSpan w:val="2"/>
            <w:tcBorders>
              <w:top w:val="nil"/>
              <w:left w:val="nil"/>
              <w:bottom w:val="single" w:sz="4" w:space="0" w:color="D3D3D3"/>
              <w:right w:val="nil"/>
            </w:tcBorders>
            <w:shd w:val="clear" w:color="FFFFFF" w:fill="FFFFFF"/>
            <w:hideMark/>
          </w:tcPr>
          <w:p w14:paraId="0CD8E0D8" w14:textId="77777777" w:rsidR="00E97E44" w:rsidRPr="00D0527E" w:rsidRDefault="00E97E44" w:rsidP="00875035">
            <w:pPr>
              <w:overflowPunct/>
              <w:autoSpaceDE/>
              <w:autoSpaceDN/>
              <w:adjustRightInd/>
              <w:jc w:val="right"/>
              <w:rPr>
                <w:rFonts w:ascii="Segoe UI" w:hAnsi="Segoe UI" w:cs="Segoe UI"/>
                <w:b/>
                <w:bCs/>
                <w:color w:val="000000"/>
                <w:sz w:val="18"/>
                <w:szCs w:val="18"/>
                <w:lang w:val="fi-FI"/>
              </w:rPr>
            </w:pPr>
            <w:r w:rsidRPr="00D0527E">
              <w:rPr>
                <w:rFonts w:ascii="Segoe UI" w:hAnsi="Segoe UI" w:cs="Segoe UI"/>
                <w:b/>
                <w:bCs/>
                <w:color w:val="000000"/>
                <w:sz w:val="18"/>
                <w:szCs w:val="18"/>
                <w:lang w:val="fi-FI"/>
              </w:rPr>
              <w:t>TA yhteensä</w:t>
            </w:r>
          </w:p>
        </w:tc>
        <w:tc>
          <w:tcPr>
            <w:tcW w:w="1431" w:type="dxa"/>
            <w:gridSpan w:val="2"/>
            <w:tcBorders>
              <w:top w:val="nil"/>
              <w:left w:val="nil"/>
              <w:bottom w:val="single" w:sz="4" w:space="0" w:color="D3D3D3"/>
              <w:right w:val="nil"/>
            </w:tcBorders>
            <w:shd w:val="clear" w:color="FFFFFF" w:fill="FFFFFF"/>
            <w:hideMark/>
          </w:tcPr>
          <w:p w14:paraId="773676BD" w14:textId="77777777" w:rsidR="00E97E44" w:rsidRPr="00D0527E" w:rsidRDefault="00E97E44" w:rsidP="00875035">
            <w:pPr>
              <w:overflowPunct/>
              <w:autoSpaceDE/>
              <w:autoSpaceDN/>
              <w:adjustRightInd/>
              <w:jc w:val="right"/>
              <w:rPr>
                <w:rFonts w:ascii="Segoe UI" w:hAnsi="Segoe UI" w:cs="Segoe UI"/>
                <w:b/>
                <w:bCs/>
                <w:color w:val="000000"/>
                <w:sz w:val="18"/>
                <w:szCs w:val="18"/>
                <w:lang w:val="fi-FI"/>
              </w:rPr>
            </w:pPr>
            <w:r w:rsidRPr="00D0527E">
              <w:rPr>
                <w:rFonts w:ascii="Segoe UI" w:hAnsi="Segoe UI" w:cs="Segoe UI"/>
                <w:b/>
                <w:bCs/>
                <w:color w:val="000000"/>
                <w:sz w:val="18"/>
                <w:szCs w:val="18"/>
                <w:lang w:val="fi-FI"/>
              </w:rPr>
              <w:t>Toteuma</w:t>
            </w:r>
          </w:p>
        </w:tc>
        <w:tc>
          <w:tcPr>
            <w:tcW w:w="1513" w:type="dxa"/>
            <w:gridSpan w:val="2"/>
            <w:tcBorders>
              <w:top w:val="nil"/>
              <w:left w:val="nil"/>
              <w:bottom w:val="single" w:sz="4" w:space="0" w:color="D3D3D3"/>
              <w:right w:val="nil"/>
            </w:tcBorders>
            <w:shd w:val="clear" w:color="FFFFFF" w:fill="FFFFFF"/>
            <w:hideMark/>
          </w:tcPr>
          <w:p w14:paraId="7F761A4E" w14:textId="77777777" w:rsidR="00E97E44" w:rsidRPr="00D0527E" w:rsidRDefault="00E97E44" w:rsidP="00875035">
            <w:pPr>
              <w:overflowPunct/>
              <w:autoSpaceDE/>
              <w:autoSpaceDN/>
              <w:adjustRightInd/>
              <w:jc w:val="right"/>
              <w:rPr>
                <w:rFonts w:ascii="Segoe UI" w:hAnsi="Segoe UI" w:cs="Segoe UI"/>
                <w:b/>
                <w:bCs/>
                <w:color w:val="000000"/>
                <w:sz w:val="18"/>
                <w:szCs w:val="18"/>
                <w:lang w:val="fi-FI"/>
              </w:rPr>
            </w:pPr>
            <w:r w:rsidRPr="00D0527E">
              <w:rPr>
                <w:rFonts w:ascii="Segoe UI" w:hAnsi="Segoe UI" w:cs="Segoe UI"/>
                <w:b/>
                <w:bCs/>
                <w:color w:val="000000"/>
                <w:sz w:val="18"/>
                <w:szCs w:val="18"/>
                <w:lang w:val="fi-FI"/>
              </w:rPr>
              <w:t>Yli-Ali</w:t>
            </w:r>
          </w:p>
        </w:tc>
        <w:tc>
          <w:tcPr>
            <w:tcW w:w="838" w:type="dxa"/>
            <w:gridSpan w:val="2"/>
            <w:tcBorders>
              <w:top w:val="nil"/>
              <w:left w:val="nil"/>
              <w:bottom w:val="single" w:sz="4" w:space="0" w:color="D3D3D3"/>
              <w:right w:val="nil"/>
            </w:tcBorders>
            <w:shd w:val="clear" w:color="FFFFFF" w:fill="FFFFFF"/>
            <w:hideMark/>
          </w:tcPr>
          <w:p w14:paraId="70DC2708" w14:textId="77777777" w:rsidR="00E97E44" w:rsidRPr="00D0527E" w:rsidRDefault="00E97E44" w:rsidP="00875035">
            <w:pPr>
              <w:overflowPunct/>
              <w:autoSpaceDE/>
              <w:autoSpaceDN/>
              <w:adjustRightInd/>
              <w:jc w:val="right"/>
              <w:rPr>
                <w:rFonts w:ascii="Segoe UI" w:hAnsi="Segoe UI" w:cs="Segoe UI"/>
                <w:b/>
                <w:bCs/>
                <w:color w:val="000000"/>
                <w:sz w:val="18"/>
                <w:szCs w:val="18"/>
                <w:lang w:val="fi-FI"/>
              </w:rPr>
            </w:pPr>
            <w:r w:rsidRPr="00D0527E">
              <w:rPr>
                <w:rFonts w:ascii="Segoe UI" w:hAnsi="Segoe UI" w:cs="Segoe UI"/>
                <w:b/>
                <w:bCs/>
                <w:color w:val="000000"/>
                <w:sz w:val="18"/>
                <w:szCs w:val="18"/>
                <w:lang w:val="fi-FI"/>
              </w:rPr>
              <w:t>T-%</w:t>
            </w:r>
          </w:p>
        </w:tc>
      </w:tr>
      <w:tr w:rsidR="00E97E44" w:rsidRPr="00E97E44" w14:paraId="1A7AD069"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78E3DF8E"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101 - Hallintoelimet</w:t>
            </w:r>
          </w:p>
        </w:tc>
        <w:tc>
          <w:tcPr>
            <w:tcW w:w="1718" w:type="dxa"/>
            <w:gridSpan w:val="2"/>
            <w:tcBorders>
              <w:top w:val="nil"/>
              <w:left w:val="nil"/>
              <w:bottom w:val="single" w:sz="4" w:space="0" w:color="D3D3D3"/>
              <w:right w:val="nil"/>
            </w:tcBorders>
            <w:shd w:val="clear" w:color="FFFFFF" w:fill="FFFFFF"/>
            <w:hideMark/>
          </w:tcPr>
          <w:p w14:paraId="59043D26"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1473" w:type="dxa"/>
            <w:gridSpan w:val="2"/>
            <w:tcBorders>
              <w:top w:val="nil"/>
              <w:left w:val="nil"/>
              <w:bottom w:val="single" w:sz="4" w:space="0" w:color="D3D3D3"/>
              <w:right w:val="nil"/>
            </w:tcBorders>
            <w:shd w:val="clear" w:color="FFFFFF" w:fill="FFFFFF"/>
            <w:hideMark/>
          </w:tcPr>
          <w:p w14:paraId="12AAD0AC"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1431" w:type="dxa"/>
            <w:gridSpan w:val="2"/>
            <w:tcBorders>
              <w:top w:val="nil"/>
              <w:left w:val="nil"/>
              <w:bottom w:val="single" w:sz="4" w:space="0" w:color="D3D3D3"/>
              <w:right w:val="nil"/>
            </w:tcBorders>
            <w:shd w:val="clear" w:color="FFFFFF" w:fill="FFFFFF"/>
            <w:hideMark/>
          </w:tcPr>
          <w:p w14:paraId="3E13FF3F"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1513" w:type="dxa"/>
            <w:gridSpan w:val="2"/>
            <w:tcBorders>
              <w:top w:val="nil"/>
              <w:left w:val="nil"/>
              <w:bottom w:val="single" w:sz="4" w:space="0" w:color="D3D3D3"/>
              <w:right w:val="nil"/>
            </w:tcBorders>
            <w:shd w:val="clear" w:color="FFFFFF" w:fill="FFFFFF"/>
            <w:hideMark/>
          </w:tcPr>
          <w:p w14:paraId="2033E689"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838" w:type="dxa"/>
            <w:gridSpan w:val="2"/>
            <w:tcBorders>
              <w:top w:val="nil"/>
              <w:left w:val="nil"/>
              <w:bottom w:val="single" w:sz="4" w:space="0" w:color="D3D3D3"/>
              <w:right w:val="nil"/>
            </w:tcBorders>
            <w:shd w:val="clear" w:color="FFFFFF" w:fill="FFFFFF"/>
            <w:hideMark/>
          </w:tcPr>
          <w:p w14:paraId="021FD6A9"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r>
      <w:tr w:rsidR="00E97E44" w:rsidRPr="00E97E44" w14:paraId="7321E9A7"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749A1CC4"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Toimintakulut (ulkoiset)</w:t>
            </w:r>
          </w:p>
        </w:tc>
        <w:tc>
          <w:tcPr>
            <w:tcW w:w="1718" w:type="dxa"/>
            <w:gridSpan w:val="2"/>
            <w:tcBorders>
              <w:top w:val="nil"/>
              <w:left w:val="nil"/>
              <w:bottom w:val="single" w:sz="4" w:space="0" w:color="D3D3D3"/>
              <w:right w:val="nil"/>
            </w:tcBorders>
            <w:shd w:val="clear" w:color="FFFFFF" w:fill="FFFFFF"/>
            <w:hideMark/>
          </w:tcPr>
          <w:p w14:paraId="574E8D21"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-7 380,00</w:t>
            </w:r>
          </w:p>
        </w:tc>
        <w:tc>
          <w:tcPr>
            <w:tcW w:w="1473" w:type="dxa"/>
            <w:gridSpan w:val="2"/>
            <w:tcBorders>
              <w:top w:val="nil"/>
              <w:left w:val="nil"/>
              <w:bottom w:val="single" w:sz="4" w:space="0" w:color="D3D3D3"/>
              <w:right w:val="nil"/>
            </w:tcBorders>
            <w:shd w:val="clear" w:color="FFFFFF" w:fill="FFFFFF"/>
            <w:hideMark/>
          </w:tcPr>
          <w:p w14:paraId="7B8903A0"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-7 380,00</w:t>
            </w:r>
          </w:p>
        </w:tc>
        <w:tc>
          <w:tcPr>
            <w:tcW w:w="1431" w:type="dxa"/>
            <w:gridSpan w:val="2"/>
            <w:tcBorders>
              <w:top w:val="nil"/>
              <w:left w:val="nil"/>
              <w:bottom w:val="single" w:sz="4" w:space="0" w:color="D3D3D3"/>
              <w:right w:val="nil"/>
            </w:tcBorders>
            <w:shd w:val="clear" w:color="FFFFFF" w:fill="FFFFFF"/>
            <w:hideMark/>
          </w:tcPr>
          <w:p w14:paraId="525D0CC2"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-3 795,43</w:t>
            </w:r>
          </w:p>
        </w:tc>
        <w:tc>
          <w:tcPr>
            <w:tcW w:w="1513" w:type="dxa"/>
            <w:gridSpan w:val="2"/>
            <w:tcBorders>
              <w:top w:val="nil"/>
              <w:left w:val="nil"/>
              <w:bottom w:val="single" w:sz="4" w:space="0" w:color="D3D3D3"/>
              <w:right w:val="nil"/>
            </w:tcBorders>
            <w:shd w:val="clear" w:color="FFFFFF" w:fill="FFFFFF"/>
            <w:hideMark/>
          </w:tcPr>
          <w:p w14:paraId="56BF3D3A"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-3 584,57</w:t>
            </w:r>
          </w:p>
        </w:tc>
        <w:tc>
          <w:tcPr>
            <w:tcW w:w="838" w:type="dxa"/>
            <w:gridSpan w:val="2"/>
            <w:tcBorders>
              <w:top w:val="nil"/>
              <w:left w:val="nil"/>
              <w:bottom w:val="single" w:sz="4" w:space="0" w:color="D3D3D3"/>
              <w:right w:val="nil"/>
            </w:tcBorders>
            <w:shd w:val="clear" w:color="FFFFFF" w:fill="FFFFFF"/>
            <w:hideMark/>
          </w:tcPr>
          <w:p w14:paraId="019CB03E"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51,4</w:t>
            </w:r>
          </w:p>
        </w:tc>
      </w:tr>
      <w:tr w:rsidR="00E97E44" w:rsidRPr="00E97E44" w14:paraId="56C29CD3"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770D8F2C" w14:textId="77777777" w:rsidR="00E97E44" w:rsidRPr="00E97E44" w:rsidRDefault="00E97E44" w:rsidP="00875035">
            <w:pPr>
              <w:overflowPunct/>
              <w:autoSpaceDE/>
              <w:autoSpaceDN/>
              <w:adjustRightInd/>
              <w:ind w:firstLineChars="100" w:firstLine="181"/>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Toimintakate 1</w:t>
            </w:r>
          </w:p>
        </w:tc>
        <w:tc>
          <w:tcPr>
            <w:tcW w:w="1718" w:type="dxa"/>
            <w:gridSpan w:val="2"/>
            <w:tcBorders>
              <w:top w:val="nil"/>
              <w:left w:val="nil"/>
              <w:bottom w:val="single" w:sz="4" w:space="0" w:color="D3D3D3"/>
              <w:right w:val="nil"/>
            </w:tcBorders>
            <w:shd w:val="clear" w:color="FFFFFF" w:fill="FFFFFF"/>
            <w:hideMark/>
          </w:tcPr>
          <w:p w14:paraId="5E3A78C1"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-7 380,00</w:t>
            </w:r>
          </w:p>
        </w:tc>
        <w:tc>
          <w:tcPr>
            <w:tcW w:w="1473" w:type="dxa"/>
            <w:gridSpan w:val="2"/>
            <w:tcBorders>
              <w:top w:val="nil"/>
              <w:left w:val="nil"/>
              <w:bottom w:val="single" w:sz="4" w:space="0" w:color="D3D3D3"/>
              <w:right w:val="nil"/>
            </w:tcBorders>
            <w:shd w:val="clear" w:color="FFFFFF" w:fill="FFFFFF"/>
            <w:hideMark/>
          </w:tcPr>
          <w:p w14:paraId="04376201"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-7 380,00</w:t>
            </w:r>
          </w:p>
        </w:tc>
        <w:tc>
          <w:tcPr>
            <w:tcW w:w="1431" w:type="dxa"/>
            <w:gridSpan w:val="2"/>
            <w:tcBorders>
              <w:top w:val="nil"/>
              <w:left w:val="nil"/>
              <w:bottom w:val="single" w:sz="4" w:space="0" w:color="D3D3D3"/>
              <w:right w:val="nil"/>
            </w:tcBorders>
            <w:shd w:val="clear" w:color="FFFFFF" w:fill="FFFFFF"/>
            <w:hideMark/>
          </w:tcPr>
          <w:p w14:paraId="5BB76454"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-3 795,43</w:t>
            </w:r>
          </w:p>
        </w:tc>
        <w:tc>
          <w:tcPr>
            <w:tcW w:w="1513" w:type="dxa"/>
            <w:gridSpan w:val="2"/>
            <w:tcBorders>
              <w:top w:val="nil"/>
              <w:left w:val="nil"/>
              <w:bottom w:val="single" w:sz="4" w:space="0" w:color="D3D3D3"/>
              <w:right w:val="nil"/>
            </w:tcBorders>
            <w:shd w:val="clear" w:color="FFFFFF" w:fill="FFFFFF"/>
            <w:hideMark/>
          </w:tcPr>
          <w:p w14:paraId="2590CB8D"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-3 584,57</w:t>
            </w:r>
          </w:p>
        </w:tc>
        <w:tc>
          <w:tcPr>
            <w:tcW w:w="838" w:type="dxa"/>
            <w:gridSpan w:val="2"/>
            <w:tcBorders>
              <w:top w:val="nil"/>
              <w:left w:val="nil"/>
              <w:bottom w:val="single" w:sz="4" w:space="0" w:color="D3D3D3"/>
              <w:right w:val="nil"/>
            </w:tcBorders>
            <w:shd w:val="clear" w:color="FFFFFF" w:fill="FFFFFF"/>
            <w:hideMark/>
          </w:tcPr>
          <w:p w14:paraId="3EDD9C51"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51,4</w:t>
            </w:r>
          </w:p>
        </w:tc>
      </w:tr>
      <w:tr w:rsidR="00E97E44" w:rsidRPr="00E97E44" w14:paraId="587E18FF"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03073CD9"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Toimintakate 2</w:t>
            </w:r>
          </w:p>
        </w:tc>
        <w:tc>
          <w:tcPr>
            <w:tcW w:w="1718" w:type="dxa"/>
            <w:gridSpan w:val="2"/>
            <w:tcBorders>
              <w:top w:val="nil"/>
              <w:left w:val="nil"/>
              <w:bottom w:val="single" w:sz="4" w:space="0" w:color="D3D3D3"/>
              <w:right w:val="nil"/>
            </w:tcBorders>
            <w:shd w:val="clear" w:color="FFFFFF" w:fill="FFFFFF"/>
            <w:hideMark/>
          </w:tcPr>
          <w:p w14:paraId="47B5FD6A"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-7 380,00</w:t>
            </w:r>
          </w:p>
        </w:tc>
        <w:tc>
          <w:tcPr>
            <w:tcW w:w="1473" w:type="dxa"/>
            <w:gridSpan w:val="2"/>
            <w:tcBorders>
              <w:top w:val="nil"/>
              <w:left w:val="nil"/>
              <w:bottom w:val="single" w:sz="4" w:space="0" w:color="D3D3D3"/>
              <w:right w:val="nil"/>
            </w:tcBorders>
            <w:shd w:val="clear" w:color="FFFFFF" w:fill="FFFFFF"/>
            <w:hideMark/>
          </w:tcPr>
          <w:p w14:paraId="2BC7A846"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-7 380,00</w:t>
            </w:r>
          </w:p>
        </w:tc>
        <w:tc>
          <w:tcPr>
            <w:tcW w:w="1431" w:type="dxa"/>
            <w:gridSpan w:val="2"/>
            <w:tcBorders>
              <w:top w:val="nil"/>
              <w:left w:val="nil"/>
              <w:bottom w:val="single" w:sz="4" w:space="0" w:color="D3D3D3"/>
              <w:right w:val="nil"/>
            </w:tcBorders>
            <w:shd w:val="clear" w:color="FFFFFF" w:fill="FFFFFF"/>
            <w:hideMark/>
          </w:tcPr>
          <w:p w14:paraId="258F4AF7"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-3 795,43</w:t>
            </w:r>
          </w:p>
        </w:tc>
        <w:tc>
          <w:tcPr>
            <w:tcW w:w="1513" w:type="dxa"/>
            <w:gridSpan w:val="2"/>
            <w:tcBorders>
              <w:top w:val="nil"/>
              <w:left w:val="nil"/>
              <w:bottom w:val="single" w:sz="4" w:space="0" w:color="D3D3D3"/>
              <w:right w:val="nil"/>
            </w:tcBorders>
            <w:shd w:val="clear" w:color="FFFFFF" w:fill="FFFFFF"/>
            <w:hideMark/>
          </w:tcPr>
          <w:p w14:paraId="053BAECA"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-3 584,57</w:t>
            </w:r>
          </w:p>
        </w:tc>
        <w:tc>
          <w:tcPr>
            <w:tcW w:w="838" w:type="dxa"/>
            <w:gridSpan w:val="2"/>
            <w:tcBorders>
              <w:top w:val="nil"/>
              <w:left w:val="nil"/>
              <w:bottom w:val="single" w:sz="4" w:space="0" w:color="D3D3D3"/>
              <w:right w:val="nil"/>
            </w:tcBorders>
            <w:shd w:val="clear" w:color="FFFFFF" w:fill="FFFFFF"/>
            <w:hideMark/>
          </w:tcPr>
          <w:p w14:paraId="5DAD32AE"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51,4</w:t>
            </w:r>
          </w:p>
        </w:tc>
      </w:tr>
      <w:tr w:rsidR="00E97E44" w:rsidRPr="00E97E44" w14:paraId="471D7BD8"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7891DC07"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Laskennalliset erät</w:t>
            </w:r>
          </w:p>
        </w:tc>
        <w:tc>
          <w:tcPr>
            <w:tcW w:w="1718" w:type="dxa"/>
            <w:gridSpan w:val="2"/>
            <w:tcBorders>
              <w:top w:val="nil"/>
              <w:left w:val="nil"/>
              <w:bottom w:val="single" w:sz="4" w:space="0" w:color="D3D3D3"/>
              <w:right w:val="nil"/>
            </w:tcBorders>
            <w:shd w:val="clear" w:color="FFFFFF" w:fill="FFFFFF"/>
            <w:hideMark/>
          </w:tcPr>
          <w:p w14:paraId="0EB3003E" w14:textId="77777777" w:rsidR="00E97E44" w:rsidRPr="00E97E44" w:rsidRDefault="00E97E44" w:rsidP="00875035">
            <w:pPr>
              <w:overflowPunct/>
              <w:autoSpaceDE/>
              <w:autoSpaceDN/>
              <w:adjustRightInd/>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73" w:type="dxa"/>
            <w:gridSpan w:val="2"/>
            <w:tcBorders>
              <w:top w:val="nil"/>
              <w:left w:val="nil"/>
              <w:bottom w:val="single" w:sz="4" w:space="0" w:color="D3D3D3"/>
              <w:right w:val="nil"/>
            </w:tcBorders>
            <w:shd w:val="clear" w:color="FFFFFF" w:fill="FFFFFF"/>
            <w:hideMark/>
          </w:tcPr>
          <w:p w14:paraId="041CFC34" w14:textId="77777777" w:rsidR="00E97E44" w:rsidRPr="00E97E44" w:rsidRDefault="00E97E44" w:rsidP="00875035">
            <w:pPr>
              <w:overflowPunct/>
              <w:autoSpaceDE/>
              <w:autoSpaceDN/>
              <w:adjustRightInd/>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31" w:type="dxa"/>
            <w:gridSpan w:val="2"/>
            <w:tcBorders>
              <w:top w:val="nil"/>
              <w:left w:val="nil"/>
              <w:bottom w:val="single" w:sz="4" w:space="0" w:color="D3D3D3"/>
              <w:right w:val="nil"/>
            </w:tcBorders>
            <w:shd w:val="clear" w:color="FFFFFF" w:fill="FFFFFF"/>
            <w:hideMark/>
          </w:tcPr>
          <w:p w14:paraId="67041AC6"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3 795,43</w:t>
            </w:r>
          </w:p>
        </w:tc>
        <w:tc>
          <w:tcPr>
            <w:tcW w:w="1513" w:type="dxa"/>
            <w:gridSpan w:val="2"/>
            <w:tcBorders>
              <w:top w:val="nil"/>
              <w:left w:val="nil"/>
              <w:bottom w:val="single" w:sz="4" w:space="0" w:color="D3D3D3"/>
              <w:right w:val="nil"/>
            </w:tcBorders>
            <w:shd w:val="clear" w:color="FFFFFF" w:fill="FFFFFF"/>
            <w:hideMark/>
          </w:tcPr>
          <w:p w14:paraId="23840D80"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-3 795,43</w:t>
            </w:r>
          </w:p>
        </w:tc>
        <w:tc>
          <w:tcPr>
            <w:tcW w:w="838" w:type="dxa"/>
            <w:gridSpan w:val="2"/>
            <w:tcBorders>
              <w:top w:val="nil"/>
              <w:left w:val="nil"/>
              <w:bottom w:val="single" w:sz="4" w:space="0" w:color="D3D3D3"/>
              <w:right w:val="nil"/>
            </w:tcBorders>
            <w:shd w:val="clear" w:color="FFFFFF" w:fill="FFFFFF"/>
            <w:hideMark/>
          </w:tcPr>
          <w:p w14:paraId="1C06ACBC"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0,0</w:t>
            </w:r>
          </w:p>
        </w:tc>
      </w:tr>
      <w:tr w:rsidR="00E97E44" w:rsidRPr="00E97E44" w14:paraId="55E5A98D"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5124D540" w14:textId="77777777" w:rsidR="00E97E44" w:rsidRPr="00E97E44" w:rsidRDefault="00E97E44" w:rsidP="00875035">
            <w:pPr>
              <w:overflowPunct/>
              <w:autoSpaceDE/>
              <w:autoSpaceDN/>
              <w:adjustRightInd/>
              <w:ind w:firstLineChars="200" w:firstLine="360"/>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Sisäiset vyörytyserät</w:t>
            </w:r>
          </w:p>
        </w:tc>
        <w:tc>
          <w:tcPr>
            <w:tcW w:w="1718" w:type="dxa"/>
            <w:gridSpan w:val="2"/>
            <w:tcBorders>
              <w:top w:val="nil"/>
              <w:left w:val="nil"/>
              <w:bottom w:val="single" w:sz="4" w:space="0" w:color="D3D3D3"/>
              <w:right w:val="nil"/>
            </w:tcBorders>
            <w:shd w:val="clear" w:color="FFFFFF" w:fill="FFFFFF"/>
            <w:hideMark/>
          </w:tcPr>
          <w:p w14:paraId="0D15D28B" w14:textId="77777777" w:rsidR="00E97E44" w:rsidRPr="00E97E44" w:rsidRDefault="00E97E44" w:rsidP="00875035">
            <w:pPr>
              <w:overflowPunct/>
              <w:autoSpaceDE/>
              <w:autoSpaceDN/>
              <w:adjustRightInd/>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73" w:type="dxa"/>
            <w:gridSpan w:val="2"/>
            <w:tcBorders>
              <w:top w:val="nil"/>
              <w:left w:val="nil"/>
              <w:bottom w:val="single" w:sz="4" w:space="0" w:color="D3D3D3"/>
              <w:right w:val="nil"/>
            </w:tcBorders>
            <w:shd w:val="clear" w:color="FFFFFF" w:fill="FFFFFF"/>
            <w:hideMark/>
          </w:tcPr>
          <w:p w14:paraId="193ACD41" w14:textId="77777777" w:rsidR="00E97E44" w:rsidRPr="00E97E44" w:rsidRDefault="00E97E44" w:rsidP="00875035">
            <w:pPr>
              <w:overflowPunct/>
              <w:autoSpaceDE/>
              <w:autoSpaceDN/>
              <w:adjustRightInd/>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31" w:type="dxa"/>
            <w:gridSpan w:val="2"/>
            <w:tcBorders>
              <w:top w:val="nil"/>
              <w:left w:val="nil"/>
              <w:bottom w:val="single" w:sz="4" w:space="0" w:color="D3D3D3"/>
              <w:right w:val="nil"/>
            </w:tcBorders>
            <w:shd w:val="clear" w:color="FFFFFF" w:fill="FFFFFF"/>
            <w:hideMark/>
          </w:tcPr>
          <w:p w14:paraId="7FE0F746" w14:textId="77777777" w:rsidR="00E97E44" w:rsidRPr="00E97E44" w:rsidRDefault="00E97E44" w:rsidP="00875035">
            <w:pPr>
              <w:overflowPunct/>
              <w:autoSpaceDE/>
              <w:autoSpaceDN/>
              <w:adjustRightInd/>
              <w:jc w:val="right"/>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3 795,43</w:t>
            </w:r>
          </w:p>
        </w:tc>
        <w:tc>
          <w:tcPr>
            <w:tcW w:w="1513" w:type="dxa"/>
            <w:gridSpan w:val="2"/>
            <w:tcBorders>
              <w:top w:val="nil"/>
              <w:left w:val="nil"/>
              <w:bottom w:val="single" w:sz="4" w:space="0" w:color="D3D3D3"/>
              <w:right w:val="nil"/>
            </w:tcBorders>
            <w:shd w:val="clear" w:color="FFFFFF" w:fill="FFFFFF"/>
            <w:hideMark/>
          </w:tcPr>
          <w:p w14:paraId="747B2F43" w14:textId="77777777" w:rsidR="00E97E44" w:rsidRPr="00E97E44" w:rsidRDefault="00E97E44" w:rsidP="00875035">
            <w:pPr>
              <w:overflowPunct/>
              <w:autoSpaceDE/>
              <w:autoSpaceDN/>
              <w:adjustRightInd/>
              <w:jc w:val="right"/>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-3 795,43</w:t>
            </w:r>
          </w:p>
        </w:tc>
        <w:tc>
          <w:tcPr>
            <w:tcW w:w="838" w:type="dxa"/>
            <w:gridSpan w:val="2"/>
            <w:tcBorders>
              <w:top w:val="nil"/>
              <w:left w:val="nil"/>
              <w:bottom w:val="single" w:sz="4" w:space="0" w:color="D3D3D3"/>
              <w:right w:val="nil"/>
            </w:tcBorders>
            <w:shd w:val="clear" w:color="FFFFFF" w:fill="FFFFFF"/>
            <w:hideMark/>
          </w:tcPr>
          <w:p w14:paraId="34D120D7" w14:textId="77777777" w:rsidR="00E97E44" w:rsidRPr="00E97E44" w:rsidRDefault="00E97E44" w:rsidP="00875035">
            <w:pPr>
              <w:overflowPunct/>
              <w:autoSpaceDE/>
              <w:autoSpaceDN/>
              <w:adjustRightInd/>
              <w:jc w:val="right"/>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0,0</w:t>
            </w:r>
          </w:p>
        </w:tc>
      </w:tr>
      <w:tr w:rsidR="00E97E44" w:rsidRPr="00E97E44" w14:paraId="2BD5CCDF"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66A67112"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Työalakate (ulkoiset ja sisäiset)</w:t>
            </w:r>
          </w:p>
        </w:tc>
        <w:tc>
          <w:tcPr>
            <w:tcW w:w="1718" w:type="dxa"/>
            <w:gridSpan w:val="2"/>
            <w:tcBorders>
              <w:top w:val="nil"/>
              <w:left w:val="nil"/>
              <w:bottom w:val="single" w:sz="4" w:space="0" w:color="D3D3D3"/>
              <w:right w:val="nil"/>
            </w:tcBorders>
            <w:shd w:val="clear" w:color="FFFFFF" w:fill="FFFFFF"/>
            <w:hideMark/>
          </w:tcPr>
          <w:p w14:paraId="1A4C9A21"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-7 380,00</w:t>
            </w:r>
          </w:p>
        </w:tc>
        <w:tc>
          <w:tcPr>
            <w:tcW w:w="1473" w:type="dxa"/>
            <w:gridSpan w:val="2"/>
            <w:tcBorders>
              <w:top w:val="nil"/>
              <w:left w:val="nil"/>
              <w:bottom w:val="single" w:sz="4" w:space="0" w:color="D3D3D3"/>
              <w:right w:val="nil"/>
            </w:tcBorders>
            <w:shd w:val="clear" w:color="FFFFFF" w:fill="FFFFFF"/>
            <w:hideMark/>
          </w:tcPr>
          <w:p w14:paraId="07C1AE9F"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-7 380,00</w:t>
            </w:r>
          </w:p>
        </w:tc>
        <w:tc>
          <w:tcPr>
            <w:tcW w:w="1431" w:type="dxa"/>
            <w:gridSpan w:val="2"/>
            <w:tcBorders>
              <w:top w:val="nil"/>
              <w:left w:val="nil"/>
              <w:bottom w:val="single" w:sz="4" w:space="0" w:color="D3D3D3"/>
              <w:right w:val="nil"/>
            </w:tcBorders>
            <w:shd w:val="clear" w:color="FFFFFF" w:fill="FFFFFF"/>
            <w:hideMark/>
          </w:tcPr>
          <w:p w14:paraId="2C54B9F1"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0,00</w:t>
            </w:r>
          </w:p>
        </w:tc>
        <w:tc>
          <w:tcPr>
            <w:tcW w:w="1513" w:type="dxa"/>
            <w:gridSpan w:val="2"/>
            <w:tcBorders>
              <w:top w:val="nil"/>
              <w:left w:val="nil"/>
              <w:bottom w:val="single" w:sz="4" w:space="0" w:color="D3D3D3"/>
              <w:right w:val="nil"/>
            </w:tcBorders>
            <w:shd w:val="clear" w:color="FFFFFF" w:fill="FFFFFF"/>
            <w:hideMark/>
          </w:tcPr>
          <w:p w14:paraId="496E2486"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-7 380,00</w:t>
            </w:r>
          </w:p>
        </w:tc>
        <w:tc>
          <w:tcPr>
            <w:tcW w:w="838" w:type="dxa"/>
            <w:gridSpan w:val="2"/>
            <w:tcBorders>
              <w:top w:val="nil"/>
              <w:left w:val="nil"/>
              <w:bottom w:val="single" w:sz="4" w:space="0" w:color="D3D3D3"/>
              <w:right w:val="nil"/>
            </w:tcBorders>
            <w:shd w:val="clear" w:color="FFFFFF" w:fill="FFFFFF"/>
            <w:hideMark/>
          </w:tcPr>
          <w:p w14:paraId="217BF795"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-0,0</w:t>
            </w:r>
          </w:p>
        </w:tc>
      </w:tr>
      <w:tr w:rsidR="00E97E44" w:rsidRPr="00E97E44" w14:paraId="356A8396" w14:textId="77777777" w:rsidTr="000D2C62">
        <w:trPr>
          <w:gridAfter w:val="1"/>
          <w:wAfter w:w="41" w:type="dxa"/>
          <w:trHeight w:val="417"/>
        </w:trPr>
        <w:tc>
          <w:tcPr>
            <w:tcW w:w="2761" w:type="dxa"/>
            <w:tcBorders>
              <w:top w:val="nil"/>
              <w:left w:val="nil"/>
              <w:bottom w:val="single" w:sz="4" w:space="0" w:color="D3D3D3"/>
              <w:right w:val="nil"/>
            </w:tcBorders>
            <w:shd w:val="clear" w:color="FFFFFF" w:fill="FFFFFF"/>
            <w:hideMark/>
          </w:tcPr>
          <w:p w14:paraId="44215443"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105 - Talous- ja henkilöstöhallinto</w:t>
            </w:r>
          </w:p>
        </w:tc>
        <w:tc>
          <w:tcPr>
            <w:tcW w:w="1718" w:type="dxa"/>
            <w:gridSpan w:val="2"/>
            <w:tcBorders>
              <w:top w:val="nil"/>
              <w:left w:val="nil"/>
              <w:bottom w:val="single" w:sz="4" w:space="0" w:color="D3D3D3"/>
              <w:right w:val="nil"/>
            </w:tcBorders>
            <w:shd w:val="clear" w:color="FFFFFF" w:fill="FFFFFF"/>
            <w:hideMark/>
          </w:tcPr>
          <w:p w14:paraId="4DAA7298"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1473" w:type="dxa"/>
            <w:gridSpan w:val="2"/>
            <w:tcBorders>
              <w:top w:val="nil"/>
              <w:left w:val="nil"/>
              <w:bottom w:val="single" w:sz="4" w:space="0" w:color="D3D3D3"/>
              <w:right w:val="nil"/>
            </w:tcBorders>
            <w:shd w:val="clear" w:color="FFFFFF" w:fill="FFFFFF"/>
            <w:hideMark/>
          </w:tcPr>
          <w:p w14:paraId="1EFB0C69"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1431" w:type="dxa"/>
            <w:gridSpan w:val="2"/>
            <w:tcBorders>
              <w:top w:val="nil"/>
              <w:left w:val="nil"/>
              <w:bottom w:val="single" w:sz="4" w:space="0" w:color="D3D3D3"/>
              <w:right w:val="nil"/>
            </w:tcBorders>
            <w:shd w:val="clear" w:color="FFFFFF" w:fill="FFFFFF"/>
            <w:hideMark/>
          </w:tcPr>
          <w:p w14:paraId="2017CDCC"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1513" w:type="dxa"/>
            <w:gridSpan w:val="2"/>
            <w:tcBorders>
              <w:top w:val="nil"/>
              <w:left w:val="nil"/>
              <w:bottom w:val="single" w:sz="4" w:space="0" w:color="D3D3D3"/>
              <w:right w:val="nil"/>
            </w:tcBorders>
            <w:shd w:val="clear" w:color="FFFFFF" w:fill="FFFFFF"/>
            <w:hideMark/>
          </w:tcPr>
          <w:p w14:paraId="4C3EC0AF"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838" w:type="dxa"/>
            <w:gridSpan w:val="2"/>
            <w:tcBorders>
              <w:top w:val="nil"/>
              <w:left w:val="nil"/>
              <w:bottom w:val="single" w:sz="4" w:space="0" w:color="D3D3D3"/>
              <w:right w:val="nil"/>
            </w:tcBorders>
            <w:shd w:val="clear" w:color="FFFFFF" w:fill="FFFFFF"/>
            <w:hideMark/>
          </w:tcPr>
          <w:p w14:paraId="1E72CE8C"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r>
      <w:tr w:rsidR="00E97E44" w:rsidRPr="00E97E44" w14:paraId="1CE6D14F"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5246EA35"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Toimintatuotot (ulkoiset)</w:t>
            </w:r>
          </w:p>
        </w:tc>
        <w:tc>
          <w:tcPr>
            <w:tcW w:w="1718" w:type="dxa"/>
            <w:gridSpan w:val="2"/>
            <w:tcBorders>
              <w:top w:val="nil"/>
              <w:left w:val="nil"/>
              <w:bottom w:val="single" w:sz="4" w:space="0" w:color="D3D3D3"/>
              <w:right w:val="nil"/>
            </w:tcBorders>
            <w:shd w:val="clear" w:color="FFFFFF" w:fill="FFFFFF"/>
            <w:hideMark/>
          </w:tcPr>
          <w:p w14:paraId="0593CF7F" w14:textId="77777777" w:rsidR="00E97E44" w:rsidRPr="00E97E44" w:rsidRDefault="00E97E44" w:rsidP="00875035">
            <w:pPr>
              <w:overflowPunct/>
              <w:autoSpaceDE/>
              <w:autoSpaceDN/>
              <w:adjustRightInd/>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73" w:type="dxa"/>
            <w:gridSpan w:val="2"/>
            <w:tcBorders>
              <w:top w:val="nil"/>
              <w:left w:val="nil"/>
              <w:bottom w:val="single" w:sz="4" w:space="0" w:color="D3D3D3"/>
              <w:right w:val="nil"/>
            </w:tcBorders>
            <w:shd w:val="clear" w:color="FFFFFF" w:fill="FFFFFF"/>
            <w:hideMark/>
          </w:tcPr>
          <w:p w14:paraId="128BDF41" w14:textId="77777777" w:rsidR="00E97E44" w:rsidRPr="00E97E44" w:rsidRDefault="00E97E44" w:rsidP="00875035">
            <w:pPr>
              <w:overflowPunct/>
              <w:autoSpaceDE/>
              <w:autoSpaceDN/>
              <w:adjustRightInd/>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31" w:type="dxa"/>
            <w:gridSpan w:val="2"/>
            <w:tcBorders>
              <w:top w:val="nil"/>
              <w:left w:val="nil"/>
              <w:bottom w:val="single" w:sz="4" w:space="0" w:color="D3D3D3"/>
              <w:right w:val="nil"/>
            </w:tcBorders>
            <w:shd w:val="clear" w:color="FFFFFF" w:fill="FFFFFF"/>
            <w:hideMark/>
          </w:tcPr>
          <w:p w14:paraId="1B008939"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260,00</w:t>
            </w:r>
          </w:p>
        </w:tc>
        <w:tc>
          <w:tcPr>
            <w:tcW w:w="1513" w:type="dxa"/>
            <w:gridSpan w:val="2"/>
            <w:tcBorders>
              <w:top w:val="nil"/>
              <w:left w:val="nil"/>
              <w:bottom w:val="single" w:sz="4" w:space="0" w:color="D3D3D3"/>
              <w:right w:val="nil"/>
            </w:tcBorders>
            <w:shd w:val="clear" w:color="FFFFFF" w:fill="FFFFFF"/>
            <w:hideMark/>
          </w:tcPr>
          <w:p w14:paraId="7E9D038E"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-260,00</w:t>
            </w:r>
          </w:p>
        </w:tc>
        <w:tc>
          <w:tcPr>
            <w:tcW w:w="838" w:type="dxa"/>
            <w:gridSpan w:val="2"/>
            <w:tcBorders>
              <w:top w:val="nil"/>
              <w:left w:val="nil"/>
              <w:bottom w:val="single" w:sz="4" w:space="0" w:color="D3D3D3"/>
              <w:right w:val="nil"/>
            </w:tcBorders>
            <w:shd w:val="clear" w:color="FFFFFF" w:fill="FFFFFF"/>
            <w:hideMark/>
          </w:tcPr>
          <w:p w14:paraId="689E5319"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0,0</w:t>
            </w:r>
          </w:p>
        </w:tc>
      </w:tr>
      <w:tr w:rsidR="00E97E44" w:rsidRPr="00E97E44" w14:paraId="364C75ED"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5DF87467"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Toimintakulut (ulkoiset)</w:t>
            </w:r>
          </w:p>
        </w:tc>
        <w:tc>
          <w:tcPr>
            <w:tcW w:w="1718" w:type="dxa"/>
            <w:gridSpan w:val="2"/>
            <w:tcBorders>
              <w:top w:val="nil"/>
              <w:left w:val="nil"/>
              <w:bottom w:val="single" w:sz="4" w:space="0" w:color="D3D3D3"/>
              <w:right w:val="nil"/>
            </w:tcBorders>
            <w:shd w:val="clear" w:color="FFFFFF" w:fill="FFFFFF"/>
            <w:hideMark/>
          </w:tcPr>
          <w:p w14:paraId="1F966FCF"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-32 750,00</w:t>
            </w:r>
          </w:p>
        </w:tc>
        <w:tc>
          <w:tcPr>
            <w:tcW w:w="1473" w:type="dxa"/>
            <w:gridSpan w:val="2"/>
            <w:tcBorders>
              <w:top w:val="nil"/>
              <w:left w:val="nil"/>
              <w:bottom w:val="single" w:sz="4" w:space="0" w:color="D3D3D3"/>
              <w:right w:val="nil"/>
            </w:tcBorders>
            <w:shd w:val="clear" w:color="FFFFFF" w:fill="FFFFFF"/>
            <w:hideMark/>
          </w:tcPr>
          <w:p w14:paraId="694C0A40"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-32 750,00</w:t>
            </w:r>
          </w:p>
        </w:tc>
        <w:tc>
          <w:tcPr>
            <w:tcW w:w="1431" w:type="dxa"/>
            <w:gridSpan w:val="2"/>
            <w:tcBorders>
              <w:top w:val="nil"/>
              <w:left w:val="nil"/>
              <w:bottom w:val="single" w:sz="4" w:space="0" w:color="D3D3D3"/>
              <w:right w:val="nil"/>
            </w:tcBorders>
            <w:shd w:val="clear" w:color="FFFFFF" w:fill="FFFFFF"/>
            <w:hideMark/>
          </w:tcPr>
          <w:p w14:paraId="25321FFB"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-32 634,50</w:t>
            </w:r>
          </w:p>
        </w:tc>
        <w:tc>
          <w:tcPr>
            <w:tcW w:w="1513" w:type="dxa"/>
            <w:gridSpan w:val="2"/>
            <w:tcBorders>
              <w:top w:val="nil"/>
              <w:left w:val="nil"/>
              <w:bottom w:val="single" w:sz="4" w:space="0" w:color="D3D3D3"/>
              <w:right w:val="nil"/>
            </w:tcBorders>
            <w:shd w:val="clear" w:color="FFFFFF" w:fill="FFFFFF"/>
            <w:hideMark/>
          </w:tcPr>
          <w:p w14:paraId="0F0194C9"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-115,50</w:t>
            </w:r>
          </w:p>
        </w:tc>
        <w:tc>
          <w:tcPr>
            <w:tcW w:w="838" w:type="dxa"/>
            <w:gridSpan w:val="2"/>
            <w:tcBorders>
              <w:top w:val="nil"/>
              <w:left w:val="nil"/>
              <w:bottom w:val="single" w:sz="4" w:space="0" w:color="D3D3D3"/>
              <w:right w:val="nil"/>
            </w:tcBorders>
            <w:shd w:val="clear" w:color="FFFFFF" w:fill="FFFFFF"/>
            <w:hideMark/>
          </w:tcPr>
          <w:p w14:paraId="4AB5AA20"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99,6</w:t>
            </w:r>
          </w:p>
        </w:tc>
      </w:tr>
      <w:tr w:rsidR="00E97E44" w:rsidRPr="00E97E44" w14:paraId="4373C154"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2E54D8F2" w14:textId="77777777" w:rsidR="00E97E44" w:rsidRPr="00E97E44" w:rsidRDefault="00E97E44" w:rsidP="00875035">
            <w:pPr>
              <w:overflowPunct/>
              <w:autoSpaceDE/>
              <w:autoSpaceDN/>
              <w:adjustRightInd/>
              <w:ind w:firstLineChars="100" w:firstLine="181"/>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Toimintakate 1</w:t>
            </w:r>
          </w:p>
        </w:tc>
        <w:tc>
          <w:tcPr>
            <w:tcW w:w="1718" w:type="dxa"/>
            <w:gridSpan w:val="2"/>
            <w:tcBorders>
              <w:top w:val="nil"/>
              <w:left w:val="nil"/>
              <w:bottom w:val="single" w:sz="4" w:space="0" w:color="D3D3D3"/>
              <w:right w:val="nil"/>
            </w:tcBorders>
            <w:shd w:val="clear" w:color="FFFFFF" w:fill="FFFFFF"/>
            <w:hideMark/>
          </w:tcPr>
          <w:p w14:paraId="08137936"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-32 750,00</w:t>
            </w:r>
          </w:p>
        </w:tc>
        <w:tc>
          <w:tcPr>
            <w:tcW w:w="1473" w:type="dxa"/>
            <w:gridSpan w:val="2"/>
            <w:tcBorders>
              <w:top w:val="nil"/>
              <w:left w:val="nil"/>
              <w:bottom w:val="single" w:sz="4" w:space="0" w:color="D3D3D3"/>
              <w:right w:val="nil"/>
            </w:tcBorders>
            <w:shd w:val="clear" w:color="FFFFFF" w:fill="FFFFFF"/>
            <w:hideMark/>
          </w:tcPr>
          <w:p w14:paraId="6E1DB00E"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-32 750,00</w:t>
            </w:r>
          </w:p>
        </w:tc>
        <w:tc>
          <w:tcPr>
            <w:tcW w:w="1431" w:type="dxa"/>
            <w:gridSpan w:val="2"/>
            <w:tcBorders>
              <w:top w:val="nil"/>
              <w:left w:val="nil"/>
              <w:bottom w:val="single" w:sz="4" w:space="0" w:color="D3D3D3"/>
              <w:right w:val="nil"/>
            </w:tcBorders>
            <w:shd w:val="clear" w:color="FFFFFF" w:fill="FFFFFF"/>
            <w:hideMark/>
          </w:tcPr>
          <w:p w14:paraId="03F80612"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-32 374,50</w:t>
            </w:r>
          </w:p>
        </w:tc>
        <w:tc>
          <w:tcPr>
            <w:tcW w:w="1513" w:type="dxa"/>
            <w:gridSpan w:val="2"/>
            <w:tcBorders>
              <w:top w:val="nil"/>
              <w:left w:val="nil"/>
              <w:bottom w:val="single" w:sz="4" w:space="0" w:color="D3D3D3"/>
              <w:right w:val="nil"/>
            </w:tcBorders>
            <w:shd w:val="clear" w:color="FFFFFF" w:fill="FFFFFF"/>
            <w:hideMark/>
          </w:tcPr>
          <w:p w14:paraId="5D0D931D"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-375,50</w:t>
            </w:r>
          </w:p>
        </w:tc>
        <w:tc>
          <w:tcPr>
            <w:tcW w:w="838" w:type="dxa"/>
            <w:gridSpan w:val="2"/>
            <w:tcBorders>
              <w:top w:val="nil"/>
              <w:left w:val="nil"/>
              <w:bottom w:val="single" w:sz="4" w:space="0" w:color="D3D3D3"/>
              <w:right w:val="nil"/>
            </w:tcBorders>
            <w:shd w:val="clear" w:color="FFFFFF" w:fill="FFFFFF"/>
            <w:hideMark/>
          </w:tcPr>
          <w:p w14:paraId="6CD1B0AD"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98,9</w:t>
            </w:r>
          </w:p>
        </w:tc>
      </w:tr>
      <w:tr w:rsidR="00E97E44" w:rsidRPr="00E97E44" w14:paraId="3D952514"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4ACC7D52"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Toimintakate 2</w:t>
            </w:r>
          </w:p>
        </w:tc>
        <w:tc>
          <w:tcPr>
            <w:tcW w:w="1718" w:type="dxa"/>
            <w:gridSpan w:val="2"/>
            <w:tcBorders>
              <w:top w:val="nil"/>
              <w:left w:val="nil"/>
              <w:bottom w:val="single" w:sz="4" w:space="0" w:color="D3D3D3"/>
              <w:right w:val="nil"/>
            </w:tcBorders>
            <w:shd w:val="clear" w:color="FFFFFF" w:fill="FFFFFF"/>
            <w:hideMark/>
          </w:tcPr>
          <w:p w14:paraId="21F08969"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-32 750,00</w:t>
            </w:r>
          </w:p>
        </w:tc>
        <w:tc>
          <w:tcPr>
            <w:tcW w:w="1473" w:type="dxa"/>
            <w:gridSpan w:val="2"/>
            <w:tcBorders>
              <w:top w:val="nil"/>
              <w:left w:val="nil"/>
              <w:bottom w:val="single" w:sz="4" w:space="0" w:color="D3D3D3"/>
              <w:right w:val="nil"/>
            </w:tcBorders>
            <w:shd w:val="clear" w:color="FFFFFF" w:fill="FFFFFF"/>
            <w:hideMark/>
          </w:tcPr>
          <w:p w14:paraId="23D433B9"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-32 750,00</w:t>
            </w:r>
          </w:p>
        </w:tc>
        <w:tc>
          <w:tcPr>
            <w:tcW w:w="1431" w:type="dxa"/>
            <w:gridSpan w:val="2"/>
            <w:tcBorders>
              <w:top w:val="nil"/>
              <w:left w:val="nil"/>
              <w:bottom w:val="single" w:sz="4" w:space="0" w:color="D3D3D3"/>
              <w:right w:val="nil"/>
            </w:tcBorders>
            <w:shd w:val="clear" w:color="FFFFFF" w:fill="FFFFFF"/>
            <w:hideMark/>
          </w:tcPr>
          <w:p w14:paraId="1ED10AFD"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-32 374,50</w:t>
            </w:r>
          </w:p>
        </w:tc>
        <w:tc>
          <w:tcPr>
            <w:tcW w:w="1513" w:type="dxa"/>
            <w:gridSpan w:val="2"/>
            <w:tcBorders>
              <w:top w:val="nil"/>
              <w:left w:val="nil"/>
              <w:bottom w:val="single" w:sz="4" w:space="0" w:color="D3D3D3"/>
              <w:right w:val="nil"/>
            </w:tcBorders>
            <w:shd w:val="clear" w:color="FFFFFF" w:fill="FFFFFF"/>
            <w:hideMark/>
          </w:tcPr>
          <w:p w14:paraId="549F4A06"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-375,50</w:t>
            </w:r>
          </w:p>
        </w:tc>
        <w:tc>
          <w:tcPr>
            <w:tcW w:w="838" w:type="dxa"/>
            <w:gridSpan w:val="2"/>
            <w:tcBorders>
              <w:top w:val="nil"/>
              <w:left w:val="nil"/>
              <w:bottom w:val="single" w:sz="4" w:space="0" w:color="D3D3D3"/>
              <w:right w:val="nil"/>
            </w:tcBorders>
            <w:shd w:val="clear" w:color="FFFFFF" w:fill="FFFFFF"/>
            <w:hideMark/>
          </w:tcPr>
          <w:p w14:paraId="7DE7B845"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98,9</w:t>
            </w:r>
          </w:p>
        </w:tc>
      </w:tr>
      <w:tr w:rsidR="00E97E44" w:rsidRPr="00E97E44" w14:paraId="3B071B8D"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1DBC4D67"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Laskennalliset erät</w:t>
            </w:r>
          </w:p>
        </w:tc>
        <w:tc>
          <w:tcPr>
            <w:tcW w:w="1718" w:type="dxa"/>
            <w:gridSpan w:val="2"/>
            <w:tcBorders>
              <w:top w:val="nil"/>
              <w:left w:val="nil"/>
              <w:bottom w:val="single" w:sz="4" w:space="0" w:color="D3D3D3"/>
              <w:right w:val="nil"/>
            </w:tcBorders>
            <w:shd w:val="clear" w:color="FFFFFF" w:fill="FFFFFF"/>
            <w:hideMark/>
          </w:tcPr>
          <w:p w14:paraId="5BF239CA" w14:textId="77777777" w:rsidR="00E97E44" w:rsidRPr="00E97E44" w:rsidRDefault="00E97E44" w:rsidP="00875035">
            <w:pPr>
              <w:overflowPunct/>
              <w:autoSpaceDE/>
              <w:autoSpaceDN/>
              <w:adjustRightInd/>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73" w:type="dxa"/>
            <w:gridSpan w:val="2"/>
            <w:tcBorders>
              <w:top w:val="nil"/>
              <w:left w:val="nil"/>
              <w:bottom w:val="single" w:sz="4" w:space="0" w:color="D3D3D3"/>
              <w:right w:val="nil"/>
            </w:tcBorders>
            <w:shd w:val="clear" w:color="FFFFFF" w:fill="FFFFFF"/>
            <w:hideMark/>
          </w:tcPr>
          <w:p w14:paraId="769FDE42" w14:textId="77777777" w:rsidR="00E97E44" w:rsidRPr="00E97E44" w:rsidRDefault="00E97E44" w:rsidP="00875035">
            <w:pPr>
              <w:overflowPunct/>
              <w:autoSpaceDE/>
              <w:autoSpaceDN/>
              <w:adjustRightInd/>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31" w:type="dxa"/>
            <w:gridSpan w:val="2"/>
            <w:tcBorders>
              <w:top w:val="nil"/>
              <w:left w:val="nil"/>
              <w:bottom w:val="single" w:sz="4" w:space="0" w:color="D3D3D3"/>
              <w:right w:val="nil"/>
            </w:tcBorders>
            <w:shd w:val="clear" w:color="FFFFFF" w:fill="FFFFFF"/>
            <w:hideMark/>
          </w:tcPr>
          <w:p w14:paraId="6E1E8F0C"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32 374,50</w:t>
            </w:r>
          </w:p>
        </w:tc>
        <w:tc>
          <w:tcPr>
            <w:tcW w:w="1513" w:type="dxa"/>
            <w:gridSpan w:val="2"/>
            <w:tcBorders>
              <w:top w:val="nil"/>
              <w:left w:val="nil"/>
              <w:bottom w:val="single" w:sz="4" w:space="0" w:color="D3D3D3"/>
              <w:right w:val="nil"/>
            </w:tcBorders>
            <w:shd w:val="clear" w:color="FFFFFF" w:fill="FFFFFF"/>
            <w:hideMark/>
          </w:tcPr>
          <w:p w14:paraId="2562AFFB"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-32 374,50</w:t>
            </w:r>
          </w:p>
        </w:tc>
        <w:tc>
          <w:tcPr>
            <w:tcW w:w="838" w:type="dxa"/>
            <w:gridSpan w:val="2"/>
            <w:tcBorders>
              <w:top w:val="nil"/>
              <w:left w:val="nil"/>
              <w:bottom w:val="single" w:sz="4" w:space="0" w:color="D3D3D3"/>
              <w:right w:val="nil"/>
            </w:tcBorders>
            <w:shd w:val="clear" w:color="FFFFFF" w:fill="FFFFFF"/>
            <w:hideMark/>
          </w:tcPr>
          <w:p w14:paraId="5605E3F5"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0,0</w:t>
            </w:r>
          </w:p>
        </w:tc>
      </w:tr>
      <w:tr w:rsidR="00E97E44" w:rsidRPr="00E97E44" w14:paraId="5A96F4AE"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1AB8B921" w14:textId="77777777" w:rsidR="00E97E44" w:rsidRPr="00E97E44" w:rsidRDefault="00E97E44" w:rsidP="00875035">
            <w:pPr>
              <w:overflowPunct/>
              <w:autoSpaceDE/>
              <w:autoSpaceDN/>
              <w:adjustRightInd/>
              <w:ind w:firstLineChars="200" w:firstLine="360"/>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Sisäiset vyörytyserät</w:t>
            </w:r>
          </w:p>
        </w:tc>
        <w:tc>
          <w:tcPr>
            <w:tcW w:w="1718" w:type="dxa"/>
            <w:gridSpan w:val="2"/>
            <w:tcBorders>
              <w:top w:val="nil"/>
              <w:left w:val="nil"/>
              <w:bottom w:val="single" w:sz="4" w:space="0" w:color="D3D3D3"/>
              <w:right w:val="nil"/>
            </w:tcBorders>
            <w:shd w:val="clear" w:color="FFFFFF" w:fill="FFFFFF"/>
            <w:hideMark/>
          </w:tcPr>
          <w:p w14:paraId="3BA2F6B6" w14:textId="77777777" w:rsidR="00E97E44" w:rsidRPr="00E97E44" w:rsidRDefault="00E97E44" w:rsidP="00875035">
            <w:pPr>
              <w:overflowPunct/>
              <w:autoSpaceDE/>
              <w:autoSpaceDN/>
              <w:adjustRightInd/>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73" w:type="dxa"/>
            <w:gridSpan w:val="2"/>
            <w:tcBorders>
              <w:top w:val="nil"/>
              <w:left w:val="nil"/>
              <w:bottom w:val="single" w:sz="4" w:space="0" w:color="D3D3D3"/>
              <w:right w:val="nil"/>
            </w:tcBorders>
            <w:shd w:val="clear" w:color="FFFFFF" w:fill="FFFFFF"/>
            <w:hideMark/>
          </w:tcPr>
          <w:p w14:paraId="75DF8825" w14:textId="77777777" w:rsidR="00E97E44" w:rsidRPr="00E97E44" w:rsidRDefault="00E97E44" w:rsidP="00875035">
            <w:pPr>
              <w:overflowPunct/>
              <w:autoSpaceDE/>
              <w:autoSpaceDN/>
              <w:adjustRightInd/>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31" w:type="dxa"/>
            <w:gridSpan w:val="2"/>
            <w:tcBorders>
              <w:top w:val="nil"/>
              <w:left w:val="nil"/>
              <w:bottom w:val="single" w:sz="4" w:space="0" w:color="D3D3D3"/>
              <w:right w:val="nil"/>
            </w:tcBorders>
            <w:shd w:val="clear" w:color="FFFFFF" w:fill="FFFFFF"/>
            <w:hideMark/>
          </w:tcPr>
          <w:p w14:paraId="1B76E017" w14:textId="77777777" w:rsidR="00E97E44" w:rsidRPr="00E97E44" w:rsidRDefault="00E97E44" w:rsidP="00875035">
            <w:pPr>
              <w:overflowPunct/>
              <w:autoSpaceDE/>
              <w:autoSpaceDN/>
              <w:adjustRightInd/>
              <w:jc w:val="right"/>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32 374,50</w:t>
            </w:r>
          </w:p>
        </w:tc>
        <w:tc>
          <w:tcPr>
            <w:tcW w:w="1513" w:type="dxa"/>
            <w:gridSpan w:val="2"/>
            <w:tcBorders>
              <w:top w:val="nil"/>
              <w:left w:val="nil"/>
              <w:bottom w:val="single" w:sz="4" w:space="0" w:color="D3D3D3"/>
              <w:right w:val="nil"/>
            </w:tcBorders>
            <w:shd w:val="clear" w:color="FFFFFF" w:fill="FFFFFF"/>
            <w:hideMark/>
          </w:tcPr>
          <w:p w14:paraId="3A7F9485" w14:textId="77777777" w:rsidR="00E97E44" w:rsidRPr="00E97E44" w:rsidRDefault="00E97E44" w:rsidP="00875035">
            <w:pPr>
              <w:overflowPunct/>
              <w:autoSpaceDE/>
              <w:autoSpaceDN/>
              <w:adjustRightInd/>
              <w:jc w:val="right"/>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-32 374,50</w:t>
            </w:r>
          </w:p>
        </w:tc>
        <w:tc>
          <w:tcPr>
            <w:tcW w:w="838" w:type="dxa"/>
            <w:gridSpan w:val="2"/>
            <w:tcBorders>
              <w:top w:val="nil"/>
              <w:left w:val="nil"/>
              <w:bottom w:val="single" w:sz="4" w:space="0" w:color="D3D3D3"/>
              <w:right w:val="nil"/>
            </w:tcBorders>
            <w:shd w:val="clear" w:color="FFFFFF" w:fill="FFFFFF"/>
            <w:hideMark/>
          </w:tcPr>
          <w:p w14:paraId="4B7174B4" w14:textId="77777777" w:rsidR="00E97E44" w:rsidRPr="00E97E44" w:rsidRDefault="00E97E44" w:rsidP="00875035">
            <w:pPr>
              <w:overflowPunct/>
              <w:autoSpaceDE/>
              <w:autoSpaceDN/>
              <w:adjustRightInd/>
              <w:jc w:val="right"/>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0,0</w:t>
            </w:r>
          </w:p>
        </w:tc>
      </w:tr>
      <w:tr w:rsidR="00E97E44" w:rsidRPr="00E97E44" w14:paraId="7DAC6A2C"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6C35A880"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Työalakate (ulkoiset ja sisäiset)</w:t>
            </w:r>
          </w:p>
        </w:tc>
        <w:tc>
          <w:tcPr>
            <w:tcW w:w="1718" w:type="dxa"/>
            <w:gridSpan w:val="2"/>
            <w:tcBorders>
              <w:top w:val="nil"/>
              <w:left w:val="nil"/>
              <w:bottom w:val="single" w:sz="4" w:space="0" w:color="D3D3D3"/>
              <w:right w:val="nil"/>
            </w:tcBorders>
            <w:shd w:val="clear" w:color="FFFFFF" w:fill="FFFFFF"/>
            <w:hideMark/>
          </w:tcPr>
          <w:p w14:paraId="618E28EA"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-32 750,00</w:t>
            </w:r>
          </w:p>
        </w:tc>
        <w:tc>
          <w:tcPr>
            <w:tcW w:w="1473" w:type="dxa"/>
            <w:gridSpan w:val="2"/>
            <w:tcBorders>
              <w:top w:val="nil"/>
              <w:left w:val="nil"/>
              <w:bottom w:val="single" w:sz="4" w:space="0" w:color="D3D3D3"/>
              <w:right w:val="nil"/>
            </w:tcBorders>
            <w:shd w:val="clear" w:color="FFFFFF" w:fill="FFFFFF"/>
            <w:hideMark/>
          </w:tcPr>
          <w:p w14:paraId="25C480EF"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-32 750,00</w:t>
            </w:r>
          </w:p>
        </w:tc>
        <w:tc>
          <w:tcPr>
            <w:tcW w:w="1431" w:type="dxa"/>
            <w:gridSpan w:val="2"/>
            <w:tcBorders>
              <w:top w:val="nil"/>
              <w:left w:val="nil"/>
              <w:bottom w:val="single" w:sz="4" w:space="0" w:color="D3D3D3"/>
              <w:right w:val="nil"/>
            </w:tcBorders>
            <w:shd w:val="clear" w:color="FFFFFF" w:fill="FFFFFF"/>
            <w:hideMark/>
          </w:tcPr>
          <w:p w14:paraId="7E932830"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0,00</w:t>
            </w:r>
          </w:p>
        </w:tc>
        <w:tc>
          <w:tcPr>
            <w:tcW w:w="1513" w:type="dxa"/>
            <w:gridSpan w:val="2"/>
            <w:tcBorders>
              <w:top w:val="nil"/>
              <w:left w:val="nil"/>
              <w:bottom w:val="single" w:sz="4" w:space="0" w:color="D3D3D3"/>
              <w:right w:val="nil"/>
            </w:tcBorders>
            <w:shd w:val="clear" w:color="FFFFFF" w:fill="FFFFFF"/>
            <w:hideMark/>
          </w:tcPr>
          <w:p w14:paraId="6E79B1B2"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-32 750,00</w:t>
            </w:r>
          </w:p>
        </w:tc>
        <w:tc>
          <w:tcPr>
            <w:tcW w:w="838" w:type="dxa"/>
            <w:gridSpan w:val="2"/>
            <w:tcBorders>
              <w:top w:val="nil"/>
              <w:left w:val="nil"/>
              <w:bottom w:val="single" w:sz="4" w:space="0" w:color="D3D3D3"/>
              <w:right w:val="nil"/>
            </w:tcBorders>
            <w:shd w:val="clear" w:color="FFFFFF" w:fill="FFFFFF"/>
            <w:hideMark/>
          </w:tcPr>
          <w:p w14:paraId="4DA2E808"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0,0</w:t>
            </w:r>
          </w:p>
        </w:tc>
      </w:tr>
      <w:tr w:rsidR="00E97E44" w:rsidRPr="00E97E44" w14:paraId="293D4215"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5A721012"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107 - Kirkonkirjojenpito</w:t>
            </w:r>
          </w:p>
        </w:tc>
        <w:tc>
          <w:tcPr>
            <w:tcW w:w="1718" w:type="dxa"/>
            <w:gridSpan w:val="2"/>
            <w:tcBorders>
              <w:top w:val="nil"/>
              <w:left w:val="nil"/>
              <w:bottom w:val="single" w:sz="4" w:space="0" w:color="D3D3D3"/>
              <w:right w:val="nil"/>
            </w:tcBorders>
            <w:shd w:val="clear" w:color="FFFFFF" w:fill="FFFFFF"/>
            <w:hideMark/>
          </w:tcPr>
          <w:p w14:paraId="64DF6691"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1473" w:type="dxa"/>
            <w:gridSpan w:val="2"/>
            <w:tcBorders>
              <w:top w:val="nil"/>
              <w:left w:val="nil"/>
              <w:bottom w:val="single" w:sz="4" w:space="0" w:color="D3D3D3"/>
              <w:right w:val="nil"/>
            </w:tcBorders>
            <w:shd w:val="clear" w:color="FFFFFF" w:fill="FFFFFF"/>
            <w:hideMark/>
          </w:tcPr>
          <w:p w14:paraId="696EB552"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1431" w:type="dxa"/>
            <w:gridSpan w:val="2"/>
            <w:tcBorders>
              <w:top w:val="nil"/>
              <w:left w:val="nil"/>
              <w:bottom w:val="single" w:sz="4" w:space="0" w:color="D3D3D3"/>
              <w:right w:val="nil"/>
            </w:tcBorders>
            <w:shd w:val="clear" w:color="FFFFFF" w:fill="FFFFFF"/>
            <w:hideMark/>
          </w:tcPr>
          <w:p w14:paraId="572EF32A"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1513" w:type="dxa"/>
            <w:gridSpan w:val="2"/>
            <w:tcBorders>
              <w:top w:val="nil"/>
              <w:left w:val="nil"/>
              <w:bottom w:val="single" w:sz="4" w:space="0" w:color="D3D3D3"/>
              <w:right w:val="nil"/>
            </w:tcBorders>
            <w:shd w:val="clear" w:color="FFFFFF" w:fill="FFFFFF"/>
            <w:hideMark/>
          </w:tcPr>
          <w:p w14:paraId="3F336D12"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838" w:type="dxa"/>
            <w:gridSpan w:val="2"/>
            <w:tcBorders>
              <w:top w:val="nil"/>
              <w:left w:val="nil"/>
              <w:bottom w:val="single" w:sz="4" w:space="0" w:color="D3D3D3"/>
              <w:right w:val="nil"/>
            </w:tcBorders>
            <w:shd w:val="clear" w:color="FFFFFF" w:fill="FFFFFF"/>
            <w:hideMark/>
          </w:tcPr>
          <w:p w14:paraId="32EC2B13"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r>
      <w:tr w:rsidR="00E97E44" w:rsidRPr="00E97E44" w14:paraId="2D6836EF"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2E1CF2BA"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Toimintakulut (ulkoiset)</w:t>
            </w:r>
          </w:p>
        </w:tc>
        <w:tc>
          <w:tcPr>
            <w:tcW w:w="1718" w:type="dxa"/>
            <w:gridSpan w:val="2"/>
            <w:tcBorders>
              <w:top w:val="nil"/>
              <w:left w:val="nil"/>
              <w:bottom w:val="single" w:sz="4" w:space="0" w:color="D3D3D3"/>
              <w:right w:val="nil"/>
            </w:tcBorders>
            <w:shd w:val="clear" w:color="FFFFFF" w:fill="FFFFFF"/>
            <w:hideMark/>
          </w:tcPr>
          <w:p w14:paraId="27988DE8"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-5 000,00</w:t>
            </w:r>
          </w:p>
        </w:tc>
        <w:tc>
          <w:tcPr>
            <w:tcW w:w="1473" w:type="dxa"/>
            <w:gridSpan w:val="2"/>
            <w:tcBorders>
              <w:top w:val="nil"/>
              <w:left w:val="nil"/>
              <w:bottom w:val="single" w:sz="4" w:space="0" w:color="D3D3D3"/>
              <w:right w:val="nil"/>
            </w:tcBorders>
            <w:shd w:val="clear" w:color="FFFFFF" w:fill="FFFFFF"/>
            <w:hideMark/>
          </w:tcPr>
          <w:p w14:paraId="2288C9EF"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-5 000,00</w:t>
            </w:r>
          </w:p>
        </w:tc>
        <w:tc>
          <w:tcPr>
            <w:tcW w:w="1431" w:type="dxa"/>
            <w:gridSpan w:val="2"/>
            <w:tcBorders>
              <w:top w:val="nil"/>
              <w:left w:val="nil"/>
              <w:bottom w:val="single" w:sz="4" w:space="0" w:color="D3D3D3"/>
              <w:right w:val="nil"/>
            </w:tcBorders>
            <w:shd w:val="clear" w:color="FFFFFF" w:fill="FFFFFF"/>
            <w:hideMark/>
          </w:tcPr>
          <w:p w14:paraId="74B7A8B1"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-3 933,30</w:t>
            </w:r>
          </w:p>
        </w:tc>
        <w:tc>
          <w:tcPr>
            <w:tcW w:w="1513" w:type="dxa"/>
            <w:gridSpan w:val="2"/>
            <w:tcBorders>
              <w:top w:val="nil"/>
              <w:left w:val="nil"/>
              <w:bottom w:val="single" w:sz="4" w:space="0" w:color="D3D3D3"/>
              <w:right w:val="nil"/>
            </w:tcBorders>
            <w:shd w:val="clear" w:color="FFFFFF" w:fill="FFFFFF"/>
            <w:hideMark/>
          </w:tcPr>
          <w:p w14:paraId="44CF8A75"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-1 066,70</w:t>
            </w:r>
          </w:p>
        </w:tc>
        <w:tc>
          <w:tcPr>
            <w:tcW w:w="838" w:type="dxa"/>
            <w:gridSpan w:val="2"/>
            <w:tcBorders>
              <w:top w:val="nil"/>
              <w:left w:val="nil"/>
              <w:bottom w:val="single" w:sz="4" w:space="0" w:color="D3D3D3"/>
              <w:right w:val="nil"/>
            </w:tcBorders>
            <w:shd w:val="clear" w:color="FFFFFF" w:fill="FFFFFF"/>
            <w:hideMark/>
          </w:tcPr>
          <w:p w14:paraId="68FF8397"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78,7</w:t>
            </w:r>
          </w:p>
        </w:tc>
      </w:tr>
      <w:tr w:rsidR="00E97E44" w:rsidRPr="00E97E44" w14:paraId="455E45CA"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12104B10" w14:textId="77777777" w:rsidR="00E97E44" w:rsidRPr="00E97E44" w:rsidRDefault="00E97E44" w:rsidP="00875035">
            <w:pPr>
              <w:overflowPunct/>
              <w:autoSpaceDE/>
              <w:autoSpaceDN/>
              <w:adjustRightInd/>
              <w:ind w:firstLineChars="100" w:firstLine="181"/>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Toimintakate 1</w:t>
            </w:r>
          </w:p>
        </w:tc>
        <w:tc>
          <w:tcPr>
            <w:tcW w:w="1718" w:type="dxa"/>
            <w:gridSpan w:val="2"/>
            <w:tcBorders>
              <w:top w:val="nil"/>
              <w:left w:val="nil"/>
              <w:bottom w:val="single" w:sz="4" w:space="0" w:color="D3D3D3"/>
              <w:right w:val="nil"/>
            </w:tcBorders>
            <w:shd w:val="clear" w:color="FFFFFF" w:fill="FFFFFF"/>
            <w:hideMark/>
          </w:tcPr>
          <w:p w14:paraId="161C6F4B"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-5 000,00</w:t>
            </w:r>
          </w:p>
        </w:tc>
        <w:tc>
          <w:tcPr>
            <w:tcW w:w="1473" w:type="dxa"/>
            <w:gridSpan w:val="2"/>
            <w:tcBorders>
              <w:top w:val="nil"/>
              <w:left w:val="nil"/>
              <w:bottom w:val="single" w:sz="4" w:space="0" w:color="D3D3D3"/>
              <w:right w:val="nil"/>
            </w:tcBorders>
            <w:shd w:val="clear" w:color="FFFFFF" w:fill="FFFFFF"/>
            <w:hideMark/>
          </w:tcPr>
          <w:p w14:paraId="5BE658DA"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-5 000,00</w:t>
            </w:r>
          </w:p>
        </w:tc>
        <w:tc>
          <w:tcPr>
            <w:tcW w:w="1431" w:type="dxa"/>
            <w:gridSpan w:val="2"/>
            <w:tcBorders>
              <w:top w:val="nil"/>
              <w:left w:val="nil"/>
              <w:bottom w:val="single" w:sz="4" w:space="0" w:color="D3D3D3"/>
              <w:right w:val="nil"/>
            </w:tcBorders>
            <w:shd w:val="clear" w:color="FFFFFF" w:fill="FFFFFF"/>
            <w:hideMark/>
          </w:tcPr>
          <w:p w14:paraId="2EEB7D69"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-3 933,30</w:t>
            </w:r>
          </w:p>
        </w:tc>
        <w:tc>
          <w:tcPr>
            <w:tcW w:w="1513" w:type="dxa"/>
            <w:gridSpan w:val="2"/>
            <w:tcBorders>
              <w:top w:val="nil"/>
              <w:left w:val="nil"/>
              <w:bottom w:val="single" w:sz="4" w:space="0" w:color="D3D3D3"/>
              <w:right w:val="nil"/>
            </w:tcBorders>
            <w:shd w:val="clear" w:color="FFFFFF" w:fill="FFFFFF"/>
            <w:hideMark/>
          </w:tcPr>
          <w:p w14:paraId="1B36F34C"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-1 066,70</w:t>
            </w:r>
          </w:p>
        </w:tc>
        <w:tc>
          <w:tcPr>
            <w:tcW w:w="838" w:type="dxa"/>
            <w:gridSpan w:val="2"/>
            <w:tcBorders>
              <w:top w:val="nil"/>
              <w:left w:val="nil"/>
              <w:bottom w:val="single" w:sz="4" w:space="0" w:color="D3D3D3"/>
              <w:right w:val="nil"/>
            </w:tcBorders>
            <w:shd w:val="clear" w:color="FFFFFF" w:fill="FFFFFF"/>
            <w:hideMark/>
          </w:tcPr>
          <w:p w14:paraId="26206F65"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78,7</w:t>
            </w:r>
          </w:p>
        </w:tc>
      </w:tr>
      <w:tr w:rsidR="00E97E44" w:rsidRPr="00E97E44" w14:paraId="19DA7BF8"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4CA836E4"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Toimintakate 2</w:t>
            </w:r>
          </w:p>
        </w:tc>
        <w:tc>
          <w:tcPr>
            <w:tcW w:w="1718" w:type="dxa"/>
            <w:gridSpan w:val="2"/>
            <w:tcBorders>
              <w:top w:val="nil"/>
              <w:left w:val="nil"/>
              <w:bottom w:val="single" w:sz="4" w:space="0" w:color="D3D3D3"/>
              <w:right w:val="nil"/>
            </w:tcBorders>
            <w:shd w:val="clear" w:color="FFFFFF" w:fill="FFFFFF"/>
            <w:hideMark/>
          </w:tcPr>
          <w:p w14:paraId="6C4EA0DE"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-5 000,00</w:t>
            </w:r>
          </w:p>
        </w:tc>
        <w:tc>
          <w:tcPr>
            <w:tcW w:w="1473" w:type="dxa"/>
            <w:gridSpan w:val="2"/>
            <w:tcBorders>
              <w:top w:val="nil"/>
              <w:left w:val="nil"/>
              <w:bottom w:val="single" w:sz="4" w:space="0" w:color="D3D3D3"/>
              <w:right w:val="nil"/>
            </w:tcBorders>
            <w:shd w:val="clear" w:color="FFFFFF" w:fill="FFFFFF"/>
            <w:hideMark/>
          </w:tcPr>
          <w:p w14:paraId="1F7E4EE6"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-5 000,00</w:t>
            </w:r>
          </w:p>
        </w:tc>
        <w:tc>
          <w:tcPr>
            <w:tcW w:w="1431" w:type="dxa"/>
            <w:gridSpan w:val="2"/>
            <w:tcBorders>
              <w:top w:val="nil"/>
              <w:left w:val="nil"/>
              <w:bottom w:val="single" w:sz="4" w:space="0" w:color="D3D3D3"/>
              <w:right w:val="nil"/>
            </w:tcBorders>
            <w:shd w:val="clear" w:color="FFFFFF" w:fill="FFFFFF"/>
            <w:hideMark/>
          </w:tcPr>
          <w:p w14:paraId="4BA596E9"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-3 933,30</w:t>
            </w:r>
          </w:p>
        </w:tc>
        <w:tc>
          <w:tcPr>
            <w:tcW w:w="1513" w:type="dxa"/>
            <w:gridSpan w:val="2"/>
            <w:tcBorders>
              <w:top w:val="nil"/>
              <w:left w:val="nil"/>
              <w:bottom w:val="single" w:sz="4" w:space="0" w:color="D3D3D3"/>
              <w:right w:val="nil"/>
            </w:tcBorders>
            <w:shd w:val="clear" w:color="FFFFFF" w:fill="FFFFFF"/>
            <w:hideMark/>
          </w:tcPr>
          <w:p w14:paraId="2A9B3BD1"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-1 066,70</w:t>
            </w:r>
          </w:p>
        </w:tc>
        <w:tc>
          <w:tcPr>
            <w:tcW w:w="838" w:type="dxa"/>
            <w:gridSpan w:val="2"/>
            <w:tcBorders>
              <w:top w:val="nil"/>
              <w:left w:val="nil"/>
              <w:bottom w:val="single" w:sz="4" w:space="0" w:color="D3D3D3"/>
              <w:right w:val="nil"/>
            </w:tcBorders>
            <w:shd w:val="clear" w:color="FFFFFF" w:fill="FFFFFF"/>
            <w:hideMark/>
          </w:tcPr>
          <w:p w14:paraId="20528C3B"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78,7</w:t>
            </w:r>
          </w:p>
        </w:tc>
      </w:tr>
      <w:tr w:rsidR="00E97E44" w:rsidRPr="00E97E44" w14:paraId="159303A7"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6DD285F9"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Laskennalliset erät</w:t>
            </w:r>
          </w:p>
        </w:tc>
        <w:tc>
          <w:tcPr>
            <w:tcW w:w="1718" w:type="dxa"/>
            <w:gridSpan w:val="2"/>
            <w:tcBorders>
              <w:top w:val="nil"/>
              <w:left w:val="nil"/>
              <w:bottom w:val="single" w:sz="4" w:space="0" w:color="D3D3D3"/>
              <w:right w:val="nil"/>
            </w:tcBorders>
            <w:shd w:val="clear" w:color="FFFFFF" w:fill="FFFFFF"/>
            <w:hideMark/>
          </w:tcPr>
          <w:p w14:paraId="406A9A18" w14:textId="77777777" w:rsidR="00E97E44" w:rsidRPr="00E97E44" w:rsidRDefault="00E97E44" w:rsidP="00875035">
            <w:pPr>
              <w:overflowPunct/>
              <w:autoSpaceDE/>
              <w:autoSpaceDN/>
              <w:adjustRightInd/>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73" w:type="dxa"/>
            <w:gridSpan w:val="2"/>
            <w:tcBorders>
              <w:top w:val="nil"/>
              <w:left w:val="nil"/>
              <w:bottom w:val="single" w:sz="4" w:space="0" w:color="D3D3D3"/>
              <w:right w:val="nil"/>
            </w:tcBorders>
            <w:shd w:val="clear" w:color="FFFFFF" w:fill="FFFFFF"/>
            <w:hideMark/>
          </w:tcPr>
          <w:p w14:paraId="54A64F47" w14:textId="77777777" w:rsidR="00E97E44" w:rsidRPr="00E97E44" w:rsidRDefault="00E97E44" w:rsidP="00875035">
            <w:pPr>
              <w:overflowPunct/>
              <w:autoSpaceDE/>
              <w:autoSpaceDN/>
              <w:adjustRightInd/>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31" w:type="dxa"/>
            <w:gridSpan w:val="2"/>
            <w:tcBorders>
              <w:top w:val="nil"/>
              <w:left w:val="nil"/>
              <w:bottom w:val="single" w:sz="4" w:space="0" w:color="D3D3D3"/>
              <w:right w:val="nil"/>
            </w:tcBorders>
            <w:shd w:val="clear" w:color="FFFFFF" w:fill="FFFFFF"/>
            <w:hideMark/>
          </w:tcPr>
          <w:p w14:paraId="0B3C385A"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-1 005,20</w:t>
            </w:r>
          </w:p>
        </w:tc>
        <w:tc>
          <w:tcPr>
            <w:tcW w:w="1513" w:type="dxa"/>
            <w:gridSpan w:val="2"/>
            <w:tcBorders>
              <w:top w:val="nil"/>
              <w:left w:val="nil"/>
              <w:bottom w:val="single" w:sz="4" w:space="0" w:color="D3D3D3"/>
              <w:right w:val="nil"/>
            </w:tcBorders>
            <w:shd w:val="clear" w:color="FFFFFF" w:fill="FFFFFF"/>
            <w:hideMark/>
          </w:tcPr>
          <w:p w14:paraId="204A9B35"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1 005,20</w:t>
            </w:r>
          </w:p>
        </w:tc>
        <w:tc>
          <w:tcPr>
            <w:tcW w:w="838" w:type="dxa"/>
            <w:gridSpan w:val="2"/>
            <w:tcBorders>
              <w:top w:val="nil"/>
              <w:left w:val="nil"/>
              <w:bottom w:val="single" w:sz="4" w:space="0" w:color="D3D3D3"/>
              <w:right w:val="nil"/>
            </w:tcBorders>
            <w:shd w:val="clear" w:color="FFFFFF" w:fill="FFFFFF"/>
            <w:hideMark/>
          </w:tcPr>
          <w:p w14:paraId="6930F0CE"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0,0</w:t>
            </w:r>
          </w:p>
        </w:tc>
      </w:tr>
      <w:tr w:rsidR="00E97E44" w:rsidRPr="00E97E44" w14:paraId="0E55D2EB"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43FFD7F6" w14:textId="77777777" w:rsidR="00E97E44" w:rsidRPr="00E97E44" w:rsidRDefault="00E97E44" w:rsidP="00875035">
            <w:pPr>
              <w:overflowPunct/>
              <w:autoSpaceDE/>
              <w:autoSpaceDN/>
              <w:adjustRightInd/>
              <w:ind w:firstLineChars="200" w:firstLine="360"/>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Sisäiset vyörytyserät</w:t>
            </w:r>
          </w:p>
        </w:tc>
        <w:tc>
          <w:tcPr>
            <w:tcW w:w="1718" w:type="dxa"/>
            <w:gridSpan w:val="2"/>
            <w:tcBorders>
              <w:top w:val="nil"/>
              <w:left w:val="nil"/>
              <w:bottom w:val="single" w:sz="4" w:space="0" w:color="D3D3D3"/>
              <w:right w:val="nil"/>
            </w:tcBorders>
            <w:shd w:val="clear" w:color="FFFFFF" w:fill="FFFFFF"/>
            <w:hideMark/>
          </w:tcPr>
          <w:p w14:paraId="490CDE58" w14:textId="77777777" w:rsidR="00E97E44" w:rsidRPr="00E97E44" w:rsidRDefault="00E97E44" w:rsidP="00875035">
            <w:pPr>
              <w:overflowPunct/>
              <w:autoSpaceDE/>
              <w:autoSpaceDN/>
              <w:adjustRightInd/>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73" w:type="dxa"/>
            <w:gridSpan w:val="2"/>
            <w:tcBorders>
              <w:top w:val="nil"/>
              <w:left w:val="nil"/>
              <w:bottom w:val="single" w:sz="4" w:space="0" w:color="D3D3D3"/>
              <w:right w:val="nil"/>
            </w:tcBorders>
            <w:shd w:val="clear" w:color="FFFFFF" w:fill="FFFFFF"/>
            <w:hideMark/>
          </w:tcPr>
          <w:p w14:paraId="0DBAB7FA" w14:textId="77777777" w:rsidR="00E97E44" w:rsidRPr="00E97E44" w:rsidRDefault="00E97E44" w:rsidP="00875035">
            <w:pPr>
              <w:overflowPunct/>
              <w:autoSpaceDE/>
              <w:autoSpaceDN/>
              <w:adjustRightInd/>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31" w:type="dxa"/>
            <w:gridSpan w:val="2"/>
            <w:tcBorders>
              <w:top w:val="nil"/>
              <w:left w:val="nil"/>
              <w:bottom w:val="single" w:sz="4" w:space="0" w:color="D3D3D3"/>
              <w:right w:val="nil"/>
            </w:tcBorders>
            <w:shd w:val="clear" w:color="FFFFFF" w:fill="FFFFFF"/>
            <w:hideMark/>
          </w:tcPr>
          <w:p w14:paraId="4F30BBC6" w14:textId="77777777" w:rsidR="00E97E44" w:rsidRPr="00E97E44" w:rsidRDefault="00E97E44" w:rsidP="00875035">
            <w:pPr>
              <w:overflowPunct/>
              <w:autoSpaceDE/>
              <w:autoSpaceDN/>
              <w:adjustRightInd/>
              <w:jc w:val="right"/>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-1 005,20</w:t>
            </w:r>
          </w:p>
        </w:tc>
        <w:tc>
          <w:tcPr>
            <w:tcW w:w="1513" w:type="dxa"/>
            <w:gridSpan w:val="2"/>
            <w:tcBorders>
              <w:top w:val="nil"/>
              <w:left w:val="nil"/>
              <w:bottom w:val="single" w:sz="4" w:space="0" w:color="D3D3D3"/>
              <w:right w:val="nil"/>
            </w:tcBorders>
            <w:shd w:val="clear" w:color="FFFFFF" w:fill="FFFFFF"/>
            <w:hideMark/>
          </w:tcPr>
          <w:p w14:paraId="1BA07F7C" w14:textId="77777777" w:rsidR="00E97E44" w:rsidRPr="00E97E44" w:rsidRDefault="00E97E44" w:rsidP="00875035">
            <w:pPr>
              <w:overflowPunct/>
              <w:autoSpaceDE/>
              <w:autoSpaceDN/>
              <w:adjustRightInd/>
              <w:jc w:val="right"/>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1 005,20</w:t>
            </w:r>
          </w:p>
        </w:tc>
        <w:tc>
          <w:tcPr>
            <w:tcW w:w="838" w:type="dxa"/>
            <w:gridSpan w:val="2"/>
            <w:tcBorders>
              <w:top w:val="nil"/>
              <w:left w:val="nil"/>
              <w:bottom w:val="single" w:sz="4" w:space="0" w:color="D3D3D3"/>
              <w:right w:val="nil"/>
            </w:tcBorders>
            <w:shd w:val="clear" w:color="FFFFFF" w:fill="FFFFFF"/>
            <w:hideMark/>
          </w:tcPr>
          <w:p w14:paraId="774788BE" w14:textId="77777777" w:rsidR="00E97E44" w:rsidRPr="00E97E44" w:rsidRDefault="00E97E44" w:rsidP="00875035">
            <w:pPr>
              <w:overflowPunct/>
              <w:autoSpaceDE/>
              <w:autoSpaceDN/>
              <w:adjustRightInd/>
              <w:jc w:val="right"/>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0,0</w:t>
            </w:r>
          </w:p>
        </w:tc>
      </w:tr>
      <w:tr w:rsidR="00E97E44" w:rsidRPr="00E97E44" w14:paraId="6DCA8900"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0D893872"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Työalakate (ulkoiset ja sisäiset)</w:t>
            </w:r>
          </w:p>
        </w:tc>
        <w:tc>
          <w:tcPr>
            <w:tcW w:w="1718" w:type="dxa"/>
            <w:gridSpan w:val="2"/>
            <w:tcBorders>
              <w:top w:val="nil"/>
              <w:left w:val="nil"/>
              <w:bottom w:val="single" w:sz="4" w:space="0" w:color="D3D3D3"/>
              <w:right w:val="nil"/>
            </w:tcBorders>
            <w:shd w:val="clear" w:color="FFFFFF" w:fill="FFFFFF"/>
            <w:hideMark/>
          </w:tcPr>
          <w:p w14:paraId="6447344B"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-5 000,00</w:t>
            </w:r>
          </w:p>
        </w:tc>
        <w:tc>
          <w:tcPr>
            <w:tcW w:w="1473" w:type="dxa"/>
            <w:gridSpan w:val="2"/>
            <w:tcBorders>
              <w:top w:val="nil"/>
              <w:left w:val="nil"/>
              <w:bottom w:val="single" w:sz="4" w:space="0" w:color="D3D3D3"/>
              <w:right w:val="nil"/>
            </w:tcBorders>
            <w:shd w:val="clear" w:color="FFFFFF" w:fill="FFFFFF"/>
            <w:hideMark/>
          </w:tcPr>
          <w:p w14:paraId="1AAE1B02"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-5 000,00</w:t>
            </w:r>
          </w:p>
        </w:tc>
        <w:tc>
          <w:tcPr>
            <w:tcW w:w="1431" w:type="dxa"/>
            <w:gridSpan w:val="2"/>
            <w:tcBorders>
              <w:top w:val="nil"/>
              <w:left w:val="nil"/>
              <w:bottom w:val="single" w:sz="4" w:space="0" w:color="D3D3D3"/>
              <w:right w:val="nil"/>
            </w:tcBorders>
            <w:shd w:val="clear" w:color="FFFFFF" w:fill="FFFFFF"/>
            <w:hideMark/>
          </w:tcPr>
          <w:p w14:paraId="244ED593"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-4 938,50</w:t>
            </w:r>
          </w:p>
        </w:tc>
        <w:tc>
          <w:tcPr>
            <w:tcW w:w="1513" w:type="dxa"/>
            <w:gridSpan w:val="2"/>
            <w:tcBorders>
              <w:top w:val="nil"/>
              <w:left w:val="nil"/>
              <w:bottom w:val="single" w:sz="4" w:space="0" w:color="D3D3D3"/>
              <w:right w:val="nil"/>
            </w:tcBorders>
            <w:shd w:val="clear" w:color="FFFFFF" w:fill="FFFFFF"/>
            <w:hideMark/>
          </w:tcPr>
          <w:p w14:paraId="7F642491"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-61,50</w:t>
            </w:r>
          </w:p>
        </w:tc>
        <w:tc>
          <w:tcPr>
            <w:tcW w:w="838" w:type="dxa"/>
            <w:gridSpan w:val="2"/>
            <w:tcBorders>
              <w:top w:val="nil"/>
              <w:left w:val="nil"/>
              <w:bottom w:val="single" w:sz="4" w:space="0" w:color="D3D3D3"/>
              <w:right w:val="nil"/>
            </w:tcBorders>
            <w:shd w:val="clear" w:color="FFFFFF" w:fill="FFFFFF"/>
            <w:hideMark/>
          </w:tcPr>
          <w:p w14:paraId="3FDBC969"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98,8</w:t>
            </w:r>
          </w:p>
        </w:tc>
      </w:tr>
      <w:tr w:rsidR="00E97E44" w:rsidRPr="00E97E44" w14:paraId="6D7D1058" w14:textId="77777777" w:rsidTr="000D2C62">
        <w:trPr>
          <w:gridAfter w:val="1"/>
          <w:wAfter w:w="41" w:type="dxa"/>
          <w:trHeight w:val="495"/>
        </w:trPr>
        <w:tc>
          <w:tcPr>
            <w:tcW w:w="2761" w:type="dxa"/>
            <w:tcBorders>
              <w:top w:val="nil"/>
              <w:left w:val="nil"/>
              <w:bottom w:val="single" w:sz="4" w:space="0" w:color="D3D3D3"/>
              <w:right w:val="nil"/>
            </w:tcBorders>
            <w:shd w:val="clear" w:color="FFFFFF" w:fill="FFFFFF"/>
            <w:hideMark/>
          </w:tcPr>
          <w:p w14:paraId="0DF6A643"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108 - Kirkkoherranvirasto ja muu yleishallinto</w:t>
            </w:r>
          </w:p>
        </w:tc>
        <w:tc>
          <w:tcPr>
            <w:tcW w:w="1718" w:type="dxa"/>
            <w:gridSpan w:val="2"/>
            <w:tcBorders>
              <w:top w:val="nil"/>
              <w:left w:val="nil"/>
              <w:bottom w:val="single" w:sz="4" w:space="0" w:color="D3D3D3"/>
              <w:right w:val="nil"/>
            </w:tcBorders>
            <w:shd w:val="clear" w:color="FFFFFF" w:fill="FFFFFF"/>
            <w:hideMark/>
          </w:tcPr>
          <w:p w14:paraId="4A550320"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1473" w:type="dxa"/>
            <w:gridSpan w:val="2"/>
            <w:tcBorders>
              <w:top w:val="nil"/>
              <w:left w:val="nil"/>
              <w:bottom w:val="single" w:sz="4" w:space="0" w:color="D3D3D3"/>
              <w:right w:val="nil"/>
            </w:tcBorders>
            <w:shd w:val="clear" w:color="FFFFFF" w:fill="FFFFFF"/>
            <w:hideMark/>
          </w:tcPr>
          <w:p w14:paraId="3A65B19A"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1431" w:type="dxa"/>
            <w:gridSpan w:val="2"/>
            <w:tcBorders>
              <w:top w:val="nil"/>
              <w:left w:val="nil"/>
              <w:bottom w:val="single" w:sz="4" w:space="0" w:color="D3D3D3"/>
              <w:right w:val="nil"/>
            </w:tcBorders>
            <w:shd w:val="clear" w:color="FFFFFF" w:fill="FFFFFF"/>
            <w:hideMark/>
          </w:tcPr>
          <w:p w14:paraId="6A5B25A7"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1513" w:type="dxa"/>
            <w:gridSpan w:val="2"/>
            <w:tcBorders>
              <w:top w:val="nil"/>
              <w:left w:val="nil"/>
              <w:bottom w:val="single" w:sz="4" w:space="0" w:color="D3D3D3"/>
              <w:right w:val="nil"/>
            </w:tcBorders>
            <w:shd w:val="clear" w:color="FFFFFF" w:fill="FFFFFF"/>
            <w:hideMark/>
          </w:tcPr>
          <w:p w14:paraId="45C06729"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c>
          <w:tcPr>
            <w:tcW w:w="838" w:type="dxa"/>
            <w:gridSpan w:val="2"/>
            <w:tcBorders>
              <w:top w:val="nil"/>
              <w:left w:val="nil"/>
              <w:bottom w:val="single" w:sz="4" w:space="0" w:color="D3D3D3"/>
              <w:right w:val="nil"/>
            </w:tcBorders>
            <w:shd w:val="clear" w:color="FFFFFF" w:fill="FFFFFF"/>
            <w:hideMark/>
          </w:tcPr>
          <w:p w14:paraId="01427487" w14:textId="77777777" w:rsidR="00E97E44" w:rsidRPr="00E97E44" w:rsidRDefault="00E97E44" w:rsidP="00875035">
            <w:pPr>
              <w:overflowPunct/>
              <w:autoSpaceDE/>
              <w:autoSpaceDN/>
              <w:adjustRightInd/>
              <w:rPr>
                <w:rFonts w:ascii="Segoe UI" w:hAnsi="Segoe UI" w:cs="Segoe UI"/>
                <w:b/>
                <w:bCs/>
                <w:color w:val="000000"/>
                <w:sz w:val="18"/>
                <w:szCs w:val="18"/>
                <w:lang w:val="fi-FI"/>
              </w:rPr>
            </w:pPr>
            <w:r w:rsidRPr="00E97E44">
              <w:rPr>
                <w:rFonts w:ascii="Segoe UI" w:hAnsi="Segoe UI" w:cs="Segoe UI"/>
                <w:b/>
                <w:bCs/>
                <w:color w:val="000000"/>
                <w:sz w:val="18"/>
                <w:szCs w:val="18"/>
                <w:lang w:val="fi-FI"/>
              </w:rPr>
              <w:t> </w:t>
            </w:r>
          </w:p>
        </w:tc>
      </w:tr>
      <w:tr w:rsidR="00E97E44" w:rsidRPr="00E97E44" w14:paraId="592E8069"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71E8EDBD"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Toimintatuotot (ulkoiset)</w:t>
            </w:r>
          </w:p>
        </w:tc>
        <w:tc>
          <w:tcPr>
            <w:tcW w:w="1718" w:type="dxa"/>
            <w:gridSpan w:val="2"/>
            <w:tcBorders>
              <w:top w:val="nil"/>
              <w:left w:val="nil"/>
              <w:bottom w:val="single" w:sz="4" w:space="0" w:color="D3D3D3"/>
              <w:right w:val="nil"/>
            </w:tcBorders>
            <w:shd w:val="clear" w:color="FFFFFF" w:fill="FFFFFF"/>
            <w:hideMark/>
          </w:tcPr>
          <w:p w14:paraId="0FF55516"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600,00</w:t>
            </w:r>
          </w:p>
        </w:tc>
        <w:tc>
          <w:tcPr>
            <w:tcW w:w="1473" w:type="dxa"/>
            <w:gridSpan w:val="2"/>
            <w:tcBorders>
              <w:top w:val="nil"/>
              <w:left w:val="nil"/>
              <w:bottom w:val="single" w:sz="4" w:space="0" w:color="D3D3D3"/>
              <w:right w:val="nil"/>
            </w:tcBorders>
            <w:shd w:val="clear" w:color="FFFFFF" w:fill="FFFFFF"/>
            <w:hideMark/>
          </w:tcPr>
          <w:p w14:paraId="51CDF659"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600,00</w:t>
            </w:r>
          </w:p>
        </w:tc>
        <w:tc>
          <w:tcPr>
            <w:tcW w:w="1431" w:type="dxa"/>
            <w:gridSpan w:val="2"/>
            <w:tcBorders>
              <w:top w:val="nil"/>
              <w:left w:val="nil"/>
              <w:bottom w:val="single" w:sz="4" w:space="0" w:color="D3D3D3"/>
              <w:right w:val="nil"/>
            </w:tcBorders>
            <w:shd w:val="clear" w:color="FFFFFF" w:fill="FFFFFF"/>
            <w:hideMark/>
          </w:tcPr>
          <w:p w14:paraId="65708780"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1 996,37</w:t>
            </w:r>
          </w:p>
        </w:tc>
        <w:tc>
          <w:tcPr>
            <w:tcW w:w="1513" w:type="dxa"/>
            <w:gridSpan w:val="2"/>
            <w:tcBorders>
              <w:top w:val="nil"/>
              <w:left w:val="nil"/>
              <w:bottom w:val="single" w:sz="4" w:space="0" w:color="D3D3D3"/>
              <w:right w:val="nil"/>
            </w:tcBorders>
            <w:shd w:val="clear" w:color="FFFFFF" w:fill="FFFFFF"/>
            <w:hideMark/>
          </w:tcPr>
          <w:p w14:paraId="290B2B2B"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-1 396,37</w:t>
            </w:r>
          </w:p>
        </w:tc>
        <w:tc>
          <w:tcPr>
            <w:tcW w:w="838" w:type="dxa"/>
            <w:gridSpan w:val="2"/>
            <w:tcBorders>
              <w:top w:val="nil"/>
              <w:left w:val="nil"/>
              <w:bottom w:val="single" w:sz="4" w:space="0" w:color="D3D3D3"/>
              <w:right w:val="nil"/>
            </w:tcBorders>
            <w:shd w:val="clear" w:color="FFFFFF" w:fill="FFFFFF"/>
            <w:hideMark/>
          </w:tcPr>
          <w:p w14:paraId="2C83D927"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332,7</w:t>
            </w:r>
          </w:p>
        </w:tc>
      </w:tr>
      <w:tr w:rsidR="00E97E44" w:rsidRPr="00E97E44" w14:paraId="0C0D2D28"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680134C7"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Toimintakulut (ulkoiset)</w:t>
            </w:r>
          </w:p>
        </w:tc>
        <w:tc>
          <w:tcPr>
            <w:tcW w:w="1718" w:type="dxa"/>
            <w:gridSpan w:val="2"/>
            <w:tcBorders>
              <w:top w:val="nil"/>
              <w:left w:val="nil"/>
              <w:bottom w:val="single" w:sz="4" w:space="0" w:color="D3D3D3"/>
              <w:right w:val="nil"/>
            </w:tcBorders>
            <w:shd w:val="clear" w:color="FFFFFF" w:fill="FFFFFF"/>
            <w:hideMark/>
          </w:tcPr>
          <w:p w14:paraId="1152A112"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-72 850,00</w:t>
            </w:r>
          </w:p>
        </w:tc>
        <w:tc>
          <w:tcPr>
            <w:tcW w:w="1473" w:type="dxa"/>
            <w:gridSpan w:val="2"/>
            <w:tcBorders>
              <w:top w:val="nil"/>
              <w:left w:val="nil"/>
              <w:bottom w:val="single" w:sz="4" w:space="0" w:color="D3D3D3"/>
              <w:right w:val="nil"/>
            </w:tcBorders>
            <w:shd w:val="clear" w:color="FFFFFF" w:fill="FFFFFF"/>
            <w:hideMark/>
          </w:tcPr>
          <w:p w14:paraId="29F9DCCC"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-72 850,00</w:t>
            </w:r>
          </w:p>
        </w:tc>
        <w:tc>
          <w:tcPr>
            <w:tcW w:w="1431" w:type="dxa"/>
            <w:gridSpan w:val="2"/>
            <w:tcBorders>
              <w:top w:val="nil"/>
              <w:left w:val="nil"/>
              <w:bottom w:val="single" w:sz="4" w:space="0" w:color="D3D3D3"/>
              <w:right w:val="nil"/>
            </w:tcBorders>
            <w:shd w:val="clear" w:color="FFFFFF" w:fill="FFFFFF"/>
            <w:hideMark/>
          </w:tcPr>
          <w:p w14:paraId="71984CDB"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-68 785,95</w:t>
            </w:r>
          </w:p>
        </w:tc>
        <w:tc>
          <w:tcPr>
            <w:tcW w:w="1513" w:type="dxa"/>
            <w:gridSpan w:val="2"/>
            <w:tcBorders>
              <w:top w:val="nil"/>
              <w:left w:val="nil"/>
              <w:bottom w:val="single" w:sz="4" w:space="0" w:color="D3D3D3"/>
              <w:right w:val="nil"/>
            </w:tcBorders>
            <w:shd w:val="clear" w:color="FFFFFF" w:fill="FFFFFF"/>
            <w:hideMark/>
          </w:tcPr>
          <w:p w14:paraId="7AC96A16"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-4 064,05</w:t>
            </w:r>
          </w:p>
        </w:tc>
        <w:tc>
          <w:tcPr>
            <w:tcW w:w="838" w:type="dxa"/>
            <w:gridSpan w:val="2"/>
            <w:tcBorders>
              <w:top w:val="nil"/>
              <w:left w:val="nil"/>
              <w:bottom w:val="single" w:sz="4" w:space="0" w:color="D3D3D3"/>
              <w:right w:val="nil"/>
            </w:tcBorders>
            <w:shd w:val="clear" w:color="FFFFFF" w:fill="FFFFFF"/>
            <w:hideMark/>
          </w:tcPr>
          <w:p w14:paraId="1BF7CA00"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94,4</w:t>
            </w:r>
          </w:p>
        </w:tc>
      </w:tr>
      <w:tr w:rsidR="00E97E44" w:rsidRPr="00E97E44" w14:paraId="58EA31B0"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708A121F" w14:textId="77777777" w:rsidR="00E97E44" w:rsidRPr="00E97E44" w:rsidRDefault="00E97E44" w:rsidP="00875035">
            <w:pPr>
              <w:overflowPunct/>
              <w:autoSpaceDE/>
              <w:autoSpaceDN/>
              <w:adjustRightInd/>
              <w:ind w:firstLineChars="100" w:firstLine="181"/>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Toimintakate 1</w:t>
            </w:r>
          </w:p>
        </w:tc>
        <w:tc>
          <w:tcPr>
            <w:tcW w:w="1718" w:type="dxa"/>
            <w:gridSpan w:val="2"/>
            <w:tcBorders>
              <w:top w:val="nil"/>
              <w:left w:val="nil"/>
              <w:bottom w:val="single" w:sz="4" w:space="0" w:color="D3D3D3"/>
              <w:right w:val="nil"/>
            </w:tcBorders>
            <w:shd w:val="clear" w:color="FFFFFF" w:fill="FFFFFF"/>
            <w:hideMark/>
          </w:tcPr>
          <w:p w14:paraId="7BE6311C"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-72 250,00</w:t>
            </w:r>
          </w:p>
        </w:tc>
        <w:tc>
          <w:tcPr>
            <w:tcW w:w="1473" w:type="dxa"/>
            <w:gridSpan w:val="2"/>
            <w:tcBorders>
              <w:top w:val="nil"/>
              <w:left w:val="nil"/>
              <w:bottom w:val="single" w:sz="4" w:space="0" w:color="D3D3D3"/>
              <w:right w:val="nil"/>
            </w:tcBorders>
            <w:shd w:val="clear" w:color="FFFFFF" w:fill="FFFFFF"/>
            <w:hideMark/>
          </w:tcPr>
          <w:p w14:paraId="48F6F722"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-72 250,00</w:t>
            </w:r>
          </w:p>
        </w:tc>
        <w:tc>
          <w:tcPr>
            <w:tcW w:w="1431" w:type="dxa"/>
            <w:gridSpan w:val="2"/>
            <w:tcBorders>
              <w:top w:val="nil"/>
              <w:left w:val="nil"/>
              <w:bottom w:val="single" w:sz="4" w:space="0" w:color="D3D3D3"/>
              <w:right w:val="nil"/>
            </w:tcBorders>
            <w:shd w:val="clear" w:color="FFFFFF" w:fill="FFFFFF"/>
            <w:hideMark/>
          </w:tcPr>
          <w:p w14:paraId="4573A5D9"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-66 789,58</w:t>
            </w:r>
          </w:p>
        </w:tc>
        <w:tc>
          <w:tcPr>
            <w:tcW w:w="1513" w:type="dxa"/>
            <w:gridSpan w:val="2"/>
            <w:tcBorders>
              <w:top w:val="nil"/>
              <w:left w:val="nil"/>
              <w:bottom w:val="single" w:sz="4" w:space="0" w:color="D3D3D3"/>
              <w:right w:val="nil"/>
            </w:tcBorders>
            <w:shd w:val="clear" w:color="FFFFFF" w:fill="FFFFFF"/>
            <w:hideMark/>
          </w:tcPr>
          <w:p w14:paraId="00AE4F27"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-5 460,42</w:t>
            </w:r>
          </w:p>
        </w:tc>
        <w:tc>
          <w:tcPr>
            <w:tcW w:w="838" w:type="dxa"/>
            <w:gridSpan w:val="2"/>
            <w:tcBorders>
              <w:top w:val="nil"/>
              <w:left w:val="nil"/>
              <w:bottom w:val="single" w:sz="4" w:space="0" w:color="D3D3D3"/>
              <w:right w:val="nil"/>
            </w:tcBorders>
            <w:shd w:val="clear" w:color="FFFFFF" w:fill="FFFFFF"/>
            <w:hideMark/>
          </w:tcPr>
          <w:p w14:paraId="3A1F2C10" w14:textId="77777777" w:rsidR="00E97E44" w:rsidRPr="00E97E44" w:rsidRDefault="00E97E44" w:rsidP="00875035">
            <w:pPr>
              <w:overflowPunct/>
              <w:autoSpaceDE/>
              <w:autoSpaceDN/>
              <w:adjustRightInd/>
              <w:jc w:val="right"/>
              <w:outlineLvl w:val="0"/>
              <w:rPr>
                <w:rFonts w:ascii="Segoe UI" w:hAnsi="Segoe UI" w:cs="Segoe UI"/>
                <w:b/>
                <w:bCs/>
                <w:color w:val="000000"/>
                <w:sz w:val="18"/>
                <w:szCs w:val="18"/>
                <w:lang w:val="fi-FI"/>
              </w:rPr>
            </w:pPr>
            <w:r w:rsidRPr="00E97E44">
              <w:rPr>
                <w:rFonts w:ascii="Segoe UI" w:hAnsi="Segoe UI" w:cs="Segoe UI"/>
                <w:b/>
                <w:bCs/>
                <w:color w:val="000000"/>
                <w:sz w:val="18"/>
                <w:szCs w:val="18"/>
                <w:lang w:val="fi-FI"/>
              </w:rPr>
              <w:t>92,4</w:t>
            </w:r>
          </w:p>
        </w:tc>
      </w:tr>
      <w:tr w:rsidR="00E97E44" w:rsidRPr="00E97E44" w14:paraId="10575BC9"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2B810401"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Toimintakate 2</w:t>
            </w:r>
          </w:p>
        </w:tc>
        <w:tc>
          <w:tcPr>
            <w:tcW w:w="1718" w:type="dxa"/>
            <w:gridSpan w:val="2"/>
            <w:tcBorders>
              <w:top w:val="nil"/>
              <w:left w:val="nil"/>
              <w:bottom w:val="single" w:sz="4" w:space="0" w:color="D3D3D3"/>
              <w:right w:val="nil"/>
            </w:tcBorders>
            <w:shd w:val="clear" w:color="FFFFFF" w:fill="FFFFFF"/>
            <w:hideMark/>
          </w:tcPr>
          <w:p w14:paraId="0F8376C1"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-72 250,00</w:t>
            </w:r>
          </w:p>
        </w:tc>
        <w:tc>
          <w:tcPr>
            <w:tcW w:w="1473" w:type="dxa"/>
            <w:gridSpan w:val="2"/>
            <w:tcBorders>
              <w:top w:val="nil"/>
              <w:left w:val="nil"/>
              <w:bottom w:val="single" w:sz="4" w:space="0" w:color="D3D3D3"/>
              <w:right w:val="nil"/>
            </w:tcBorders>
            <w:shd w:val="clear" w:color="FFFFFF" w:fill="FFFFFF"/>
            <w:hideMark/>
          </w:tcPr>
          <w:p w14:paraId="416F7C2A"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-72 250,00</w:t>
            </w:r>
          </w:p>
        </w:tc>
        <w:tc>
          <w:tcPr>
            <w:tcW w:w="1431" w:type="dxa"/>
            <w:gridSpan w:val="2"/>
            <w:tcBorders>
              <w:top w:val="nil"/>
              <w:left w:val="nil"/>
              <w:bottom w:val="single" w:sz="4" w:space="0" w:color="D3D3D3"/>
              <w:right w:val="nil"/>
            </w:tcBorders>
            <w:shd w:val="clear" w:color="FFFFFF" w:fill="FFFFFF"/>
            <w:hideMark/>
          </w:tcPr>
          <w:p w14:paraId="6CFB3DFB"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-66 789,58</w:t>
            </w:r>
          </w:p>
        </w:tc>
        <w:tc>
          <w:tcPr>
            <w:tcW w:w="1513" w:type="dxa"/>
            <w:gridSpan w:val="2"/>
            <w:tcBorders>
              <w:top w:val="nil"/>
              <w:left w:val="nil"/>
              <w:bottom w:val="single" w:sz="4" w:space="0" w:color="D3D3D3"/>
              <w:right w:val="nil"/>
            </w:tcBorders>
            <w:shd w:val="clear" w:color="FFFFFF" w:fill="FFFFFF"/>
            <w:hideMark/>
          </w:tcPr>
          <w:p w14:paraId="7D85C782"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-5 460,42</w:t>
            </w:r>
          </w:p>
        </w:tc>
        <w:tc>
          <w:tcPr>
            <w:tcW w:w="838" w:type="dxa"/>
            <w:gridSpan w:val="2"/>
            <w:tcBorders>
              <w:top w:val="nil"/>
              <w:left w:val="nil"/>
              <w:bottom w:val="single" w:sz="4" w:space="0" w:color="D3D3D3"/>
              <w:right w:val="nil"/>
            </w:tcBorders>
            <w:shd w:val="clear" w:color="FFFFFF" w:fill="FFFFFF"/>
            <w:hideMark/>
          </w:tcPr>
          <w:p w14:paraId="1043B3DA"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92,4</w:t>
            </w:r>
          </w:p>
        </w:tc>
      </w:tr>
      <w:tr w:rsidR="00E97E44" w:rsidRPr="00E97E44" w14:paraId="09487032"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0268DA3B"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Laskennalliset erät</w:t>
            </w:r>
          </w:p>
        </w:tc>
        <w:tc>
          <w:tcPr>
            <w:tcW w:w="1718" w:type="dxa"/>
            <w:gridSpan w:val="2"/>
            <w:tcBorders>
              <w:top w:val="nil"/>
              <w:left w:val="nil"/>
              <w:bottom w:val="single" w:sz="4" w:space="0" w:color="D3D3D3"/>
              <w:right w:val="nil"/>
            </w:tcBorders>
            <w:shd w:val="clear" w:color="FFFFFF" w:fill="FFFFFF"/>
            <w:hideMark/>
          </w:tcPr>
          <w:p w14:paraId="0B88C35B" w14:textId="77777777" w:rsidR="00E97E44" w:rsidRPr="00E97E44" w:rsidRDefault="00E97E44" w:rsidP="00875035">
            <w:pPr>
              <w:overflowPunct/>
              <w:autoSpaceDE/>
              <w:autoSpaceDN/>
              <w:adjustRightInd/>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73" w:type="dxa"/>
            <w:gridSpan w:val="2"/>
            <w:tcBorders>
              <w:top w:val="nil"/>
              <w:left w:val="nil"/>
              <w:bottom w:val="single" w:sz="4" w:space="0" w:color="D3D3D3"/>
              <w:right w:val="nil"/>
            </w:tcBorders>
            <w:shd w:val="clear" w:color="FFFFFF" w:fill="FFFFFF"/>
            <w:hideMark/>
          </w:tcPr>
          <w:p w14:paraId="18BB3D33" w14:textId="77777777" w:rsidR="00E97E44" w:rsidRPr="00E97E44" w:rsidRDefault="00E97E44" w:rsidP="00875035">
            <w:pPr>
              <w:overflowPunct/>
              <w:autoSpaceDE/>
              <w:autoSpaceDN/>
              <w:adjustRightInd/>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31" w:type="dxa"/>
            <w:gridSpan w:val="2"/>
            <w:tcBorders>
              <w:top w:val="nil"/>
              <w:left w:val="nil"/>
              <w:bottom w:val="single" w:sz="4" w:space="0" w:color="D3D3D3"/>
              <w:right w:val="nil"/>
            </w:tcBorders>
            <w:shd w:val="clear" w:color="FFFFFF" w:fill="FFFFFF"/>
            <w:hideMark/>
          </w:tcPr>
          <w:p w14:paraId="62278E67"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66 789,58</w:t>
            </w:r>
          </w:p>
        </w:tc>
        <w:tc>
          <w:tcPr>
            <w:tcW w:w="1513" w:type="dxa"/>
            <w:gridSpan w:val="2"/>
            <w:tcBorders>
              <w:top w:val="nil"/>
              <w:left w:val="nil"/>
              <w:bottom w:val="single" w:sz="4" w:space="0" w:color="D3D3D3"/>
              <w:right w:val="nil"/>
            </w:tcBorders>
            <w:shd w:val="clear" w:color="FFFFFF" w:fill="FFFFFF"/>
            <w:hideMark/>
          </w:tcPr>
          <w:p w14:paraId="228F01EA"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-66 789,58</w:t>
            </w:r>
          </w:p>
        </w:tc>
        <w:tc>
          <w:tcPr>
            <w:tcW w:w="838" w:type="dxa"/>
            <w:gridSpan w:val="2"/>
            <w:tcBorders>
              <w:top w:val="nil"/>
              <w:left w:val="nil"/>
              <w:bottom w:val="single" w:sz="4" w:space="0" w:color="D3D3D3"/>
              <w:right w:val="nil"/>
            </w:tcBorders>
            <w:shd w:val="clear" w:color="FFFFFF" w:fill="FFFFFF"/>
            <w:hideMark/>
          </w:tcPr>
          <w:p w14:paraId="63492CCC"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0,0</w:t>
            </w:r>
          </w:p>
        </w:tc>
      </w:tr>
      <w:tr w:rsidR="00E97E44" w:rsidRPr="00E97E44" w14:paraId="1A30FEE2"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3B04D8B9" w14:textId="77777777" w:rsidR="00E97E44" w:rsidRPr="00E97E44" w:rsidRDefault="00E97E44" w:rsidP="00875035">
            <w:pPr>
              <w:overflowPunct/>
              <w:autoSpaceDE/>
              <w:autoSpaceDN/>
              <w:adjustRightInd/>
              <w:ind w:firstLineChars="200" w:firstLine="360"/>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Sisäiset vyörytyserät</w:t>
            </w:r>
          </w:p>
        </w:tc>
        <w:tc>
          <w:tcPr>
            <w:tcW w:w="1718" w:type="dxa"/>
            <w:gridSpan w:val="2"/>
            <w:tcBorders>
              <w:top w:val="nil"/>
              <w:left w:val="nil"/>
              <w:bottom w:val="single" w:sz="4" w:space="0" w:color="D3D3D3"/>
              <w:right w:val="nil"/>
            </w:tcBorders>
            <w:shd w:val="clear" w:color="FFFFFF" w:fill="FFFFFF"/>
            <w:hideMark/>
          </w:tcPr>
          <w:p w14:paraId="43FB11A4" w14:textId="77777777" w:rsidR="00E97E44" w:rsidRPr="00E97E44" w:rsidRDefault="00E97E44" w:rsidP="00875035">
            <w:pPr>
              <w:overflowPunct/>
              <w:autoSpaceDE/>
              <w:autoSpaceDN/>
              <w:adjustRightInd/>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73" w:type="dxa"/>
            <w:gridSpan w:val="2"/>
            <w:tcBorders>
              <w:top w:val="nil"/>
              <w:left w:val="nil"/>
              <w:bottom w:val="single" w:sz="4" w:space="0" w:color="D3D3D3"/>
              <w:right w:val="nil"/>
            </w:tcBorders>
            <w:shd w:val="clear" w:color="FFFFFF" w:fill="FFFFFF"/>
            <w:hideMark/>
          </w:tcPr>
          <w:p w14:paraId="11E091A7" w14:textId="77777777" w:rsidR="00E97E44" w:rsidRPr="00E97E44" w:rsidRDefault="00E97E44" w:rsidP="00875035">
            <w:pPr>
              <w:overflowPunct/>
              <w:autoSpaceDE/>
              <w:autoSpaceDN/>
              <w:adjustRightInd/>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 </w:t>
            </w:r>
          </w:p>
        </w:tc>
        <w:tc>
          <w:tcPr>
            <w:tcW w:w="1431" w:type="dxa"/>
            <w:gridSpan w:val="2"/>
            <w:tcBorders>
              <w:top w:val="nil"/>
              <w:left w:val="nil"/>
              <w:bottom w:val="single" w:sz="4" w:space="0" w:color="D3D3D3"/>
              <w:right w:val="nil"/>
            </w:tcBorders>
            <w:shd w:val="clear" w:color="FFFFFF" w:fill="FFFFFF"/>
            <w:hideMark/>
          </w:tcPr>
          <w:p w14:paraId="6F407BAC" w14:textId="77777777" w:rsidR="00E97E44" w:rsidRPr="00E97E44" w:rsidRDefault="00E97E44" w:rsidP="00875035">
            <w:pPr>
              <w:overflowPunct/>
              <w:autoSpaceDE/>
              <w:autoSpaceDN/>
              <w:adjustRightInd/>
              <w:jc w:val="right"/>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66 789,58</w:t>
            </w:r>
          </w:p>
        </w:tc>
        <w:tc>
          <w:tcPr>
            <w:tcW w:w="1513" w:type="dxa"/>
            <w:gridSpan w:val="2"/>
            <w:tcBorders>
              <w:top w:val="nil"/>
              <w:left w:val="nil"/>
              <w:bottom w:val="single" w:sz="4" w:space="0" w:color="D3D3D3"/>
              <w:right w:val="nil"/>
            </w:tcBorders>
            <w:shd w:val="clear" w:color="FFFFFF" w:fill="FFFFFF"/>
            <w:hideMark/>
          </w:tcPr>
          <w:p w14:paraId="17D564AE" w14:textId="77777777" w:rsidR="00E97E44" w:rsidRPr="00E97E44" w:rsidRDefault="00E97E44" w:rsidP="00875035">
            <w:pPr>
              <w:overflowPunct/>
              <w:autoSpaceDE/>
              <w:autoSpaceDN/>
              <w:adjustRightInd/>
              <w:jc w:val="right"/>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-66 789,58</w:t>
            </w:r>
          </w:p>
        </w:tc>
        <w:tc>
          <w:tcPr>
            <w:tcW w:w="838" w:type="dxa"/>
            <w:gridSpan w:val="2"/>
            <w:tcBorders>
              <w:top w:val="nil"/>
              <w:left w:val="nil"/>
              <w:bottom w:val="single" w:sz="4" w:space="0" w:color="D3D3D3"/>
              <w:right w:val="nil"/>
            </w:tcBorders>
            <w:shd w:val="clear" w:color="FFFFFF" w:fill="FFFFFF"/>
            <w:hideMark/>
          </w:tcPr>
          <w:p w14:paraId="70842FF7" w14:textId="77777777" w:rsidR="00E97E44" w:rsidRPr="00E97E44" w:rsidRDefault="00E97E44" w:rsidP="00875035">
            <w:pPr>
              <w:overflowPunct/>
              <w:autoSpaceDE/>
              <w:autoSpaceDN/>
              <w:adjustRightInd/>
              <w:jc w:val="right"/>
              <w:outlineLvl w:val="1"/>
              <w:rPr>
                <w:rFonts w:ascii="Segoe UI" w:hAnsi="Segoe UI" w:cs="Segoe UI"/>
                <w:color w:val="000000"/>
                <w:sz w:val="18"/>
                <w:szCs w:val="18"/>
                <w:lang w:val="fi-FI"/>
              </w:rPr>
            </w:pPr>
            <w:r w:rsidRPr="00E97E44">
              <w:rPr>
                <w:rFonts w:ascii="Segoe UI" w:hAnsi="Segoe UI" w:cs="Segoe UI"/>
                <w:color w:val="000000"/>
                <w:sz w:val="18"/>
                <w:szCs w:val="18"/>
                <w:lang w:val="fi-FI"/>
              </w:rPr>
              <w:t>0,0</w:t>
            </w:r>
          </w:p>
        </w:tc>
      </w:tr>
      <w:tr w:rsidR="00E97E44" w:rsidRPr="00E97E44" w14:paraId="3C0C7C01" w14:textId="77777777" w:rsidTr="000D2C62">
        <w:trPr>
          <w:gridAfter w:val="1"/>
          <w:wAfter w:w="41" w:type="dxa"/>
          <w:trHeight w:val="260"/>
        </w:trPr>
        <w:tc>
          <w:tcPr>
            <w:tcW w:w="2761" w:type="dxa"/>
            <w:tcBorders>
              <w:top w:val="nil"/>
              <w:left w:val="nil"/>
              <w:bottom w:val="single" w:sz="4" w:space="0" w:color="D3D3D3"/>
              <w:right w:val="nil"/>
            </w:tcBorders>
            <w:shd w:val="clear" w:color="FFFFFF" w:fill="FFFFFF"/>
            <w:hideMark/>
          </w:tcPr>
          <w:p w14:paraId="64AEEA28" w14:textId="77777777" w:rsidR="00E97E44" w:rsidRPr="00E97E44" w:rsidRDefault="00E97E44" w:rsidP="00875035">
            <w:pPr>
              <w:overflowPunct/>
              <w:autoSpaceDE/>
              <w:autoSpaceDN/>
              <w:adjustRightInd/>
              <w:ind w:firstLineChars="100" w:firstLine="180"/>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Työalakate (ulkoiset ja sisäiset)</w:t>
            </w:r>
          </w:p>
        </w:tc>
        <w:tc>
          <w:tcPr>
            <w:tcW w:w="1718" w:type="dxa"/>
            <w:gridSpan w:val="2"/>
            <w:tcBorders>
              <w:top w:val="nil"/>
              <w:left w:val="nil"/>
              <w:bottom w:val="single" w:sz="4" w:space="0" w:color="D3D3D3"/>
              <w:right w:val="nil"/>
            </w:tcBorders>
            <w:shd w:val="clear" w:color="FFFFFF" w:fill="FFFFFF"/>
            <w:hideMark/>
          </w:tcPr>
          <w:p w14:paraId="2559FA5E"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-72 250,00</w:t>
            </w:r>
          </w:p>
        </w:tc>
        <w:tc>
          <w:tcPr>
            <w:tcW w:w="1473" w:type="dxa"/>
            <w:gridSpan w:val="2"/>
            <w:tcBorders>
              <w:top w:val="nil"/>
              <w:left w:val="nil"/>
              <w:bottom w:val="single" w:sz="4" w:space="0" w:color="D3D3D3"/>
              <w:right w:val="nil"/>
            </w:tcBorders>
            <w:shd w:val="clear" w:color="FFFFFF" w:fill="FFFFFF"/>
            <w:hideMark/>
          </w:tcPr>
          <w:p w14:paraId="07E6A8F7"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-72 250,00</w:t>
            </w:r>
          </w:p>
        </w:tc>
        <w:tc>
          <w:tcPr>
            <w:tcW w:w="1431" w:type="dxa"/>
            <w:gridSpan w:val="2"/>
            <w:tcBorders>
              <w:top w:val="nil"/>
              <w:left w:val="nil"/>
              <w:bottom w:val="single" w:sz="4" w:space="0" w:color="D3D3D3"/>
              <w:right w:val="nil"/>
            </w:tcBorders>
            <w:shd w:val="clear" w:color="FFFFFF" w:fill="FFFFFF"/>
            <w:hideMark/>
          </w:tcPr>
          <w:p w14:paraId="36ECC3C7"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0,00</w:t>
            </w:r>
          </w:p>
        </w:tc>
        <w:tc>
          <w:tcPr>
            <w:tcW w:w="1513" w:type="dxa"/>
            <w:gridSpan w:val="2"/>
            <w:tcBorders>
              <w:top w:val="nil"/>
              <w:left w:val="nil"/>
              <w:bottom w:val="single" w:sz="4" w:space="0" w:color="D3D3D3"/>
              <w:right w:val="nil"/>
            </w:tcBorders>
            <w:shd w:val="clear" w:color="FFFFFF" w:fill="FFFFFF"/>
            <w:hideMark/>
          </w:tcPr>
          <w:p w14:paraId="341F7E0A"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-72 250,00</w:t>
            </w:r>
          </w:p>
        </w:tc>
        <w:tc>
          <w:tcPr>
            <w:tcW w:w="838" w:type="dxa"/>
            <w:gridSpan w:val="2"/>
            <w:tcBorders>
              <w:top w:val="nil"/>
              <w:left w:val="nil"/>
              <w:bottom w:val="single" w:sz="4" w:space="0" w:color="D3D3D3"/>
              <w:right w:val="nil"/>
            </w:tcBorders>
            <w:shd w:val="clear" w:color="FFFFFF" w:fill="FFFFFF"/>
            <w:hideMark/>
          </w:tcPr>
          <w:p w14:paraId="373309D2" w14:textId="77777777" w:rsidR="00E97E44" w:rsidRPr="00E97E44" w:rsidRDefault="00E97E44" w:rsidP="00875035">
            <w:pPr>
              <w:overflowPunct/>
              <w:autoSpaceDE/>
              <w:autoSpaceDN/>
              <w:adjustRightInd/>
              <w:jc w:val="right"/>
              <w:outlineLvl w:val="0"/>
              <w:rPr>
                <w:rFonts w:ascii="Segoe UI" w:hAnsi="Segoe UI" w:cs="Segoe UI"/>
                <w:color w:val="000000"/>
                <w:sz w:val="18"/>
                <w:szCs w:val="18"/>
                <w:lang w:val="fi-FI"/>
              </w:rPr>
            </w:pPr>
            <w:r w:rsidRPr="00E97E44">
              <w:rPr>
                <w:rFonts w:ascii="Segoe UI" w:hAnsi="Segoe UI" w:cs="Segoe UI"/>
                <w:color w:val="000000"/>
                <w:sz w:val="18"/>
                <w:szCs w:val="18"/>
                <w:lang w:val="fi-FI"/>
              </w:rPr>
              <w:t>0,0</w:t>
            </w:r>
          </w:p>
        </w:tc>
      </w:tr>
    </w:tbl>
    <w:p w14:paraId="30E75161" w14:textId="77777777" w:rsidR="00E97E44" w:rsidRDefault="00E97E44" w:rsidP="009C1CAD">
      <w:pPr>
        <w:rPr>
          <w:b/>
          <w:bCs/>
        </w:rPr>
      </w:pPr>
    </w:p>
    <w:p w14:paraId="209BFB61" w14:textId="32A81B46" w:rsidR="00E97E44" w:rsidRDefault="00F06797" w:rsidP="009C1CAD">
      <w:pPr>
        <w:rPr>
          <w:b/>
          <w:bCs/>
        </w:rPr>
      </w:pPr>
      <w:r>
        <w:rPr>
          <w:b/>
          <w:bCs/>
        </w:rPr>
        <w:t>Käyttötalousosa pääluokkataso Hallinto yhteensä</w:t>
      </w:r>
    </w:p>
    <w:p w14:paraId="762B2A9D" w14:textId="710EAF3C" w:rsidR="00F06797" w:rsidRDefault="00F06797" w:rsidP="009C1CAD">
      <w:pPr>
        <w:rPr>
          <w:b/>
          <w:bCs/>
        </w:rPr>
      </w:pPr>
    </w:p>
    <w:tbl>
      <w:tblPr>
        <w:tblW w:w="9798" w:type="dxa"/>
        <w:tblCellMar>
          <w:left w:w="70" w:type="dxa"/>
          <w:right w:w="70" w:type="dxa"/>
        </w:tblCellMar>
        <w:tblLook w:val="04A0" w:firstRow="1" w:lastRow="0" w:firstColumn="1" w:lastColumn="0" w:noHBand="0" w:noVBand="1"/>
      </w:tblPr>
      <w:tblGrid>
        <w:gridCol w:w="2779"/>
        <w:gridCol w:w="1729"/>
        <w:gridCol w:w="1482"/>
        <w:gridCol w:w="1441"/>
        <w:gridCol w:w="1523"/>
        <w:gridCol w:w="844"/>
      </w:tblGrid>
      <w:tr w:rsidR="00F06797" w:rsidRPr="00F06797" w14:paraId="6BC2CA0C" w14:textId="77777777" w:rsidTr="000D2C62">
        <w:trPr>
          <w:trHeight w:val="258"/>
        </w:trPr>
        <w:tc>
          <w:tcPr>
            <w:tcW w:w="2779" w:type="dxa"/>
            <w:tcBorders>
              <w:top w:val="nil"/>
              <w:left w:val="nil"/>
              <w:bottom w:val="single" w:sz="4" w:space="0" w:color="D3D3D3"/>
              <w:right w:val="nil"/>
            </w:tcBorders>
            <w:shd w:val="clear" w:color="FFFFFF" w:fill="FFFFFF"/>
            <w:hideMark/>
          </w:tcPr>
          <w:p w14:paraId="2216E3CD" w14:textId="77777777" w:rsidR="00F06797" w:rsidRPr="00F06797" w:rsidRDefault="00F06797" w:rsidP="00F06797">
            <w:pPr>
              <w:overflowPunct/>
              <w:autoSpaceDE/>
              <w:autoSpaceDN/>
              <w:adjustRightInd/>
              <w:rPr>
                <w:rFonts w:ascii="Segoe UI" w:hAnsi="Segoe UI" w:cs="Segoe UI"/>
                <w:b/>
                <w:bCs/>
                <w:color w:val="000000"/>
                <w:sz w:val="18"/>
                <w:szCs w:val="18"/>
                <w:lang w:val="fi-FI"/>
              </w:rPr>
            </w:pPr>
            <w:r w:rsidRPr="00F06797">
              <w:rPr>
                <w:rFonts w:ascii="Segoe UI" w:hAnsi="Segoe UI" w:cs="Segoe UI"/>
                <w:b/>
                <w:bCs/>
                <w:color w:val="000000"/>
                <w:sz w:val="18"/>
                <w:szCs w:val="18"/>
                <w:lang w:val="fi-FI"/>
              </w:rPr>
              <w:t> </w:t>
            </w:r>
          </w:p>
        </w:tc>
        <w:tc>
          <w:tcPr>
            <w:tcW w:w="1729" w:type="dxa"/>
            <w:tcBorders>
              <w:top w:val="nil"/>
              <w:left w:val="nil"/>
              <w:bottom w:val="single" w:sz="4" w:space="0" w:color="D3D3D3"/>
              <w:right w:val="nil"/>
            </w:tcBorders>
            <w:shd w:val="clear" w:color="FFFFFF" w:fill="FFFFFF"/>
            <w:hideMark/>
          </w:tcPr>
          <w:p w14:paraId="632DFC6C" w14:textId="77777777" w:rsidR="00F06797" w:rsidRPr="00F06797" w:rsidRDefault="00F06797" w:rsidP="00F06797">
            <w:pPr>
              <w:overflowPunct/>
              <w:autoSpaceDE/>
              <w:autoSpaceDN/>
              <w:adjustRightInd/>
              <w:jc w:val="right"/>
              <w:rPr>
                <w:rFonts w:ascii="Segoe UI" w:hAnsi="Segoe UI" w:cs="Segoe UI"/>
                <w:b/>
                <w:bCs/>
                <w:color w:val="000000"/>
                <w:sz w:val="18"/>
                <w:szCs w:val="18"/>
                <w:lang w:val="fi-FI"/>
              </w:rPr>
            </w:pPr>
            <w:r w:rsidRPr="00F06797">
              <w:rPr>
                <w:rFonts w:ascii="Segoe UI" w:hAnsi="Segoe UI" w:cs="Segoe UI"/>
                <w:b/>
                <w:bCs/>
                <w:color w:val="000000"/>
                <w:sz w:val="18"/>
                <w:szCs w:val="18"/>
                <w:lang w:val="fi-FI"/>
              </w:rPr>
              <w:t>TA kuluva</w:t>
            </w:r>
          </w:p>
        </w:tc>
        <w:tc>
          <w:tcPr>
            <w:tcW w:w="1482" w:type="dxa"/>
            <w:tcBorders>
              <w:top w:val="nil"/>
              <w:left w:val="nil"/>
              <w:bottom w:val="single" w:sz="4" w:space="0" w:color="D3D3D3"/>
              <w:right w:val="nil"/>
            </w:tcBorders>
            <w:shd w:val="clear" w:color="FFFFFF" w:fill="FFFFFF"/>
            <w:hideMark/>
          </w:tcPr>
          <w:p w14:paraId="7639A9FA" w14:textId="77777777" w:rsidR="00F06797" w:rsidRPr="00F06797" w:rsidRDefault="00F06797" w:rsidP="00F06797">
            <w:pPr>
              <w:overflowPunct/>
              <w:autoSpaceDE/>
              <w:autoSpaceDN/>
              <w:adjustRightInd/>
              <w:jc w:val="right"/>
              <w:rPr>
                <w:rFonts w:ascii="Segoe UI" w:hAnsi="Segoe UI" w:cs="Segoe UI"/>
                <w:b/>
                <w:bCs/>
                <w:color w:val="000000"/>
                <w:sz w:val="18"/>
                <w:szCs w:val="18"/>
                <w:lang w:val="fi-FI"/>
              </w:rPr>
            </w:pPr>
            <w:r w:rsidRPr="00F06797">
              <w:rPr>
                <w:rFonts w:ascii="Segoe UI" w:hAnsi="Segoe UI" w:cs="Segoe UI"/>
                <w:b/>
                <w:bCs/>
                <w:color w:val="000000"/>
                <w:sz w:val="18"/>
                <w:szCs w:val="18"/>
                <w:lang w:val="fi-FI"/>
              </w:rPr>
              <w:t>TA yhteensä</w:t>
            </w:r>
          </w:p>
        </w:tc>
        <w:tc>
          <w:tcPr>
            <w:tcW w:w="1441" w:type="dxa"/>
            <w:tcBorders>
              <w:top w:val="nil"/>
              <w:left w:val="nil"/>
              <w:bottom w:val="single" w:sz="4" w:space="0" w:color="D3D3D3"/>
              <w:right w:val="nil"/>
            </w:tcBorders>
            <w:shd w:val="clear" w:color="FFFFFF" w:fill="FFFFFF"/>
            <w:hideMark/>
          </w:tcPr>
          <w:p w14:paraId="1D3AC77F" w14:textId="77777777" w:rsidR="00F06797" w:rsidRPr="00F06797" w:rsidRDefault="00F06797" w:rsidP="00F06797">
            <w:pPr>
              <w:overflowPunct/>
              <w:autoSpaceDE/>
              <w:autoSpaceDN/>
              <w:adjustRightInd/>
              <w:jc w:val="right"/>
              <w:rPr>
                <w:rFonts w:ascii="Segoe UI" w:hAnsi="Segoe UI" w:cs="Segoe UI"/>
                <w:b/>
                <w:bCs/>
                <w:color w:val="000000"/>
                <w:sz w:val="18"/>
                <w:szCs w:val="18"/>
                <w:lang w:val="fi-FI"/>
              </w:rPr>
            </w:pPr>
            <w:r w:rsidRPr="00F06797">
              <w:rPr>
                <w:rFonts w:ascii="Segoe UI" w:hAnsi="Segoe UI" w:cs="Segoe UI"/>
                <w:b/>
                <w:bCs/>
                <w:color w:val="000000"/>
                <w:sz w:val="18"/>
                <w:szCs w:val="18"/>
                <w:lang w:val="fi-FI"/>
              </w:rPr>
              <w:t>Toteuma</w:t>
            </w:r>
          </w:p>
        </w:tc>
        <w:tc>
          <w:tcPr>
            <w:tcW w:w="1523" w:type="dxa"/>
            <w:tcBorders>
              <w:top w:val="nil"/>
              <w:left w:val="nil"/>
              <w:bottom w:val="single" w:sz="4" w:space="0" w:color="D3D3D3"/>
              <w:right w:val="nil"/>
            </w:tcBorders>
            <w:shd w:val="clear" w:color="FFFFFF" w:fill="FFFFFF"/>
            <w:hideMark/>
          </w:tcPr>
          <w:p w14:paraId="7304075C" w14:textId="77777777" w:rsidR="00F06797" w:rsidRPr="00F06797" w:rsidRDefault="00F06797" w:rsidP="00F06797">
            <w:pPr>
              <w:overflowPunct/>
              <w:autoSpaceDE/>
              <w:autoSpaceDN/>
              <w:adjustRightInd/>
              <w:jc w:val="right"/>
              <w:rPr>
                <w:rFonts w:ascii="Segoe UI" w:hAnsi="Segoe UI" w:cs="Segoe UI"/>
                <w:b/>
                <w:bCs/>
                <w:color w:val="000000"/>
                <w:sz w:val="18"/>
                <w:szCs w:val="18"/>
                <w:lang w:val="fi-FI"/>
              </w:rPr>
            </w:pPr>
            <w:r w:rsidRPr="00F06797">
              <w:rPr>
                <w:rFonts w:ascii="Segoe UI" w:hAnsi="Segoe UI" w:cs="Segoe UI"/>
                <w:b/>
                <w:bCs/>
                <w:color w:val="000000"/>
                <w:sz w:val="18"/>
                <w:szCs w:val="18"/>
                <w:lang w:val="fi-FI"/>
              </w:rPr>
              <w:t>Yli-Ali</w:t>
            </w:r>
          </w:p>
        </w:tc>
        <w:tc>
          <w:tcPr>
            <w:tcW w:w="844" w:type="dxa"/>
            <w:tcBorders>
              <w:top w:val="nil"/>
              <w:left w:val="nil"/>
              <w:bottom w:val="single" w:sz="4" w:space="0" w:color="D3D3D3"/>
              <w:right w:val="nil"/>
            </w:tcBorders>
            <w:shd w:val="clear" w:color="FFFFFF" w:fill="FFFFFF"/>
            <w:hideMark/>
          </w:tcPr>
          <w:p w14:paraId="7C9B4569" w14:textId="77777777" w:rsidR="00F06797" w:rsidRPr="00F06797" w:rsidRDefault="00F06797" w:rsidP="00F06797">
            <w:pPr>
              <w:overflowPunct/>
              <w:autoSpaceDE/>
              <w:autoSpaceDN/>
              <w:adjustRightInd/>
              <w:jc w:val="right"/>
              <w:rPr>
                <w:rFonts w:ascii="Segoe UI" w:hAnsi="Segoe UI" w:cs="Segoe UI"/>
                <w:b/>
                <w:bCs/>
                <w:color w:val="000000"/>
                <w:sz w:val="18"/>
                <w:szCs w:val="18"/>
                <w:lang w:val="fi-FI"/>
              </w:rPr>
            </w:pPr>
            <w:r w:rsidRPr="00F06797">
              <w:rPr>
                <w:rFonts w:ascii="Segoe UI" w:hAnsi="Segoe UI" w:cs="Segoe UI"/>
                <w:b/>
                <w:bCs/>
                <w:color w:val="000000"/>
                <w:sz w:val="18"/>
                <w:szCs w:val="18"/>
                <w:lang w:val="fi-FI"/>
              </w:rPr>
              <w:t>T-%</w:t>
            </w:r>
          </w:p>
        </w:tc>
      </w:tr>
      <w:tr w:rsidR="00F06797" w:rsidRPr="00F06797" w14:paraId="06DC10FE" w14:textId="77777777" w:rsidTr="000D2C62">
        <w:trPr>
          <w:trHeight w:val="258"/>
        </w:trPr>
        <w:tc>
          <w:tcPr>
            <w:tcW w:w="2779" w:type="dxa"/>
            <w:tcBorders>
              <w:top w:val="nil"/>
              <w:left w:val="nil"/>
              <w:bottom w:val="single" w:sz="4" w:space="0" w:color="D3D3D3"/>
              <w:right w:val="nil"/>
            </w:tcBorders>
            <w:shd w:val="clear" w:color="FFFFFF" w:fill="FFFFFF"/>
            <w:hideMark/>
          </w:tcPr>
          <w:p w14:paraId="2ACE26C5" w14:textId="77777777" w:rsidR="00F06797" w:rsidRPr="00F06797" w:rsidRDefault="00F06797" w:rsidP="00F06797">
            <w:pPr>
              <w:overflowPunct/>
              <w:autoSpaceDE/>
              <w:autoSpaceDN/>
              <w:adjustRightInd/>
              <w:rPr>
                <w:rFonts w:ascii="Segoe UI" w:hAnsi="Segoe UI" w:cs="Segoe UI"/>
                <w:b/>
                <w:bCs/>
                <w:color w:val="000000"/>
                <w:sz w:val="18"/>
                <w:szCs w:val="18"/>
                <w:lang w:val="fi-FI"/>
              </w:rPr>
            </w:pPr>
            <w:r w:rsidRPr="00F06797">
              <w:rPr>
                <w:rFonts w:ascii="Segoe UI" w:hAnsi="Segoe UI" w:cs="Segoe UI"/>
                <w:b/>
                <w:bCs/>
                <w:color w:val="000000"/>
                <w:sz w:val="18"/>
                <w:szCs w:val="18"/>
                <w:lang w:val="fi-FI"/>
              </w:rPr>
              <w:t>1 - Hallinto</w:t>
            </w:r>
          </w:p>
        </w:tc>
        <w:tc>
          <w:tcPr>
            <w:tcW w:w="1729" w:type="dxa"/>
            <w:tcBorders>
              <w:top w:val="nil"/>
              <w:left w:val="nil"/>
              <w:bottom w:val="single" w:sz="4" w:space="0" w:color="D3D3D3"/>
              <w:right w:val="nil"/>
            </w:tcBorders>
            <w:shd w:val="clear" w:color="FFFFFF" w:fill="FFFFFF"/>
            <w:hideMark/>
          </w:tcPr>
          <w:p w14:paraId="41B22982" w14:textId="77777777" w:rsidR="00F06797" w:rsidRPr="00F06797" w:rsidRDefault="00F06797" w:rsidP="00F06797">
            <w:pPr>
              <w:overflowPunct/>
              <w:autoSpaceDE/>
              <w:autoSpaceDN/>
              <w:adjustRightInd/>
              <w:rPr>
                <w:rFonts w:ascii="Segoe UI" w:hAnsi="Segoe UI" w:cs="Segoe UI"/>
                <w:b/>
                <w:bCs/>
                <w:color w:val="000000"/>
                <w:sz w:val="18"/>
                <w:szCs w:val="18"/>
                <w:lang w:val="fi-FI"/>
              </w:rPr>
            </w:pPr>
            <w:r w:rsidRPr="00F06797">
              <w:rPr>
                <w:rFonts w:ascii="Segoe UI" w:hAnsi="Segoe UI" w:cs="Segoe UI"/>
                <w:b/>
                <w:bCs/>
                <w:color w:val="000000"/>
                <w:sz w:val="18"/>
                <w:szCs w:val="18"/>
                <w:lang w:val="fi-FI"/>
              </w:rPr>
              <w:t> </w:t>
            </w:r>
          </w:p>
        </w:tc>
        <w:tc>
          <w:tcPr>
            <w:tcW w:w="1482" w:type="dxa"/>
            <w:tcBorders>
              <w:top w:val="nil"/>
              <w:left w:val="nil"/>
              <w:bottom w:val="single" w:sz="4" w:space="0" w:color="D3D3D3"/>
              <w:right w:val="nil"/>
            </w:tcBorders>
            <w:shd w:val="clear" w:color="FFFFFF" w:fill="FFFFFF"/>
            <w:hideMark/>
          </w:tcPr>
          <w:p w14:paraId="6AEF472D" w14:textId="77777777" w:rsidR="00F06797" w:rsidRPr="00F06797" w:rsidRDefault="00F06797" w:rsidP="00F06797">
            <w:pPr>
              <w:overflowPunct/>
              <w:autoSpaceDE/>
              <w:autoSpaceDN/>
              <w:adjustRightInd/>
              <w:rPr>
                <w:rFonts w:ascii="Segoe UI" w:hAnsi="Segoe UI" w:cs="Segoe UI"/>
                <w:b/>
                <w:bCs/>
                <w:color w:val="000000"/>
                <w:sz w:val="18"/>
                <w:szCs w:val="18"/>
                <w:lang w:val="fi-FI"/>
              </w:rPr>
            </w:pPr>
            <w:r w:rsidRPr="00F06797">
              <w:rPr>
                <w:rFonts w:ascii="Segoe UI" w:hAnsi="Segoe UI" w:cs="Segoe UI"/>
                <w:b/>
                <w:bCs/>
                <w:color w:val="000000"/>
                <w:sz w:val="18"/>
                <w:szCs w:val="18"/>
                <w:lang w:val="fi-FI"/>
              </w:rPr>
              <w:t> </w:t>
            </w:r>
          </w:p>
        </w:tc>
        <w:tc>
          <w:tcPr>
            <w:tcW w:w="1441" w:type="dxa"/>
            <w:tcBorders>
              <w:top w:val="nil"/>
              <w:left w:val="nil"/>
              <w:bottom w:val="single" w:sz="4" w:space="0" w:color="D3D3D3"/>
              <w:right w:val="nil"/>
            </w:tcBorders>
            <w:shd w:val="clear" w:color="FFFFFF" w:fill="FFFFFF"/>
            <w:hideMark/>
          </w:tcPr>
          <w:p w14:paraId="788A7936" w14:textId="77777777" w:rsidR="00F06797" w:rsidRPr="00F06797" w:rsidRDefault="00F06797" w:rsidP="00F06797">
            <w:pPr>
              <w:overflowPunct/>
              <w:autoSpaceDE/>
              <w:autoSpaceDN/>
              <w:adjustRightInd/>
              <w:rPr>
                <w:rFonts w:ascii="Segoe UI" w:hAnsi="Segoe UI" w:cs="Segoe UI"/>
                <w:b/>
                <w:bCs/>
                <w:color w:val="000000"/>
                <w:sz w:val="18"/>
                <w:szCs w:val="18"/>
                <w:lang w:val="fi-FI"/>
              </w:rPr>
            </w:pPr>
            <w:r w:rsidRPr="00F06797">
              <w:rPr>
                <w:rFonts w:ascii="Segoe UI" w:hAnsi="Segoe UI" w:cs="Segoe UI"/>
                <w:b/>
                <w:bCs/>
                <w:color w:val="000000"/>
                <w:sz w:val="18"/>
                <w:szCs w:val="18"/>
                <w:lang w:val="fi-FI"/>
              </w:rPr>
              <w:t> </w:t>
            </w:r>
          </w:p>
        </w:tc>
        <w:tc>
          <w:tcPr>
            <w:tcW w:w="1523" w:type="dxa"/>
            <w:tcBorders>
              <w:top w:val="nil"/>
              <w:left w:val="nil"/>
              <w:bottom w:val="single" w:sz="4" w:space="0" w:color="D3D3D3"/>
              <w:right w:val="nil"/>
            </w:tcBorders>
            <w:shd w:val="clear" w:color="FFFFFF" w:fill="FFFFFF"/>
            <w:hideMark/>
          </w:tcPr>
          <w:p w14:paraId="73591429" w14:textId="77777777" w:rsidR="00F06797" w:rsidRPr="00F06797" w:rsidRDefault="00F06797" w:rsidP="00F06797">
            <w:pPr>
              <w:overflowPunct/>
              <w:autoSpaceDE/>
              <w:autoSpaceDN/>
              <w:adjustRightInd/>
              <w:rPr>
                <w:rFonts w:ascii="Segoe UI" w:hAnsi="Segoe UI" w:cs="Segoe UI"/>
                <w:b/>
                <w:bCs/>
                <w:color w:val="000000"/>
                <w:sz w:val="18"/>
                <w:szCs w:val="18"/>
                <w:lang w:val="fi-FI"/>
              </w:rPr>
            </w:pPr>
            <w:r w:rsidRPr="00F06797">
              <w:rPr>
                <w:rFonts w:ascii="Segoe UI" w:hAnsi="Segoe UI" w:cs="Segoe UI"/>
                <w:b/>
                <w:bCs/>
                <w:color w:val="000000"/>
                <w:sz w:val="18"/>
                <w:szCs w:val="18"/>
                <w:lang w:val="fi-FI"/>
              </w:rPr>
              <w:t> </w:t>
            </w:r>
          </w:p>
        </w:tc>
        <w:tc>
          <w:tcPr>
            <w:tcW w:w="844" w:type="dxa"/>
            <w:tcBorders>
              <w:top w:val="nil"/>
              <w:left w:val="nil"/>
              <w:bottom w:val="single" w:sz="4" w:space="0" w:color="D3D3D3"/>
              <w:right w:val="nil"/>
            </w:tcBorders>
            <w:shd w:val="clear" w:color="FFFFFF" w:fill="FFFFFF"/>
            <w:hideMark/>
          </w:tcPr>
          <w:p w14:paraId="3B67595D" w14:textId="77777777" w:rsidR="00F06797" w:rsidRPr="00F06797" w:rsidRDefault="00F06797" w:rsidP="00F06797">
            <w:pPr>
              <w:overflowPunct/>
              <w:autoSpaceDE/>
              <w:autoSpaceDN/>
              <w:adjustRightInd/>
              <w:rPr>
                <w:rFonts w:ascii="Segoe UI" w:hAnsi="Segoe UI" w:cs="Segoe UI"/>
                <w:b/>
                <w:bCs/>
                <w:color w:val="000000"/>
                <w:sz w:val="18"/>
                <w:szCs w:val="18"/>
                <w:lang w:val="fi-FI"/>
              </w:rPr>
            </w:pPr>
            <w:r w:rsidRPr="00F06797">
              <w:rPr>
                <w:rFonts w:ascii="Segoe UI" w:hAnsi="Segoe UI" w:cs="Segoe UI"/>
                <w:b/>
                <w:bCs/>
                <w:color w:val="000000"/>
                <w:sz w:val="18"/>
                <w:szCs w:val="18"/>
                <w:lang w:val="fi-FI"/>
              </w:rPr>
              <w:t> </w:t>
            </w:r>
          </w:p>
        </w:tc>
      </w:tr>
      <w:tr w:rsidR="00F06797" w:rsidRPr="00F06797" w14:paraId="6A4D2086" w14:textId="77777777" w:rsidTr="000D2C62">
        <w:trPr>
          <w:trHeight w:val="258"/>
        </w:trPr>
        <w:tc>
          <w:tcPr>
            <w:tcW w:w="2779" w:type="dxa"/>
            <w:tcBorders>
              <w:top w:val="nil"/>
              <w:left w:val="nil"/>
              <w:bottom w:val="single" w:sz="4" w:space="0" w:color="D3D3D3"/>
              <w:right w:val="nil"/>
            </w:tcBorders>
            <w:shd w:val="clear" w:color="FFFFFF" w:fill="FFFFFF"/>
            <w:hideMark/>
          </w:tcPr>
          <w:p w14:paraId="43848956" w14:textId="77777777" w:rsidR="00F06797" w:rsidRPr="00F06797" w:rsidRDefault="00F06797" w:rsidP="00F06797">
            <w:pPr>
              <w:overflowPunct/>
              <w:autoSpaceDE/>
              <w:autoSpaceDN/>
              <w:adjustRightInd/>
              <w:ind w:firstLineChars="100" w:firstLine="180"/>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Toimintatuotot (ulkoiset)</w:t>
            </w:r>
          </w:p>
        </w:tc>
        <w:tc>
          <w:tcPr>
            <w:tcW w:w="1729" w:type="dxa"/>
            <w:tcBorders>
              <w:top w:val="nil"/>
              <w:left w:val="nil"/>
              <w:bottom w:val="single" w:sz="4" w:space="0" w:color="D3D3D3"/>
              <w:right w:val="nil"/>
            </w:tcBorders>
            <w:shd w:val="clear" w:color="FFFFFF" w:fill="FFFFFF"/>
            <w:hideMark/>
          </w:tcPr>
          <w:p w14:paraId="4E957066"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600,00</w:t>
            </w:r>
          </w:p>
        </w:tc>
        <w:tc>
          <w:tcPr>
            <w:tcW w:w="1482" w:type="dxa"/>
            <w:tcBorders>
              <w:top w:val="nil"/>
              <w:left w:val="nil"/>
              <w:bottom w:val="single" w:sz="4" w:space="0" w:color="D3D3D3"/>
              <w:right w:val="nil"/>
            </w:tcBorders>
            <w:shd w:val="clear" w:color="FFFFFF" w:fill="FFFFFF"/>
            <w:hideMark/>
          </w:tcPr>
          <w:p w14:paraId="5605CFD2"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600,00</w:t>
            </w:r>
          </w:p>
        </w:tc>
        <w:tc>
          <w:tcPr>
            <w:tcW w:w="1441" w:type="dxa"/>
            <w:tcBorders>
              <w:top w:val="nil"/>
              <w:left w:val="nil"/>
              <w:bottom w:val="single" w:sz="4" w:space="0" w:color="D3D3D3"/>
              <w:right w:val="nil"/>
            </w:tcBorders>
            <w:shd w:val="clear" w:color="FFFFFF" w:fill="FFFFFF"/>
            <w:hideMark/>
          </w:tcPr>
          <w:p w14:paraId="3802922B"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2 256,37</w:t>
            </w:r>
          </w:p>
        </w:tc>
        <w:tc>
          <w:tcPr>
            <w:tcW w:w="1523" w:type="dxa"/>
            <w:tcBorders>
              <w:top w:val="nil"/>
              <w:left w:val="nil"/>
              <w:bottom w:val="single" w:sz="4" w:space="0" w:color="D3D3D3"/>
              <w:right w:val="nil"/>
            </w:tcBorders>
            <w:shd w:val="clear" w:color="FFFFFF" w:fill="FFFFFF"/>
            <w:hideMark/>
          </w:tcPr>
          <w:p w14:paraId="55AE3E28"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-1 656,37</w:t>
            </w:r>
          </w:p>
        </w:tc>
        <w:tc>
          <w:tcPr>
            <w:tcW w:w="844" w:type="dxa"/>
            <w:tcBorders>
              <w:top w:val="nil"/>
              <w:left w:val="nil"/>
              <w:bottom w:val="single" w:sz="4" w:space="0" w:color="D3D3D3"/>
              <w:right w:val="nil"/>
            </w:tcBorders>
            <w:shd w:val="clear" w:color="FFFFFF" w:fill="FFFFFF"/>
            <w:hideMark/>
          </w:tcPr>
          <w:p w14:paraId="189369C3"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376,1</w:t>
            </w:r>
          </w:p>
        </w:tc>
      </w:tr>
      <w:tr w:rsidR="00F06797" w:rsidRPr="00F06797" w14:paraId="0188B772" w14:textId="77777777" w:rsidTr="000D2C62">
        <w:trPr>
          <w:trHeight w:val="258"/>
        </w:trPr>
        <w:tc>
          <w:tcPr>
            <w:tcW w:w="2779" w:type="dxa"/>
            <w:tcBorders>
              <w:top w:val="nil"/>
              <w:left w:val="nil"/>
              <w:bottom w:val="single" w:sz="4" w:space="0" w:color="D3D3D3"/>
              <w:right w:val="nil"/>
            </w:tcBorders>
            <w:shd w:val="clear" w:color="FFFFFF" w:fill="FFFFFF"/>
            <w:hideMark/>
          </w:tcPr>
          <w:p w14:paraId="2BE5A7D9" w14:textId="77777777" w:rsidR="00F06797" w:rsidRPr="00F06797" w:rsidRDefault="00F06797" w:rsidP="00F06797">
            <w:pPr>
              <w:overflowPunct/>
              <w:autoSpaceDE/>
              <w:autoSpaceDN/>
              <w:adjustRightInd/>
              <w:ind w:firstLineChars="100" w:firstLine="180"/>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Toimintakulut (ulkoiset)</w:t>
            </w:r>
          </w:p>
        </w:tc>
        <w:tc>
          <w:tcPr>
            <w:tcW w:w="1729" w:type="dxa"/>
            <w:tcBorders>
              <w:top w:val="nil"/>
              <w:left w:val="nil"/>
              <w:bottom w:val="single" w:sz="4" w:space="0" w:color="D3D3D3"/>
              <w:right w:val="nil"/>
            </w:tcBorders>
            <w:shd w:val="clear" w:color="FFFFFF" w:fill="FFFFFF"/>
            <w:hideMark/>
          </w:tcPr>
          <w:p w14:paraId="2464EA47"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-117 980,00</w:t>
            </w:r>
          </w:p>
        </w:tc>
        <w:tc>
          <w:tcPr>
            <w:tcW w:w="1482" w:type="dxa"/>
            <w:tcBorders>
              <w:top w:val="nil"/>
              <w:left w:val="nil"/>
              <w:bottom w:val="single" w:sz="4" w:space="0" w:color="D3D3D3"/>
              <w:right w:val="nil"/>
            </w:tcBorders>
            <w:shd w:val="clear" w:color="FFFFFF" w:fill="FFFFFF"/>
            <w:hideMark/>
          </w:tcPr>
          <w:p w14:paraId="4E7C7358"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-117 980,00</w:t>
            </w:r>
          </w:p>
        </w:tc>
        <w:tc>
          <w:tcPr>
            <w:tcW w:w="1441" w:type="dxa"/>
            <w:tcBorders>
              <w:top w:val="nil"/>
              <w:left w:val="nil"/>
              <w:bottom w:val="single" w:sz="4" w:space="0" w:color="D3D3D3"/>
              <w:right w:val="nil"/>
            </w:tcBorders>
            <w:shd w:val="clear" w:color="FFFFFF" w:fill="FFFFFF"/>
            <w:hideMark/>
          </w:tcPr>
          <w:p w14:paraId="1761D0BC"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-109 149,18</w:t>
            </w:r>
          </w:p>
        </w:tc>
        <w:tc>
          <w:tcPr>
            <w:tcW w:w="1523" w:type="dxa"/>
            <w:tcBorders>
              <w:top w:val="nil"/>
              <w:left w:val="nil"/>
              <w:bottom w:val="single" w:sz="4" w:space="0" w:color="D3D3D3"/>
              <w:right w:val="nil"/>
            </w:tcBorders>
            <w:shd w:val="clear" w:color="FFFFFF" w:fill="FFFFFF"/>
            <w:hideMark/>
          </w:tcPr>
          <w:p w14:paraId="1E918701"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-8 830,82</w:t>
            </w:r>
          </w:p>
        </w:tc>
        <w:tc>
          <w:tcPr>
            <w:tcW w:w="844" w:type="dxa"/>
            <w:tcBorders>
              <w:top w:val="nil"/>
              <w:left w:val="nil"/>
              <w:bottom w:val="single" w:sz="4" w:space="0" w:color="D3D3D3"/>
              <w:right w:val="nil"/>
            </w:tcBorders>
            <w:shd w:val="clear" w:color="FFFFFF" w:fill="FFFFFF"/>
            <w:hideMark/>
          </w:tcPr>
          <w:p w14:paraId="4FF4E883"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92,5</w:t>
            </w:r>
          </w:p>
        </w:tc>
      </w:tr>
      <w:tr w:rsidR="00F06797" w:rsidRPr="00F06797" w14:paraId="1D0D79EE" w14:textId="77777777" w:rsidTr="000D2C62">
        <w:trPr>
          <w:trHeight w:val="258"/>
        </w:trPr>
        <w:tc>
          <w:tcPr>
            <w:tcW w:w="2779" w:type="dxa"/>
            <w:tcBorders>
              <w:top w:val="nil"/>
              <w:left w:val="nil"/>
              <w:bottom w:val="single" w:sz="4" w:space="0" w:color="D3D3D3"/>
              <w:right w:val="nil"/>
            </w:tcBorders>
            <w:shd w:val="clear" w:color="FFFFFF" w:fill="FFFFFF"/>
            <w:hideMark/>
          </w:tcPr>
          <w:p w14:paraId="74F23952" w14:textId="77777777" w:rsidR="00F06797" w:rsidRPr="00F06797" w:rsidRDefault="00F06797" w:rsidP="00F06797">
            <w:pPr>
              <w:overflowPunct/>
              <w:autoSpaceDE/>
              <w:autoSpaceDN/>
              <w:adjustRightInd/>
              <w:ind w:firstLineChars="100" w:firstLine="181"/>
              <w:outlineLvl w:val="0"/>
              <w:rPr>
                <w:rFonts w:ascii="Segoe UI" w:hAnsi="Segoe UI" w:cs="Segoe UI"/>
                <w:b/>
                <w:bCs/>
                <w:color w:val="000000"/>
                <w:sz w:val="18"/>
                <w:szCs w:val="18"/>
                <w:lang w:val="fi-FI"/>
              </w:rPr>
            </w:pPr>
            <w:r w:rsidRPr="00F06797">
              <w:rPr>
                <w:rFonts w:ascii="Segoe UI" w:hAnsi="Segoe UI" w:cs="Segoe UI"/>
                <w:b/>
                <w:bCs/>
                <w:color w:val="000000"/>
                <w:sz w:val="18"/>
                <w:szCs w:val="18"/>
                <w:lang w:val="fi-FI"/>
              </w:rPr>
              <w:t>Toimintakate 1</w:t>
            </w:r>
          </w:p>
        </w:tc>
        <w:tc>
          <w:tcPr>
            <w:tcW w:w="1729" w:type="dxa"/>
            <w:tcBorders>
              <w:top w:val="nil"/>
              <w:left w:val="nil"/>
              <w:bottom w:val="single" w:sz="4" w:space="0" w:color="D3D3D3"/>
              <w:right w:val="nil"/>
            </w:tcBorders>
            <w:shd w:val="clear" w:color="FFFFFF" w:fill="FFFFFF"/>
            <w:hideMark/>
          </w:tcPr>
          <w:p w14:paraId="0B8E05BD" w14:textId="77777777" w:rsidR="00F06797" w:rsidRPr="00F06797" w:rsidRDefault="00F06797" w:rsidP="00F06797">
            <w:pPr>
              <w:overflowPunct/>
              <w:autoSpaceDE/>
              <w:autoSpaceDN/>
              <w:adjustRightInd/>
              <w:jc w:val="right"/>
              <w:outlineLvl w:val="0"/>
              <w:rPr>
                <w:rFonts w:ascii="Segoe UI" w:hAnsi="Segoe UI" w:cs="Segoe UI"/>
                <w:b/>
                <w:bCs/>
                <w:color w:val="000000"/>
                <w:sz w:val="18"/>
                <w:szCs w:val="18"/>
                <w:lang w:val="fi-FI"/>
              </w:rPr>
            </w:pPr>
            <w:r w:rsidRPr="00F06797">
              <w:rPr>
                <w:rFonts w:ascii="Segoe UI" w:hAnsi="Segoe UI" w:cs="Segoe UI"/>
                <w:b/>
                <w:bCs/>
                <w:color w:val="000000"/>
                <w:sz w:val="18"/>
                <w:szCs w:val="18"/>
                <w:lang w:val="fi-FI"/>
              </w:rPr>
              <w:t>-117 380,00</w:t>
            </w:r>
          </w:p>
        </w:tc>
        <w:tc>
          <w:tcPr>
            <w:tcW w:w="1482" w:type="dxa"/>
            <w:tcBorders>
              <w:top w:val="nil"/>
              <w:left w:val="nil"/>
              <w:bottom w:val="single" w:sz="4" w:space="0" w:color="D3D3D3"/>
              <w:right w:val="nil"/>
            </w:tcBorders>
            <w:shd w:val="clear" w:color="FFFFFF" w:fill="FFFFFF"/>
            <w:hideMark/>
          </w:tcPr>
          <w:p w14:paraId="627EE7EB" w14:textId="77777777" w:rsidR="00F06797" w:rsidRPr="00F06797" w:rsidRDefault="00F06797" w:rsidP="00F06797">
            <w:pPr>
              <w:overflowPunct/>
              <w:autoSpaceDE/>
              <w:autoSpaceDN/>
              <w:adjustRightInd/>
              <w:jc w:val="right"/>
              <w:outlineLvl w:val="0"/>
              <w:rPr>
                <w:rFonts w:ascii="Segoe UI" w:hAnsi="Segoe UI" w:cs="Segoe UI"/>
                <w:b/>
                <w:bCs/>
                <w:color w:val="000000"/>
                <w:sz w:val="18"/>
                <w:szCs w:val="18"/>
                <w:lang w:val="fi-FI"/>
              </w:rPr>
            </w:pPr>
            <w:r w:rsidRPr="00F06797">
              <w:rPr>
                <w:rFonts w:ascii="Segoe UI" w:hAnsi="Segoe UI" w:cs="Segoe UI"/>
                <w:b/>
                <w:bCs/>
                <w:color w:val="000000"/>
                <w:sz w:val="18"/>
                <w:szCs w:val="18"/>
                <w:lang w:val="fi-FI"/>
              </w:rPr>
              <w:t>-117 380,00</w:t>
            </w:r>
          </w:p>
        </w:tc>
        <w:tc>
          <w:tcPr>
            <w:tcW w:w="1441" w:type="dxa"/>
            <w:tcBorders>
              <w:top w:val="nil"/>
              <w:left w:val="nil"/>
              <w:bottom w:val="single" w:sz="4" w:space="0" w:color="D3D3D3"/>
              <w:right w:val="nil"/>
            </w:tcBorders>
            <w:shd w:val="clear" w:color="FFFFFF" w:fill="FFFFFF"/>
            <w:hideMark/>
          </w:tcPr>
          <w:p w14:paraId="39940E6B" w14:textId="77777777" w:rsidR="00F06797" w:rsidRPr="00F06797" w:rsidRDefault="00F06797" w:rsidP="00F06797">
            <w:pPr>
              <w:overflowPunct/>
              <w:autoSpaceDE/>
              <w:autoSpaceDN/>
              <w:adjustRightInd/>
              <w:jc w:val="right"/>
              <w:outlineLvl w:val="0"/>
              <w:rPr>
                <w:rFonts w:ascii="Segoe UI" w:hAnsi="Segoe UI" w:cs="Segoe UI"/>
                <w:b/>
                <w:bCs/>
                <w:color w:val="000000"/>
                <w:sz w:val="18"/>
                <w:szCs w:val="18"/>
                <w:lang w:val="fi-FI"/>
              </w:rPr>
            </w:pPr>
            <w:r w:rsidRPr="00F06797">
              <w:rPr>
                <w:rFonts w:ascii="Segoe UI" w:hAnsi="Segoe UI" w:cs="Segoe UI"/>
                <w:b/>
                <w:bCs/>
                <w:color w:val="000000"/>
                <w:sz w:val="18"/>
                <w:szCs w:val="18"/>
                <w:lang w:val="fi-FI"/>
              </w:rPr>
              <w:t>-106 892,81</w:t>
            </w:r>
          </w:p>
        </w:tc>
        <w:tc>
          <w:tcPr>
            <w:tcW w:w="1523" w:type="dxa"/>
            <w:tcBorders>
              <w:top w:val="nil"/>
              <w:left w:val="nil"/>
              <w:bottom w:val="single" w:sz="4" w:space="0" w:color="D3D3D3"/>
              <w:right w:val="nil"/>
            </w:tcBorders>
            <w:shd w:val="clear" w:color="FFFFFF" w:fill="FFFFFF"/>
            <w:hideMark/>
          </w:tcPr>
          <w:p w14:paraId="7FF9F5DC" w14:textId="77777777" w:rsidR="00F06797" w:rsidRPr="00F06797" w:rsidRDefault="00F06797" w:rsidP="00F06797">
            <w:pPr>
              <w:overflowPunct/>
              <w:autoSpaceDE/>
              <w:autoSpaceDN/>
              <w:adjustRightInd/>
              <w:jc w:val="right"/>
              <w:outlineLvl w:val="0"/>
              <w:rPr>
                <w:rFonts w:ascii="Segoe UI" w:hAnsi="Segoe UI" w:cs="Segoe UI"/>
                <w:b/>
                <w:bCs/>
                <w:color w:val="000000"/>
                <w:sz w:val="18"/>
                <w:szCs w:val="18"/>
                <w:lang w:val="fi-FI"/>
              </w:rPr>
            </w:pPr>
            <w:r w:rsidRPr="00F06797">
              <w:rPr>
                <w:rFonts w:ascii="Segoe UI" w:hAnsi="Segoe UI" w:cs="Segoe UI"/>
                <w:b/>
                <w:bCs/>
                <w:color w:val="000000"/>
                <w:sz w:val="18"/>
                <w:szCs w:val="18"/>
                <w:lang w:val="fi-FI"/>
              </w:rPr>
              <w:t>-10 487,19</w:t>
            </w:r>
          </w:p>
        </w:tc>
        <w:tc>
          <w:tcPr>
            <w:tcW w:w="844" w:type="dxa"/>
            <w:tcBorders>
              <w:top w:val="nil"/>
              <w:left w:val="nil"/>
              <w:bottom w:val="single" w:sz="4" w:space="0" w:color="D3D3D3"/>
              <w:right w:val="nil"/>
            </w:tcBorders>
            <w:shd w:val="clear" w:color="FFFFFF" w:fill="FFFFFF"/>
            <w:hideMark/>
          </w:tcPr>
          <w:p w14:paraId="3359F4B4" w14:textId="77777777" w:rsidR="00F06797" w:rsidRPr="00F06797" w:rsidRDefault="00F06797" w:rsidP="00F06797">
            <w:pPr>
              <w:overflowPunct/>
              <w:autoSpaceDE/>
              <w:autoSpaceDN/>
              <w:adjustRightInd/>
              <w:jc w:val="right"/>
              <w:outlineLvl w:val="0"/>
              <w:rPr>
                <w:rFonts w:ascii="Segoe UI" w:hAnsi="Segoe UI" w:cs="Segoe UI"/>
                <w:b/>
                <w:bCs/>
                <w:color w:val="000000"/>
                <w:sz w:val="18"/>
                <w:szCs w:val="18"/>
                <w:lang w:val="fi-FI"/>
              </w:rPr>
            </w:pPr>
            <w:r w:rsidRPr="00F06797">
              <w:rPr>
                <w:rFonts w:ascii="Segoe UI" w:hAnsi="Segoe UI" w:cs="Segoe UI"/>
                <w:b/>
                <w:bCs/>
                <w:color w:val="000000"/>
                <w:sz w:val="18"/>
                <w:szCs w:val="18"/>
                <w:lang w:val="fi-FI"/>
              </w:rPr>
              <w:t>91,1</w:t>
            </w:r>
          </w:p>
        </w:tc>
      </w:tr>
      <w:tr w:rsidR="00F06797" w:rsidRPr="00F06797" w14:paraId="70D0E55E" w14:textId="77777777" w:rsidTr="000D2C62">
        <w:trPr>
          <w:trHeight w:val="258"/>
        </w:trPr>
        <w:tc>
          <w:tcPr>
            <w:tcW w:w="2779" w:type="dxa"/>
            <w:tcBorders>
              <w:top w:val="nil"/>
              <w:left w:val="nil"/>
              <w:bottom w:val="single" w:sz="4" w:space="0" w:color="D3D3D3"/>
              <w:right w:val="nil"/>
            </w:tcBorders>
            <w:shd w:val="clear" w:color="FFFFFF" w:fill="FFFFFF"/>
            <w:hideMark/>
          </w:tcPr>
          <w:p w14:paraId="290B5F74" w14:textId="77777777" w:rsidR="00F06797" w:rsidRPr="00F06797" w:rsidRDefault="00F06797" w:rsidP="00F06797">
            <w:pPr>
              <w:overflowPunct/>
              <w:autoSpaceDE/>
              <w:autoSpaceDN/>
              <w:adjustRightInd/>
              <w:ind w:firstLineChars="100" w:firstLine="180"/>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Toimintakate 2</w:t>
            </w:r>
          </w:p>
        </w:tc>
        <w:tc>
          <w:tcPr>
            <w:tcW w:w="1729" w:type="dxa"/>
            <w:tcBorders>
              <w:top w:val="nil"/>
              <w:left w:val="nil"/>
              <w:bottom w:val="single" w:sz="4" w:space="0" w:color="D3D3D3"/>
              <w:right w:val="nil"/>
            </w:tcBorders>
            <w:shd w:val="clear" w:color="FFFFFF" w:fill="FFFFFF"/>
            <w:hideMark/>
          </w:tcPr>
          <w:p w14:paraId="34599D43"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-117 380,00</w:t>
            </w:r>
          </w:p>
        </w:tc>
        <w:tc>
          <w:tcPr>
            <w:tcW w:w="1482" w:type="dxa"/>
            <w:tcBorders>
              <w:top w:val="nil"/>
              <w:left w:val="nil"/>
              <w:bottom w:val="single" w:sz="4" w:space="0" w:color="D3D3D3"/>
              <w:right w:val="nil"/>
            </w:tcBorders>
            <w:shd w:val="clear" w:color="FFFFFF" w:fill="FFFFFF"/>
            <w:hideMark/>
          </w:tcPr>
          <w:p w14:paraId="6CF2EF0D"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-117 380,00</w:t>
            </w:r>
          </w:p>
        </w:tc>
        <w:tc>
          <w:tcPr>
            <w:tcW w:w="1441" w:type="dxa"/>
            <w:tcBorders>
              <w:top w:val="nil"/>
              <w:left w:val="nil"/>
              <w:bottom w:val="single" w:sz="4" w:space="0" w:color="D3D3D3"/>
              <w:right w:val="nil"/>
            </w:tcBorders>
            <w:shd w:val="clear" w:color="FFFFFF" w:fill="FFFFFF"/>
            <w:hideMark/>
          </w:tcPr>
          <w:p w14:paraId="3EC9AC26"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-106 892,81</w:t>
            </w:r>
          </w:p>
        </w:tc>
        <w:tc>
          <w:tcPr>
            <w:tcW w:w="1523" w:type="dxa"/>
            <w:tcBorders>
              <w:top w:val="nil"/>
              <w:left w:val="nil"/>
              <w:bottom w:val="single" w:sz="4" w:space="0" w:color="D3D3D3"/>
              <w:right w:val="nil"/>
            </w:tcBorders>
            <w:shd w:val="clear" w:color="FFFFFF" w:fill="FFFFFF"/>
            <w:hideMark/>
          </w:tcPr>
          <w:p w14:paraId="59DE1355"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-10 487,19</w:t>
            </w:r>
          </w:p>
        </w:tc>
        <w:tc>
          <w:tcPr>
            <w:tcW w:w="844" w:type="dxa"/>
            <w:tcBorders>
              <w:top w:val="nil"/>
              <w:left w:val="nil"/>
              <w:bottom w:val="single" w:sz="4" w:space="0" w:color="D3D3D3"/>
              <w:right w:val="nil"/>
            </w:tcBorders>
            <w:shd w:val="clear" w:color="FFFFFF" w:fill="FFFFFF"/>
            <w:hideMark/>
          </w:tcPr>
          <w:p w14:paraId="37988270"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91,1</w:t>
            </w:r>
          </w:p>
        </w:tc>
      </w:tr>
      <w:tr w:rsidR="00F06797" w:rsidRPr="00F06797" w14:paraId="0AD9A269" w14:textId="77777777" w:rsidTr="000D2C62">
        <w:trPr>
          <w:trHeight w:val="258"/>
        </w:trPr>
        <w:tc>
          <w:tcPr>
            <w:tcW w:w="2779" w:type="dxa"/>
            <w:tcBorders>
              <w:top w:val="nil"/>
              <w:left w:val="nil"/>
              <w:bottom w:val="single" w:sz="4" w:space="0" w:color="D3D3D3"/>
              <w:right w:val="nil"/>
            </w:tcBorders>
            <w:shd w:val="clear" w:color="FFFFFF" w:fill="FFFFFF"/>
            <w:hideMark/>
          </w:tcPr>
          <w:p w14:paraId="18FC2975" w14:textId="77777777" w:rsidR="00F06797" w:rsidRPr="00F06797" w:rsidRDefault="00F06797" w:rsidP="00F06797">
            <w:pPr>
              <w:overflowPunct/>
              <w:autoSpaceDE/>
              <w:autoSpaceDN/>
              <w:adjustRightInd/>
              <w:ind w:firstLineChars="100" w:firstLine="180"/>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Laskennalliset erät</w:t>
            </w:r>
          </w:p>
        </w:tc>
        <w:tc>
          <w:tcPr>
            <w:tcW w:w="1729" w:type="dxa"/>
            <w:tcBorders>
              <w:top w:val="nil"/>
              <w:left w:val="nil"/>
              <w:bottom w:val="single" w:sz="4" w:space="0" w:color="D3D3D3"/>
              <w:right w:val="nil"/>
            </w:tcBorders>
            <w:shd w:val="clear" w:color="FFFFFF" w:fill="FFFFFF"/>
            <w:hideMark/>
          </w:tcPr>
          <w:p w14:paraId="1CCF2CF8" w14:textId="77777777" w:rsidR="00F06797" w:rsidRPr="00F06797" w:rsidRDefault="00F06797" w:rsidP="00F06797">
            <w:pPr>
              <w:overflowPunct/>
              <w:autoSpaceDE/>
              <w:autoSpaceDN/>
              <w:adjustRightInd/>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 </w:t>
            </w:r>
          </w:p>
        </w:tc>
        <w:tc>
          <w:tcPr>
            <w:tcW w:w="1482" w:type="dxa"/>
            <w:tcBorders>
              <w:top w:val="nil"/>
              <w:left w:val="nil"/>
              <w:bottom w:val="single" w:sz="4" w:space="0" w:color="D3D3D3"/>
              <w:right w:val="nil"/>
            </w:tcBorders>
            <w:shd w:val="clear" w:color="FFFFFF" w:fill="FFFFFF"/>
            <w:hideMark/>
          </w:tcPr>
          <w:p w14:paraId="52FCFA2A" w14:textId="77777777" w:rsidR="00F06797" w:rsidRPr="00F06797" w:rsidRDefault="00F06797" w:rsidP="00F06797">
            <w:pPr>
              <w:overflowPunct/>
              <w:autoSpaceDE/>
              <w:autoSpaceDN/>
              <w:adjustRightInd/>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 </w:t>
            </w:r>
          </w:p>
        </w:tc>
        <w:tc>
          <w:tcPr>
            <w:tcW w:w="1441" w:type="dxa"/>
            <w:tcBorders>
              <w:top w:val="nil"/>
              <w:left w:val="nil"/>
              <w:bottom w:val="single" w:sz="4" w:space="0" w:color="D3D3D3"/>
              <w:right w:val="nil"/>
            </w:tcBorders>
            <w:shd w:val="clear" w:color="FFFFFF" w:fill="FFFFFF"/>
            <w:hideMark/>
          </w:tcPr>
          <w:p w14:paraId="4E15EF74"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101 954,31</w:t>
            </w:r>
          </w:p>
        </w:tc>
        <w:tc>
          <w:tcPr>
            <w:tcW w:w="1523" w:type="dxa"/>
            <w:tcBorders>
              <w:top w:val="nil"/>
              <w:left w:val="nil"/>
              <w:bottom w:val="single" w:sz="4" w:space="0" w:color="D3D3D3"/>
              <w:right w:val="nil"/>
            </w:tcBorders>
            <w:shd w:val="clear" w:color="FFFFFF" w:fill="FFFFFF"/>
            <w:hideMark/>
          </w:tcPr>
          <w:p w14:paraId="3A9018F2"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-101 954,31</w:t>
            </w:r>
          </w:p>
        </w:tc>
        <w:tc>
          <w:tcPr>
            <w:tcW w:w="844" w:type="dxa"/>
            <w:tcBorders>
              <w:top w:val="nil"/>
              <w:left w:val="nil"/>
              <w:bottom w:val="single" w:sz="4" w:space="0" w:color="D3D3D3"/>
              <w:right w:val="nil"/>
            </w:tcBorders>
            <w:shd w:val="clear" w:color="FFFFFF" w:fill="FFFFFF"/>
            <w:hideMark/>
          </w:tcPr>
          <w:p w14:paraId="4519D3A8"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0,0</w:t>
            </w:r>
          </w:p>
        </w:tc>
      </w:tr>
      <w:tr w:rsidR="00F06797" w:rsidRPr="00F06797" w14:paraId="3494E877" w14:textId="77777777" w:rsidTr="000D2C62">
        <w:trPr>
          <w:trHeight w:val="258"/>
        </w:trPr>
        <w:tc>
          <w:tcPr>
            <w:tcW w:w="2779" w:type="dxa"/>
            <w:tcBorders>
              <w:top w:val="nil"/>
              <w:left w:val="nil"/>
              <w:bottom w:val="single" w:sz="4" w:space="0" w:color="D3D3D3"/>
              <w:right w:val="nil"/>
            </w:tcBorders>
            <w:shd w:val="clear" w:color="FFFFFF" w:fill="FFFFFF"/>
            <w:hideMark/>
          </w:tcPr>
          <w:p w14:paraId="5A384978" w14:textId="77777777" w:rsidR="00F06797" w:rsidRPr="00F06797" w:rsidRDefault="00F06797" w:rsidP="00F06797">
            <w:pPr>
              <w:overflowPunct/>
              <w:autoSpaceDE/>
              <w:autoSpaceDN/>
              <w:adjustRightInd/>
              <w:ind w:firstLineChars="200" w:firstLine="360"/>
              <w:outlineLvl w:val="1"/>
              <w:rPr>
                <w:rFonts w:ascii="Segoe UI" w:hAnsi="Segoe UI" w:cs="Segoe UI"/>
                <w:color w:val="000000"/>
                <w:sz w:val="18"/>
                <w:szCs w:val="18"/>
                <w:lang w:val="fi-FI"/>
              </w:rPr>
            </w:pPr>
            <w:r w:rsidRPr="00F06797">
              <w:rPr>
                <w:rFonts w:ascii="Segoe UI" w:hAnsi="Segoe UI" w:cs="Segoe UI"/>
                <w:color w:val="000000"/>
                <w:sz w:val="18"/>
                <w:szCs w:val="18"/>
                <w:lang w:val="fi-FI"/>
              </w:rPr>
              <w:t>Sisäiset vyörytyserät</w:t>
            </w:r>
          </w:p>
        </w:tc>
        <w:tc>
          <w:tcPr>
            <w:tcW w:w="1729" w:type="dxa"/>
            <w:tcBorders>
              <w:top w:val="nil"/>
              <w:left w:val="nil"/>
              <w:bottom w:val="single" w:sz="4" w:space="0" w:color="D3D3D3"/>
              <w:right w:val="nil"/>
            </w:tcBorders>
            <w:shd w:val="clear" w:color="FFFFFF" w:fill="FFFFFF"/>
            <w:hideMark/>
          </w:tcPr>
          <w:p w14:paraId="3C676AB1" w14:textId="77777777" w:rsidR="00F06797" w:rsidRPr="00F06797" w:rsidRDefault="00F06797" w:rsidP="00F06797">
            <w:pPr>
              <w:overflowPunct/>
              <w:autoSpaceDE/>
              <w:autoSpaceDN/>
              <w:adjustRightInd/>
              <w:outlineLvl w:val="1"/>
              <w:rPr>
                <w:rFonts w:ascii="Segoe UI" w:hAnsi="Segoe UI" w:cs="Segoe UI"/>
                <w:color w:val="000000"/>
                <w:sz w:val="18"/>
                <w:szCs w:val="18"/>
                <w:lang w:val="fi-FI"/>
              </w:rPr>
            </w:pPr>
            <w:r w:rsidRPr="00F06797">
              <w:rPr>
                <w:rFonts w:ascii="Segoe UI" w:hAnsi="Segoe UI" w:cs="Segoe UI"/>
                <w:color w:val="000000"/>
                <w:sz w:val="18"/>
                <w:szCs w:val="18"/>
                <w:lang w:val="fi-FI"/>
              </w:rPr>
              <w:t> </w:t>
            </w:r>
          </w:p>
        </w:tc>
        <w:tc>
          <w:tcPr>
            <w:tcW w:w="1482" w:type="dxa"/>
            <w:tcBorders>
              <w:top w:val="nil"/>
              <w:left w:val="nil"/>
              <w:bottom w:val="single" w:sz="4" w:space="0" w:color="D3D3D3"/>
              <w:right w:val="nil"/>
            </w:tcBorders>
            <w:shd w:val="clear" w:color="FFFFFF" w:fill="FFFFFF"/>
            <w:hideMark/>
          </w:tcPr>
          <w:p w14:paraId="6674E9EE" w14:textId="77777777" w:rsidR="00F06797" w:rsidRPr="00F06797" w:rsidRDefault="00F06797" w:rsidP="00F06797">
            <w:pPr>
              <w:overflowPunct/>
              <w:autoSpaceDE/>
              <w:autoSpaceDN/>
              <w:adjustRightInd/>
              <w:outlineLvl w:val="1"/>
              <w:rPr>
                <w:rFonts w:ascii="Segoe UI" w:hAnsi="Segoe UI" w:cs="Segoe UI"/>
                <w:color w:val="000000"/>
                <w:sz w:val="18"/>
                <w:szCs w:val="18"/>
                <w:lang w:val="fi-FI"/>
              </w:rPr>
            </w:pPr>
            <w:r w:rsidRPr="00F06797">
              <w:rPr>
                <w:rFonts w:ascii="Segoe UI" w:hAnsi="Segoe UI" w:cs="Segoe UI"/>
                <w:color w:val="000000"/>
                <w:sz w:val="18"/>
                <w:szCs w:val="18"/>
                <w:lang w:val="fi-FI"/>
              </w:rPr>
              <w:t> </w:t>
            </w:r>
          </w:p>
        </w:tc>
        <w:tc>
          <w:tcPr>
            <w:tcW w:w="1441" w:type="dxa"/>
            <w:tcBorders>
              <w:top w:val="nil"/>
              <w:left w:val="nil"/>
              <w:bottom w:val="single" w:sz="4" w:space="0" w:color="D3D3D3"/>
              <w:right w:val="nil"/>
            </w:tcBorders>
            <w:shd w:val="clear" w:color="FFFFFF" w:fill="FFFFFF"/>
            <w:hideMark/>
          </w:tcPr>
          <w:p w14:paraId="2E3F434D" w14:textId="77777777" w:rsidR="00F06797" w:rsidRPr="00F06797" w:rsidRDefault="00F06797" w:rsidP="00F06797">
            <w:pPr>
              <w:overflowPunct/>
              <w:autoSpaceDE/>
              <w:autoSpaceDN/>
              <w:adjustRightInd/>
              <w:jc w:val="right"/>
              <w:outlineLvl w:val="1"/>
              <w:rPr>
                <w:rFonts w:ascii="Segoe UI" w:hAnsi="Segoe UI" w:cs="Segoe UI"/>
                <w:color w:val="000000"/>
                <w:sz w:val="18"/>
                <w:szCs w:val="18"/>
                <w:lang w:val="fi-FI"/>
              </w:rPr>
            </w:pPr>
            <w:r w:rsidRPr="00F06797">
              <w:rPr>
                <w:rFonts w:ascii="Segoe UI" w:hAnsi="Segoe UI" w:cs="Segoe UI"/>
                <w:color w:val="000000"/>
                <w:sz w:val="18"/>
                <w:szCs w:val="18"/>
                <w:lang w:val="fi-FI"/>
              </w:rPr>
              <w:t>101 954,31</w:t>
            </w:r>
          </w:p>
        </w:tc>
        <w:tc>
          <w:tcPr>
            <w:tcW w:w="1523" w:type="dxa"/>
            <w:tcBorders>
              <w:top w:val="nil"/>
              <w:left w:val="nil"/>
              <w:bottom w:val="single" w:sz="4" w:space="0" w:color="D3D3D3"/>
              <w:right w:val="nil"/>
            </w:tcBorders>
            <w:shd w:val="clear" w:color="FFFFFF" w:fill="FFFFFF"/>
            <w:hideMark/>
          </w:tcPr>
          <w:p w14:paraId="4C05B3C5" w14:textId="77777777" w:rsidR="00F06797" w:rsidRPr="00F06797" w:rsidRDefault="00F06797" w:rsidP="00F06797">
            <w:pPr>
              <w:overflowPunct/>
              <w:autoSpaceDE/>
              <w:autoSpaceDN/>
              <w:adjustRightInd/>
              <w:jc w:val="right"/>
              <w:outlineLvl w:val="1"/>
              <w:rPr>
                <w:rFonts w:ascii="Segoe UI" w:hAnsi="Segoe UI" w:cs="Segoe UI"/>
                <w:color w:val="000000"/>
                <w:sz w:val="18"/>
                <w:szCs w:val="18"/>
                <w:lang w:val="fi-FI"/>
              </w:rPr>
            </w:pPr>
            <w:r w:rsidRPr="00F06797">
              <w:rPr>
                <w:rFonts w:ascii="Segoe UI" w:hAnsi="Segoe UI" w:cs="Segoe UI"/>
                <w:color w:val="000000"/>
                <w:sz w:val="18"/>
                <w:szCs w:val="18"/>
                <w:lang w:val="fi-FI"/>
              </w:rPr>
              <w:t>-101 954,31</w:t>
            </w:r>
          </w:p>
        </w:tc>
        <w:tc>
          <w:tcPr>
            <w:tcW w:w="844" w:type="dxa"/>
            <w:tcBorders>
              <w:top w:val="nil"/>
              <w:left w:val="nil"/>
              <w:bottom w:val="single" w:sz="4" w:space="0" w:color="D3D3D3"/>
              <w:right w:val="nil"/>
            </w:tcBorders>
            <w:shd w:val="clear" w:color="FFFFFF" w:fill="FFFFFF"/>
            <w:hideMark/>
          </w:tcPr>
          <w:p w14:paraId="11CE5B65" w14:textId="77777777" w:rsidR="00F06797" w:rsidRPr="00F06797" w:rsidRDefault="00F06797" w:rsidP="00F06797">
            <w:pPr>
              <w:overflowPunct/>
              <w:autoSpaceDE/>
              <w:autoSpaceDN/>
              <w:adjustRightInd/>
              <w:jc w:val="right"/>
              <w:outlineLvl w:val="1"/>
              <w:rPr>
                <w:rFonts w:ascii="Segoe UI" w:hAnsi="Segoe UI" w:cs="Segoe UI"/>
                <w:color w:val="000000"/>
                <w:sz w:val="18"/>
                <w:szCs w:val="18"/>
                <w:lang w:val="fi-FI"/>
              </w:rPr>
            </w:pPr>
            <w:r w:rsidRPr="00F06797">
              <w:rPr>
                <w:rFonts w:ascii="Segoe UI" w:hAnsi="Segoe UI" w:cs="Segoe UI"/>
                <w:color w:val="000000"/>
                <w:sz w:val="18"/>
                <w:szCs w:val="18"/>
                <w:lang w:val="fi-FI"/>
              </w:rPr>
              <w:t>0,0</w:t>
            </w:r>
          </w:p>
        </w:tc>
      </w:tr>
      <w:tr w:rsidR="00F06797" w:rsidRPr="00F06797" w14:paraId="7C10F78C" w14:textId="77777777" w:rsidTr="000D2C62">
        <w:trPr>
          <w:trHeight w:val="258"/>
        </w:trPr>
        <w:tc>
          <w:tcPr>
            <w:tcW w:w="2779" w:type="dxa"/>
            <w:tcBorders>
              <w:top w:val="nil"/>
              <w:left w:val="nil"/>
              <w:bottom w:val="single" w:sz="4" w:space="0" w:color="D3D3D3"/>
              <w:right w:val="nil"/>
            </w:tcBorders>
            <w:shd w:val="clear" w:color="FFFFFF" w:fill="FFFFFF"/>
            <w:hideMark/>
          </w:tcPr>
          <w:p w14:paraId="4FA6EE9A" w14:textId="77777777" w:rsidR="00F06797" w:rsidRPr="00F06797" w:rsidRDefault="00F06797" w:rsidP="00F06797">
            <w:pPr>
              <w:overflowPunct/>
              <w:autoSpaceDE/>
              <w:autoSpaceDN/>
              <w:adjustRightInd/>
              <w:ind w:firstLineChars="100" w:firstLine="180"/>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Työalakate (ulkoiset ja sisäiset)</w:t>
            </w:r>
          </w:p>
        </w:tc>
        <w:tc>
          <w:tcPr>
            <w:tcW w:w="1729" w:type="dxa"/>
            <w:tcBorders>
              <w:top w:val="nil"/>
              <w:left w:val="nil"/>
              <w:bottom w:val="single" w:sz="4" w:space="0" w:color="D3D3D3"/>
              <w:right w:val="nil"/>
            </w:tcBorders>
            <w:shd w:val="clear" w:color="FFFFFF" w:fill="FFFFFF"/>
            <w:hideMark/>
          </w:tcPr>
          <w:p w14:paraId="521C6DD3"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-117 380,00</w:t>
            </w:r>
          </w:p>
        </w:tc>
        <w:tc>
          <w:tcPr>
            <w:tcW w:w="1482" w:type="dxa"/>
            <w:tcBorders>
              <w:top w:val="nil"/>
              <w:left w:val="nil"/>
              <w:bottom w:val="single" w:sz="4" w:space="0" w:color="D3D3D3"/>
              <w:right w:val="nil"/>
            </w:tcBorders>
            <w:shd w:val="clear" w:color="FFFFFF" w:fill="FFFFFF"/>
            <w:hideMark/>
          </w:tcPr>
          <w:p w14:paraId="27AE165D"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-117 380,00</w:t>
            </w:r>
          </w:p>
        </w:tc>
        <w:tc>
          <w:tcPr>
            <w:tcW w:w="1441" w:type="dxa"/>
            <w:tcBorders>
              <w:top w:val="nil"/>
              <w:left w:val="nil"/>
              <w:bottom w:val="single" w:sz="4" w:space="0" w:color="D3D3D3"/>
              <w:right w:val="nil"/>
            </w:tcBorders>
            <w:shd w:val="clear" w:color="FFFFFF" w:fill="FFFFFF"/>
            <w:hideMark/>
          </w:tcPr>
          <w:p w14:paraId="5C9CB80A"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-4 938,50</w:t>
            </w:r>
          </w:p>
        </w:tc>
        <w:tc>
          <w:tcPr>
            <w:tcW w:w="1523" w:type="dxa"/>
            <w:tcBorders>
              <w:top w:val="nil"/>
              <w:left w:val="nil"/>
              <w:bottom w:val="single" w:sz="4" w:space="0" w:color="D3D3D3"/>
              <w:right w:val="nil"/>
            </w:tcBorders>
            <w:shd w:val="clear" w:color="FFFFFF" w:fill="FFFFFF"/>
            <w:hideMark/>
          </w:tcPr>
          <w:p w14:paraId="034D31B3"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-112 441,50</w:t>
            </w:r>
          </w:p>
        </w:tc>
        <w:tc>
          <w:tcPr>
            <w:tcW w:w="844" w:type="dxa"/>
            <w:tcBorders>
              <w:top w:val="nil"/>
              <w:left w:val="nil"/>
              <w:bottom w:val="single" w:sz="4" w:space="0" w:color="D3D3D3"/>
              <w:right w:val="nil"/>
            </w:tcBorders>
            <w:shd w:val="clear" w:color="FFFFFF" w:fill="FFFFFF"/>
            <w:hideMark/>
          </w:tcPr>
          <w:p w14:paraId="4378603E" w14:textId="77777777" w:rsidR="00F06797" w:rsidRPr="00F06797" w:rsidRDefault="00F06797" w:rsidP="00F06797">
            <w:pPr>
              <w:overflowPunct/>
              <w:autoSpaceDE/>
              <w:autoSpaceDN/>
              <w:adjustRightInd/>
              <w:jc w:val="right"/>
              <w:outlineLvl w:val="0"/>
              <w:rPr>
                <w:rFonts w:ascii="Segoe UI" w:hAnsi="Segoe UI" w:cs="Segoe UI"/>
                <w:color w:val="000000"/>
                <w:sz w:val="18"/>
                <w:szCs w:val="18"/>
                <w:lang w:val="fi-FI"/>
              </w:rPr>
            </w:pPr>
            <w:r w:rsidRPr="00F06797">
              <w:rPr>
                <w:rFonts w:ascii="Segoe UI" w:hAnsi="Segoe UI" w:cs="Segoe UI"/>
                <w:color w:val="000000"/>
                <w:sz w:val="18"/>
                <w:szCs w:val="18"/>
                <w:lang w:val="fi-FI"/>
              </w:rPr>
              <w:t>4,2</w:t>
            </w:r>
          </w:p>
        </w:tc>
      </w:tr>
    </w:tbl>
    <w:p w14:paraId="5B6587B5" w14:textId="77777777" w:rsidR="00F06797" w:rsidRDefault="00F06797" w:rsidP="009C1CAD">
      <w:pPr>
        <w:rPr>
          <w:b/>
          <w:bCs/>
        </w:rPr>
      </w:pPr>
    </w:p>
    <w:p w14:paraId="08DB64B7" w14:textId="77777777" w:rsidR="00E97E44" w:rsidRDefault="00E97E44" w:rsidP="009C1CAD">
      <w:pPr>
        <w:rPr>
          <w:b/>
          <w:bCs/>
        </w:rPr>
      </w:pPr>
    </w:p>
    <w:p w14:paraId="0EF894A4" w14:textId="4333805D" w:rsidR="00F06797" w:rsidRDefault="00F06797" w:rsidP="009C1CAD">
      <w:pPr>
        <w:rPr>
          <w:b/>
          <w:bCs/>
        </w:rPr>
      </w:pPr>
    </w:p>
    <w:p w14:paraId="29D04488" w14:textId="35E1D998" w:rsidR="000D2C62" w:rsidRDefault="000D2C62" w:rsidP="009C1CAD">
      <w:pPr>
        <w:rPr>
          <w:b/>
          <w:bCs/>
        </w:rPr>
      </w:pPr>
    </w:p>
    <w:p w14:paraId="34655AEF" w14:textId="77777777" w:rsidR="000D2C62" w:rsidRDefault="000D2C62" w:rsidP="009C1CAD">
      <w:pPr>
        <w:rPr>
          <w:b/>
          <w:bCs/>
        </w:rPr>
      </w:pPr>
    </w:p>
    <w:p w14:paraId="251A5712" w14:textId="719C29B2" w:rsidR="009C1CAD" w:rsidRDefault="009C1CAD" w:rsidP="009C1CAD">
      <w:pPr>
        <w:rPr>
          <w:b/>
          <w:bCs/>
        </w:rPr>
      </w:pPr>
      <w:r w:rsidRPr="00024C65">
        <w:rPr>
          <w:b/>
          <w:bCs/>
        </w:rPr>
        <w:lastRenderedPageBreak/>
        <w:t>SEURAKUNNALLINEN TOIMINTA (Pääluokka 2)</w:t>
      </w:r>
    </w:p>
    <w:p w14:paraId="0B1AEE02" w14:textId="23297156" w:rsidR="00024C65" w:rsidRDefault="00024C65" w:rsidP="009C1CAD">
      <w:pPr>
        <w:rPr>
          <w:b/>
          <w:bCs/>
        </w:rPr>
      </w:pPr>
    </w:p>
    <w:p w14:paraId="43EEAF0E" w14:textId="02E513B0" w:rsidR="000C6119" w:rsidRPr="000C6119" w:rsidRDefault="000C6119" w:rsidP="000C6119">
      <w:pPr>
        <w:pStyle w:val="Eivli"/>
        <w:rPr>
          <w:rFonts w:asciiTheme="minorHAnsi" w:hAnsiTheme="minorHAnsi" w:cstheme="minorHAnsi"/>
          <w:b/>
          <w:szCs w:val="24"/>
          <w:u w:val="single"/>
        </w:rPr>
      </w:pPr>
      <w:r w:rsidRPr="000C6119">
        <w:rPr>
          <w:rFonts w:asciiTheme="minorHAnsi" w:hAnsiTheme="minorHAnsi" w:cstheme="minorHAnsi"/>
          <w:b/>
          <w:szCs w:val="24"/>
          <w:u w:val="single"/>
        </w:rPr>
        <w:t xml:space="preserve">JUMALANPALVELUSELÄMÄ, MUSIIKKI JA LÄHETYS </w:t>
      </w:r>
    </w:p>
    <w:p w14:paraId="36BE8759" w14:textId="77777777" w:rsidR="000C6119" w:rsidRPr="000C6119" w:rsidRDefault="000C6119" w:rsidP="000C6119">
      <w:pPr>
        <w:pStyle w:val="Eivli"/>
        <w:rPr>
          <w:rFonts w:asciiTheme="minorHAnsi" w:hAnsiTheme="minorHAnsi" w:cstheme="minorHAnsi"/>
          <w:b/>
          <w:szCs w:val="24"/>
        </w:rPr>
      </w:pPr>
    </w:p>
    <w:p w14:paraId="465B4450" w14:textId="77777777" w:rsidR="000C6119" w:rsidRPr="000C6119" w:rsidRDefault="000C6119" w:rsidP="000C6119">
      <w:pPr>
        <w:pStyle w:val="Eivli"/>
        <w:rPr>
          <w:rFonts w:asciiTheme="minorHAnsi" w:hAnsiTheme="minorHAnsi" w:cstheme="minorHAnsi"/>
          <w:b/>
          <w:szCs w:val="24"/>
        </w:rPr>
      </w:pPr>
      <w:r w:rsidRPr="000C6119">
        <w:rPr>
          <w:rFonts w:asciiTheme="minorHAnsi" w:hAnsiTheme="minorHAnsi" w:cstheme="minorHAnsi"/>
          <w:b/>
          <w:szCs w:val="24"/>
        </w:rPr>
        <w:t>TOIMINTA-AJATUS</w:t>
      </w:r>
    </w:p>
    <w:p w14:paraId="365888E1" w14:textId="77777777" w:rsidR="000C6119" w:rsidRPr="000C6119" w:rsidRDefault="000C6119" w:rsidP="000C6119">
      <w:pPr>
        <w:pStyle w:val="Eivli"/>
        <w:rPr>
          <w:rFonts w:asciiTheme="minorHAnsi" w:hAnsiTheme="minorHAnsi" w:cstheme="minorHAnsi"/>
          <w:b/>
          <w:sz w:val="22"/>
          <w:szCs w:val="22"/>
        </w:rPr>
      </w:pPr>
    </w:p>
    <w:p w14:paraId="7D87F514" w14:textId="77777777" w:rsidR="000C6119" w:rsidRPr="000C6119" w:rsidRDefault="000C6119" w:rsidP="000C6119">
      <w:pPr>
        <w:pStyle w:val="Eivli"/>
        <w:rPr>
          <w:rFonts w:asciiTheme="minorHAnsi" w:hAnsiTheme="minorHAnsi" w:cstheme="minorHAnsi"/>
          <w:sz w:val="20"/>
        </w:rPr>
      </w:pPr>
      <w:r w:rsidRPr="00A221F7">
        <w:rPr>
          <w:rFonts w:asciiTheme="minorHAnsi" w:hAnsiTheme="minorHAnsi" w:cstheme="minorHAnsi"/>
          <w:sz w:val="22"/>
          <w:szCs w:val="22"/>
          <w:lang w:val="fi-FI"/>
        </w:rPr>
        <w:t xml:space="preserve">Seurakunnan keskeisin tehtävä on evankeliumin julistaminen ja sakramenttien jakaminen. Seurakunta mahdollistaa sen, että toivakkalaiset saavat kuulla Jumalan äänen, kohdata pyhän ja toinen toisensa sekä kantaa vastuuta yhteisestä rukouselämästä. Musiikki kuuluu olennaisena osana tähän kokonaisuuteen: se kokoaa ihmisiä yhteen laulamaan, soittamaan ja kuuntelemaan. </w:t>
      </w:r>
      <w:r w:rsidRPr="000C6119">
        <w:rPr>
          <w:rFonts w:asciiTheme="minorHAnsi" w:hAnsiTheme="minorHAnsi" w:cstheme="minorHAnsi"/>
          <w:sz w:val="22"/>
          <w:szCs w:val="22"/>
        </w:rPr>
        <w:t>Kaikki seurakuntatyö lähtee lähetystyöstä.</w:t>
      </w:r>
      <w:r w:rsidRPr="000C6119">
        <w:rPr>
          <w:rFonts w:asciiTheme="minorHAnsi" w:hAnsiTheme="minorHAnsi" w:cstheme="minorHAnsi"/>
          <w:sz w:val="20"/>
        </w:rPr>
        <w:br/>
      </w:r>
    </w:p>
    <w:tbl>
      <w:tblPr>
        <w:tblW w:w="10464" w:type="dxa"/>
        <w:tblInd w:w="-5" w:type="dxa"/>
        <w:tblLayout w:type="fixed"/>
        <w:tblCellMar>
          <w:left w:w="28" w:type="dxa"/>
          <w:right w:w="28" w:type="dxa"/>
        </w:tblCellMar>
        <w:tblLook w:val="0000" w:firstRow="0" w:lastRow="0" w:firstColumn="0" w:lastColumn="0" w:noHBand="0" w:noVBand="0"/>
      </w:tblPr>
      <w:tblGrid>
        <w:gridCol w:w="1025"/>
        <w:gridCol w:w="1561"/>
        <w:gridCol w:w="3412"/>
        <w:gridCol w:w="3780"/>
        <w:gridCol w:w="686"/>
      </w:tblGrid>
      <w:tr w:rsidR="000C6119" w:rsidRPr="000C6119" w14:paraId="34BFA50A" w14:textId="77777777" w:rsidTr="000F182A">
        <w:trPr>
          <w:gridAfter w:val="1"/>
          <w:wAfter w:w="686" w:type="dxa"/>
          <w:cantSplit/>
          <w:trHeight w:val="692"/>
        </w:trPr>
        <w:tc>
          <w:tcPr>
            <w:tcW w:w="1025" w:type="dxa"/>
            <w:tcBorders>
              <w:top w:val="single" w:sz="4" w:space="0" w:color="000000"/>
              <w:left w:val="single" w:sz="4" w:space="0" w:color="000000"/>
              <w:bottom w:val="single" w:sz="4" w:space="0" w:color="000000"/>
            </w:tcBorders>
            <w:shd w:val="clear" w:color="auto" w:fill="auto"/>
          </w:tcPr>
          <w:p w14:paraId="63D1FC32" w14:textId="77777777" w:rsidR="000C6119" w:rsidRPr="000C6119" w:rsidRDefault="000C6119" w:rsidP="000F182A">
            <w:pPr>
              <w:pStyle w:val="Eivli"/>
              <w:spacing w:before="240" w:after="240"/>
              <w:jc w:val="center"/>
              <w:rPr>
                <w:rFonts w:asciiTheme="minorHAnsi" w:hAnsiTheme="minorHAnsi" w:cstheme="minorHAnsi"/>
                <w:b/>
                <w:smallCaps/>
                <w:sz w:val="20"/>
              </w:rPr>
            </w:pPr>
            <w:r w:rsidRPr="000C6119">
              <w:rPr>
                <w:rFonts w:asciiTheme="minorHAnsi" w:hAnsiTheme="minorHAnsi" w:cstheme="minorHAnsi"/>
                <w:b/>
                <w:smallCaps/>
                <w:sz w:val="20"/>
              </w:rPr>
              <w:t>Ikkuna</w:t>
            </w:r>
            <w:r w:rsidRPr="000C6119">
              <w:rPr>
                <w:rFonts w:asciiTheme="minorHAnsi" w:hAnsiTheme="minorHAnsi" w:cstheme="minorHAnsi"/>
                <w:b/>
                <w:smallCaps/>
                <w:sz w:val="20"/>
              </w:rPr>
              <w:br/>
              <w:t>visioon</w:t>
            </w:r>
          </w:p>
        </w:tc>
        <w:tc>
          <w:tcPr>
            <w:tcW w:w="1561" w:type="dxa"/>
            <w:tcBorders>
              <w:top w:val="single" w:sz="4" w:space="0" w:color="000000"/>
              <w:left w:val="single" w:sz="4" w:space="0" w:color="000000"/>
              <w:bottom w:val="single" w:sz="4" w:space="0" w:color="000000"/>
              <w:right w:val="single" w:sz="4" w:space="0" w:color="000000"/>
            </w:tcBorders>
          </w:tcPr>
          <w:p w14:paraId="09C4F4CA" w14:textId="77777777" w:rsidR="000C6119" w:rsidRPr="000C6119" w:rsidRDefault="000C6119" w:rsidP="000F182A">
            <w:pPr>
              <w:pStyle w:val="Eivli"/>
              <w:spacing w:before="240"/>
              <w:jc w:val="center"/>
              <w:rPr>
                <w:rFonts w:asciiTheme="minorHAnsi" w:hAnsiTheme="minorHAnsi" w:cstheme="minorHAnsi"/>
                <w:b/>
                <w:smallCaps/>
                <w:sz w:val="20"/>
              </w:rPr>
            </w:pPr>
            <w:r w:rsidRPr="000C6119">
              <w:rPr>
                <w:rFonts w:asciiTheme="minorHAnsi" w:hAnsiTheme="minorHAnsi" w:cstheme="minorHAnsi"/>
                <w:b/>
                <w:smallCaps/>
                <w:sz w:val="20"/>
              </w:rPr>
              <w:t xml:space="preserve">Tavoite </w:t>
            </w:r>
          </w:p>
        </w:tc>
        <w:tc>
          <w:tcPr>
            <w:tcW w:w="3412" w:type="dxa"/>
            <w:tcBorders>
              <w:top w:val="single" w:sz="4" w:space="0" w:color="000000"/>
              <w:left w:val="single" w:sz="4" w:space="0" w:color="000000"/>
              <w:bottom w:val="single" w:sz="4" w:space="0" w:color="000000"/>
            </w:tcBorders>
            <w:shd w:val="clear" w:color="auto" w:fill="auto"/>
          </w:tcPr>
          <w:p w14:paraId="63EFAF10" w14:textId="77777777" w:rsidR="000C6119" w:rsidRPr="000C6119" w:rsidRDefault="000C6119" w:rsidP="000F182A">
            <w:pPr>
              <w:pStyle w:val="Eivli"/>
              <w:spacing w:before="240"/>
              <w:jc w:val="center"/>
              <w:rPr>
                <w:rFonts w:asciiTheme="minorHAnsi" w:hAnsiTheme="minorHAnsi" w:cstheme="minorHAnsi"/>
                <w:b/>
                <w:smallCaps/>
                <w:sz w:val="20"/>
              </w:rPr>
            </w:pPr>
            <w:r w:rsidRPr="000C6119">
              <w:rPr>
                <w:rFonts w:asciiTheme="minorHAnsi" w:hAnsiTheme="minorHAnsi" w:cstheme="minorHAnsi"/>
                <w:b/>
                <w:smallCaps/>
                <w:sz w:val="20"/>
              </w:rPr>
              <w:t xml:space="preserve">Toimenpiteet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7D1BF62A" w14:textId="77777777" w:rsidR="000C6119" w:rsidRPr="000C6119" w:rsidRDefault="000C6119" w:rsidP="000F182A">
            <w:pPr>
              <w:pStyle w:val="Eivli"/>
              <w:spacing w:before="240"/>
              <w:jc w:val="center"/>
              <w:rPr>
                <w:rFonts w:asciiTheme="minorHAnsi" w:hAnsiTheme="minorHAnsi" w:cstheme="minorHAnsi"/>
                <w:smallCaps/>
                <w:sz w:val="20"/>
              </w:rPr>
            </w:pPr>
            <w:r w:rsidRPr="000C6119">
              <w:rPr>
                <w:rFonts w:asciiTheme="minorHAnsi" w:hAnsiTheme="minorHAnsi" w:cstheme="minorHAnsi"/>
                <w:b/>
                <w:smallCaps/>
                <w:sz w:val="20"/>
              </w:rPr>
              <w:t>ARVIOINTI</w:t>
            </w:r>
          </w:p>
        </w:tc>
      </w:tr>
      <w:tr w:rsidR="000C6119" w:rsidRPr="00015C54" w14:paraId="46B20A96" w14:textId="77777777" w:rsidTr="000F182A">
        <w:trPr>
          <w:gridAfter w:val="1"/>
          <w:wAfter w:w="686" w:type="dxa"/>
          <w:cantSplit/>
          <w:trHeight w:val="4244"/>
        </w:trPr>
        <w:tc>
          <w:tcPr>
            <w:tcW w:w="1025" w:type="dxa"/>
            <w:tcBorders>
              <w:top w:val="single" w:sz="4" w:space="0" w:color="000000"/>
              <w:left w:val="single" w:sz="4" w:space="0" w:color="000000"/>
              <w:bottom w:val="single" w:sz="4" w:space="0" w:color="000000"/>
            </w:tcBorders>
            <w:shd w:val="clear" w:color="auto" w:fill="auto"/>
          </w:tcPr>
          <w:p w14:paraId="372B4D2C" w14:textId="77777777" w:rsidR="000C6119" w:rsidRPr="000C6119" w:rsidRDefault="000C6119" w:rsidP="000F182A">
            <w:pPr>
              <w:pStyle w:val="Eivli"/>
              <w:ind w:left="57" w:right="57"/>
              <w:jc w:val="center"/>
              <w:rPr>
                <w:rFonts w:asciiTheme="minorHAnsi" w:hAnsiTheme="minorHAnsi" w:cstheme="minorHAnsi"/>
                <w:smallCaps/>
                <w:sz w:val="20"/>
              </w:rPr>
            </w:pPr>
          </w:p>
          <w:p w14:paraId="133C50FA" w14:textId="77777777" w:rsidR="000C6119" w:rsidRPr="000C6119" w:rsidRDefault="000C6119" w:rsidP="000F182A">
            <w:pPr>
              <w:pStyle w:val="Eivli"/>
              <w:ind w:left="57" w:right="57"/>
              <w:jc w:val="center"/>
              <w:rPr>
                <w:rFonts w:asciiTheme="minorHAnsi" w:hAnsiTheme="minorHAnsi" w:cstheme="minorHAnsi"/>
                <w:smallCaps/>
                <w:sz w:val="20"/>
              </w:rPr>
            </w:pPr>
          </w:p>
          <w:p w14:paraId="0BFB3EF2" w14:textId="77777777" w:rsidR="000C6119" w:rsidRPr="000C6119" w:rsidRDefault="000C6119" w:rsidP="000F182A">
            <w:pPr>
              <w:pStyle w:val="Eivli"/>
              <w:ind w:left="57" w:right="57"/>
              <w:jc w:val="center"/>
              <w:rPr>
                <w:rFonts w:asciiTheme="minorHAnsi" w:hAnsiTheme="minorHAnsi" w:cstheme="minorHAnsi"/>
                <w:smallCaps/>
                <w:sz w:val="20"/>
              </w:rPr>
            </w:pPr>
          </w:p>
          <w:p w14:paraId="40AA7F43" w14:textId="77777777" w:rsidR="000C6119" w:rsidRPr="000C6119" w:rsidRDefault="000C6119" w:rsidP="000F182A">
            <w:pPr>
              <w:pStyle w:val="Eivli"/>
              <w:ind w:left="57" w:right="57"/>
              <w:jc w:val="center"/>
              <w:rPr>
                <w:rFonts w:asciiTheme="minorHAnsi" w:hAnsiTheme="minorHAnsi" w:cstheme="minorHAnsi"/>
                <w:smallCaps/>
                <w:sz w:val="20"/>
              </w:rPr>
            </w:pPr>
          </w:p>
          <w:p w14:paraId="67E113C4" w14:textId="77777777" w:rsidR="000C6119" w:rsidRPr="000C6119" w:rsidRDefault="000C6119" w:rsidP="000F182A">
            <w:pPr>
              <w:pStyle w:val="Eivli"/>
              <w:ind w:left="57" w:right="57"/>
              <w:jc w:val="center"/>
              <w:rPr>
                <w:rFonts w:asciiTheme="minorHAnsi" w:hAnsiTheme="minorHAnsi" w:cstheme="minorHAnsi"/>
                <w:smallCaps/>
                <w:sz w:val="20"/>
              </w:rPr>
            </w:pPr>
          </w:p>
          <w:p w14:paraId="40C02BA8" w14:textId="77777777" w:rsidR="000C6119" w:rsidRPr="000C6119" w:rsidRDefault="000C6119" w:rsidP="000F182A">
            <w:pPr>
              <w:pStyle w:val="Eivli"/>
              <w:ind w:left="57" w:right="57"/>
              <w:jc w:val="center"/>
              <w:rPr>
                <w:rFonts w:asciiTheme="minorHAnsi" w:hAnsiTheme="minorHAnsi" w:cstheme="minorHAnsi"/>
                <w:smallCaps/>
                <w:sz w:val="20"/>
              </w:rPr>
            </w:pPr>
          </w:p>
          <w:p w14:paraId="2757A3A0" w14:textId="77777777" w:rsidR="000C6119" w:rsidRPr="000C6119" w:rsidRDefault="000C6119" w:rsidP="000F182A">
            <w:pPr>
              <w:pStyle w:val="Eivli"/>
              <w:ind w:left="57" w:right="57"/>
              <w:jc w:val="center"/>
              <w:rPr>
                <w:rFonts w:asciiTheme="minorHAnsi" w:hAnsiTheme="minorHAnsi" w:cstheme="minorHAnsi"/>
                <w:smallCaps/>
                <w:sz w:val="20"/>
              </w:rPr>
            </w:pPr>
          </w:p>
          <w:p w14:paraId="682CF190" w14:textId="77777777" w:rsidR="000C6119" w:rsidRPr="000C6119" w:rsidRDefault="000C6119" w:rsidP="000F182A">
            <w:pPr>
              <w:pStyle w:val="Eivli"/>
              <w:ind w:left="57" w:right="57"/>
              <w:jc w:val="center"/>
              <w:rPr>
                <w:rFonts w:asciiTheme="minorHAnsi" w:hAnsiTheme="minorHAnsi" w:cstheme="minorHAnsi"/>
                <w:smallCaps/>
                <w:sz w:val="20"/>
              </w:rPr>
            </w:pPr>
          </w:p>
          <w:p w14:paraId="1F3C033F" w14:textId="77777777" w:rsidR="000C6119" w:rsidRPr="000C6119" w:rsidRDefault="000C6119" w:rsidP="000F182A">
            <w:pPr>
              <w:pStyle w:val="Default"/>
              <w:jc w:val="center"/>
              <w:rPr>
                <w:rFonts w:asciiTheme="minorHAnsi" w:hAnsiTheme="minorHAnsi" w:cstheme="minorHAnsi"/>
                <w:smallCaps/>
                <w:sz w:val="20"/>
                <w:szCs w:val="20"/>
              </w:rPr>
            </w:pPr>
            <w:r w:rsidRPr="000C6119">
              <w:rPr>
                <w:rFonts w:asciiTheme="minorHAnsi" w:hAnsiTheme="minorHAnsi" w:cstheme="minorHAnsi"/>
                <w:smallCaps/>
                <w:sz w:val="20"/>
                <w:szCs w:val="20"/>
              </w:rPr>
              <w:t>Usko ja sen jakaminen</w:t>
            </w:r>
          </w:p>
        </w:tc>
        <w:tc>
          <w:tcPr>
            <w:tcW w:w="1561" w:type="dxa"/>
            <w:tcBorders>
              <w:top w:val="single" w:sz="4" w:space="0" w:color="000000"/>
              <w:left w:val="single" w:sz="4" w:space="0" w:color="000000"/>
              <w:bottom w:val="single" w:sz="4" w:space="0" w:color="000000"/>
              <w:right w:val="single" w:sz="4" w:space="0" w:color="000000"/>
            </w:tcBorders>
          </w:tcPr>
          <w:p w14:paraId="5C554ADF" w14:textId="77777777" w:rsidR="000C6119" w:rsidRPr="000C6119" w:rsidRDefault="000C6119" w:rsidP="000F182A">
            <w:pPr>
              <w:pStyle w:val="Default"/>
              <w:jc w:val="center"/>
              <w:rPr>
                <w:rFonts w:asciiTheme="minorHAnsi" w:hAnsiTheme="minorHAnsi" w:cstheme="minorHAnsi"/>
                <w:i/>
                <w:smallCaps/>
                <w:sz w:val="20"/>
                <w:szCs w:val="20"/>
              </w:rPr>
            </w:pPr>
          </w:p>
          <w:p w14:paraId="4F2635B0" w14:textId="77777777" w:rsidR="000C6119" w:rsidRPr="00A221F7" w:rsidRDefault="000C6119" w:rsidP="000F182A">
            <w:pPr>
              <w:ind w:left="57" w:right="57"/>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Yhteistyö toisten seurakuntien, yhteisöjen ja yrittäjien kanssa</w:t>
            </w:r>
          </w:p>
          <w:p w14:paraId="07E67144" w14:textId="77777777" w:rsidR="000C6119" w:rsidRPr="00A221F7" w:rsidRDefault="000C6119" w:rsidP="000F182A">
            <w:pPr>
              <w:ind w:left="57" w:right="57"/>
              <w:jc w:val="center"/>
              <w:rPr>
                <w:rFonts w:asciiTheme="minorHAnsi" w:hAnsiTheme="minorHAnsi" w:cstheme="minorHAnsi"/>
                <w:i/>
                <w:iCs/>
                <w:smallCaps/>
                <w:sz w:val="20"/>
                <w:lang w:val="fi-FI"/>
              </w:rPr>
            </w:pPr>
          </w:p>
          <w:p w14:paraId="2E93E664" w14:textId="77777777" w:rsidR="000C6119" w:rsidRPr="00A221F7" w:rsidRDefault="000C6119" w:rsidP="000F182A">
            <w:pPr>
              <w:ind w:left="57" w:right="57"/>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Kutsutaan vieraita</w:t>
            </w:r>
          </w:p>
          <w:p w14:paraId="7AFA5601" w14:textId="77777777" w:rsidR="000C6119" w:rsidRPr="00A221F7" w:rsidRDefault="000C6119" w:rsidP="000F182A">
            <w:pPr>
              <w:ind w:left="57" w:right="57"/>
              <w:jc w:val="center"/>
              <w:rPr>
                <w:rFonts w:asciiTheme="minorHAnsi" w:hAnsiTheme="minorHAnsi" w:cstheme="minorHAnsi"/>
                <w:i/>
                <w:iCs/>
                <w:smallCaps/>
                <w:sz w:val="20"/>
                <w:lang w:val="fi-FI"/>
              </w:rPr>
            </w:pPr>
          </w:p>
          <w:p w14:paraId="70C24FBC" w14:textId="77777777" w:rsidR="000C6119" w:rsidRPr="000C6119" w:rsidRDefault="000C6119" w:rsidP="000F182A">
            <w:pPr>
              <w:pStyle w:val="Default"/>
              <w:ind w:left="57" w:right="57"/>
              <w:jc w:val="center"/>
              <w:rPr>
                <w:rFonts w:asciiTheme="minorHAnsi" w:hAnsiTheme="minorHAnsi" w:cstheme="minorHAnsi"/>
                <w:i/>
                <w:iCs/>
                <w:smallCaps/>
                <w:sz w:val="20"/>
                <w:szCs w:val="20"/>
              </w:rPr>
            </w:pPr>
            <w:r w:rsidRPr="000C6119">
              <w:rPr>
                <w:rFonts w:asciiTheme="minorHAnsi" w:hAnsiTheme="minorHAnsi" w:cstheme="minorHAnsi"/>
                <w:i/>
                <w:iCs/>
                <w:smallCaps/>
                <w:sz w:val="20"/>
                <w:szCs w:val="20"/>
              </w:rPr>
              <w:t>Jumalanpalvelus-yhteisön korostaminen</w:t>
            </w:r>
          </w:p>
          <w:p w14:paraId="6979C45F"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p>
          <w:p w14:paraId="7F6F720F" w14:textId="77777777" w:rsidR="000C6119" w:rsidRPr="00A221F7" w:rsidRDefault="000C6119" w:rsidP="000F182A">
            <w:pPr>
              <w:ind w:left="57" w:right="57"/>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 xml:space="preserve">Jumalanpalve-lukset myös kirkonmäen ulkopuolelle </w:t>
            </w:r>
          </w:p>
          <w:p w14:paraId="7177ABD2" w14:textId="77777777" w:rsidR="000C6119" w:rsidRPr="000C6119" w:rsidRDefault="000C6119" w:rsidP="000F182A">
            <w:pPr>
              <w:ind w:left="57" w:right="57"/>
              <w:jc w:val="center"/>
              <w:rPr>
                <w:rFonts w:asciiTheme="minorHAnsi" w:hAnsiTheme="minorHAnsi" w:cstheme="minorHAnsi"/>
                <w:i/>
                <w:iCs/>
                <w:smallCaps/>
                <w:sz w:val="20"/>
              </w:rPr>
            </w:pPr>
            <w:r w:rsidRPr="000C6119">
              <w:rPr>
                <w:rFonts w:asciiTheme="minorHAnsi" w:hAnsiTheme="minorHAnsi" w:cstheme="minorHAnsi"/>
                <w:i/>
                <w:iCs/>
                <w:smallCaps/>
                <w:sz w:val="20"/>
              </w:rPr>
              <w:t>– mennään sinne missä ihmiset</w:t>
            </w:r>
          </w:p>
          <w:p w14:paraId="17079998" w14:textId="77777777" w:rsidR="000C6119" w:rsidRPr="000C6119" w:rsidRDefault="000C6119" w:rsidP="000F182A">
            <w:pPr>
              <w:pStyle w:val="Default"/>
              <w:jc w:val="center"/>
              <w:rPr>
                <w:rFonts w:asciiTheme="minorHAnsi" w:hAnsiTheme="minorHAnsi" w:cstheme="minorHAnsi"/>
                <w:i/>
                <w:smallCaps/>
                <w:sz w:val="20"/>
                <w:szCs w:val="20"/>
              </w:rPr>
            </w:pPr>
          </w:p>
        </w:tc>
        <w:tc>
          <w:tcPr>
            <w:tcW w:w="3412" w:type="dxa"/>
            <w:tcBorders>
              <w:top w:val="single" w:sz="4" w:space="0" w:color="000000"/>
              <w:left w:val="single" w:sz="4" w:space="0" w:color="000000"/>
              <w:bottom w:val="single" w:sz="4" w:space="0" w:color="000000"/>
            </w:tcBorders>
            <w:shd w:val="clear" w:color="auto" w:fill="auto"/>
          </w:tcPr>
          <w:p w14:paraId="199C0AE7" w14:textId="77777777" w:rsidR="000C6119" w:rsidRPr="00A221F7" w:rsidRDefault="000C6119"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xml:space="preserve">Kamarimusiikkifestivaali, </w:t>
            </w:r>
            <w:r w:rsidRPr="00A221F7">
              <w:rPr>
                <w:rFonts w:asciiTheme="minorHAnsi" w:hAnsiTheme="minorHAnsi" w:cstheme="minorHAnsi"/>
                <w:sz w:val="20"/>
                <w:lang w:val="fi-FI"/>
              </w:rPr>
              <w:br/>
              <w:t>kirkkokonsertit (mm. Hehku-kuoro)</w:t>
            </w:r>
          </w:p>
          <w:p w14:paraId="125AF99E" w14:textId="77777777" w:rsidR="000C6119" w:rsidRPr="00A221F7" w:rsidRDefault="000C6119"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Seurakunta-, yrittäjä- ja järjestöyhteistyö (jumalanpalvelukset, konserttien sponsorointi, muskari)</w:t>
            </w:r>
          </w:p>
          <w:p w14:paraId="4726D0A1" w14:textId="77777777" w:rsidR="000C6119" w:rsidRPr="00A221F7" w:rsidRDefault="000C6119"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Kutsutaan vieraita kirkon 140v-juhlaan sekä haastetaan eri tahoja osallistumaan siihen pitkin vuotta.</w:t>
            </w:r>
          </w:p>
          <w:p w14:paraId="371E8D1A" w14:textId="77777777" w:rsidR="000C6119" w:rsidRPr="00A221F7" w:rsidRDefault="000C6119"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xml:space="preserve">Seurakuntalaisille jumalanpalvelusten ideoimisillat: yksi keväällä, yksi syksyllä. </w:t>
            </w:r>
          </w:p>
          <w:p w14:paraId="2A17E567" w14:textId="77777777" w:rsidR="000C6119" w:rsidRPr="00A221F7" w:rsidRDefault="000C6119" w:rsidP="000F182A">
            <w:pPr>
              <w:pStyle w:val="Eivli"/>
              <w:spacing w:before="120" w:after="120"/>
              <w:ind w:right="57"/>
              <w:jc w:val="center"/>
              <w:rPr>
                <w:rFonts w:asciiTheme="minorHAnsi" w:hAnsiTheme="minorHAnsi" w:cstheme="minorHAnsi"/>
                <w:sz w:val="20"/>
                <w:lang w:val="fi-FI"/>
              </w:rPr>
            </w:pPr>
            <w:r w:rsidRPr="00A221F7">
              <w:rPr>
                <w:rFonts w:asciiTheme="minorHAnsi" w:hAnsiTheme="minorHAnsi" w:cstheme="minorHAnsi"/>
                <w:sz w:val="20"/>
                <w:lang w:val="fi-FI"/>
              </w:rPr>
              <w:t>Luonto-, lenkki- ja kyläkirkot.</w:t>
            </w:r>
          </w:p>
          <w:p w14:paraId="71C87AC7" w14:textId="77777777" w:rsidR="000C6119" w:rsidRPr="00A221F7" w:rsidRDefault="000C6119" w:rsidP="000F182A">
            <w:pPr>
              <w:pStyle w:val="Eivli"/>
              <w:spacing w:before="120"/>
              <w:ind w:right="57"/>
              <w:jc w:val="center"/>
              <w:rPr>
                <w:rFonts w:asciiTheme="minorHAnsi" w:hAnsiTheme="minorHAnsi" w:cstheme="minorHAnsi"/>
                <w:sz w:val="20"/>
                <w:lang w:val="fi-FI"/>
              </w:rPr>
            </w:pPr>
            <w:r w:rsidRPr="00A221F7">
              <w:rPr>
                <w:rFonts w:asciiTheme="minorHAnsi" w:hAnsiTheme="minorHAnsi" w:cstheme="minorHAnsi"/>
                <w:sz w:val="20"/>
                <w:lang w:val="fi-FI"/>
              </w:rPr>
              <w:t>LÄHETYSTYÖ:</w:t>
            </w:r>
          </w:p>
          <w:p w14:paraId="331B26BF" w14:textId="77777777" w:rsidR="000C6119" w:rsidRPr="00A221F7" w:rsidRDefault="000C6119" w:rsidP="000F182A">
            <w:pPr>
              <w:pStyle w:val="Eivli"/>
              <w:spacing w:after="120"/>
              <w:ind w:right="57"/>
              <w:jc w:val="center"/>
              <w:rPr>
                <w:rFonts w:asciiTheme="minorHAnsi" w:hAnsiTheme="minorHAnsi" w:cstheme="minorHAnsi"/>
                <w:sz w:val="20"/>
                <w:lang w:val="fi-FI"/>
              </w:rPr>
            </w:pPr>
            <w:r w:rsidRPr="00A221F7">
              <w:rPr>
                <w:rFonts w:asciiTheme="minorHAnsi" w:hAnsiTheme="minorHAnsi" w:cstheme="minorHAnsi"/>
                <w:sz w:val="20"/>
                <w:lang w:val="fi-FI"/>
              </w:rPr>
              <w:t>- Kirkon juhlavuoden hyväntekeväisyyskonsertti.</w:t>
            </w:r>
          </w:p>
          <w:p w14:paraId="33AA2A01" w14:textId="77777777" w:rsidR="000C6119" w:rsidRPr="00A221F7" w:rsidRDefault="000C6119" w:rsidP="000F182A">
            <w:pPr>
              <w:pStyle w:val="Eivli"/>
              <w:spacing w:before="120" w:after="120"/>
              <w:ind w:right="57"/>
              <w:jc w:val="center"/>
              <w:rPr>
                <w:rFonts w:asciiTheme="minorHAnsi" w:hAnsiTheme="minorHAnsi" w:cstheme="minorHAnsi"/>
                <w:sz w:val="20"/>
                <w:lang w:val="fi-FI"/>
              </w:rPr>
            </w:pPr>
            <w:r w:rsidRPr="00A221F7">
              <w:rPr>
                <w:rFonts w:asciiTheme="minorHAnsi" w:hAnsiTheme="minorHAnsi" w:cstheme="minorHAnsi"/>
                <w:sz w:val="20"/>
                <w:lang w:val="fi-FI"/>
              </w:rPr>
              <w:t>- Piispanmessun lähetyslounas.</w:t>
            </w:r>
          </w:p>
          <w:p w14:paraId="221A402E" w14:textId="77777777" w:rsidR="000C6119" w:rsidRPr="000C6119" w:rsidRDefault="000C6119" w:rsidP="000F182A">
            <w:pPr>
              <w:pStyle w:val="Eivli"/>
              <w:spacing w:before="120" w:after="120"/>
              <w:ind w:left="57" w:right="57"/>
              <w:jc w:val="center"/>
              <w:rPr>
                <w:rFonts w:asciiTheme="minorHAnsi" w:hAnsiTheme="minorHAnsi" w:cstheme="minorHAnsi"/>
                <w:sz w:val="20"/>
              </w:rPr>
            </w:pPr>
            <w:r w:rsidRPr="000C6119">
              <w:rPr>
                <w:rFonts w:asciiTheme="minorHAnsi" w:hAnsiTheme="minorHAnsi" w:cstheme="minorHAnsi"/>
                <w:sz w:val="20"/>
              </w:rPr>
              <w:t>- Varainkeräyksen elvyttäminen pandemian jälkeen.</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641CFA0D" w14:textId="77777777" w:rsidR="000C6119" w:rsidRPr="00A221F7" w:rsidRDefault="000C6119" w:rsidP="000F182A">
            <w:pPr>
              <w:pStyle w:val="Eivli"/>
              <w:spacing w:before="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Konsertteja paljon: mm. pienoispassio, kamarimusiikki, Safarikuoro, YV-konsertti, perhe Lavrenchuk, Leo Louhivaara, joulun hyväntekeväisyyskonsertti.</w:t>
            </w:r>
          </w:p>
          <w:p w14:paraId="46B1C0A7" w14:textId="77777777" w:rsidR="000C6119" w:rsidRPr="00A221F7" w:rsidRDefault="000C6119" w:rsidP="000F182A">
            <w:pPr>
              <w:pStyle w:val="Eivli"/>
              <w:spacing w:before="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 xml:space="preserve">Konserttiyhteistyö toimi erinomaisesti ja osaan saatiin sponsoreita. </w:t>
            </w:r>
          </w:p>
          <w:p w14:paraId="2C38B125" w14:textId="77777777" w:rsidR="000C6119" w:rsidRPr="00A221F7" w:rsidRDefault="000C6119" w:rsidP="000F182A">
            <w:pPr>
              <w:pStyle w:val="Eivli"/>
              <w:spacing w:before="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Jumalanpalveluksissa vakiintuneita kirkkopyhiä eri järjestöillä. Seurakuntalaisavustajia usein jumalanpalveluksissa.</w:t>
            </w:r>
          </w:p>
          <w:p w14:paraId="15F09031" w14:textId="77777777" w:rsidR="000C6119" w:rsidRPr="00A221F7" w:rsidRDefault="000C6119" w:rsidP="000F182A">
            <w:pPr>
              <w:pStyle w:val="Eivli"/>
              <w:spacing w:before="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Ideoimisillat seurakuntalaisille pidettiin, osallistujajoukko pieni.</w:t>
            </w:r>
          </w:p>
          <w:p w14:paraId="48D860AC" w14:textId="77777777" w:rsidR="000C6119" w:rsidRPr="00A221F7" w:rsidRDefault="000C6119" w:rsidP="000F182A">
            <w:pPr>
              <w:pStyle w:val="Eivli"/>
              <w:spacing w:before="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 xml:space="preserve">Nisulassa 2. pääsiäispäivän kyläkirkko, </w:t>
            </w:r>
            <w:r w:rsidRPr="00A221F7">
              <w:rPr>
                <w:rFonts w:asciiTheme="minorHAnsi" w:hAnsiTheme="minorHAnsi" w:cstheme="minorHAnsi"/>
                <w:b/>
                <w:bCs/>
                <w:sz w:val="20"/>
                <w:lang w:val="fi-FI"/>
              </w:rPr>
              <w:br/>
              <w:t xml:space="preserve">I-adventtina kirkkovaellus. </w:t>
            </w:r>
          </w:p>
          <w:p w14:paraId="30017B28" w14:textId="77777777" w:rsidR="000C6119" w:rsidRPr="00A221F7" w:rsidRDefault="000C6119" w:rsidP="000F182A">
            <w:pPr>
              <w:pStyle w:val="Eivli"/>
              <w:spacing w:before="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 xml:space="preserve">Lähetyskohde vaihtui loppusyksystä ja sen myötä lisättiin tiedotusta. </w:t>
            </w:r>
          </w:p>
          <w:p w14:paraId="43DE6ABF" w14:textId="77777777" w:rsidR="000C6119" w:rsidRPr="00A221F7" w:rsidRDefault="000C6119" w:rsidP="000F182A">
            <w:pPr>
              <w:pStyle w:val="Eivli"/>
              <w:spacing w:before="120" w:after="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 xml:space="preserve">Varainkeruussa lähelle kannatustavoitetta (lähetyslounas ja kirkon 140v-keräys). </w:t>
            </w:r>
          </w:p>
        </w:tc>
      </w:tr>
      <w:tr w:rsidR="000C6119" w:rsidRPr="00015C54" w14:paraId="4688B455" w14:textId="77777777" w:rsidTr="000F182A">
        <w:trPr>
          <w:gridAfter w:val="1"/>
          <w:wAfter w:w="686" w:type="dxa"/>
          <w:cantSplit/>
          <w:trHeight w:val="951"/>
        </w:trPr>
        <w:tc>
          <w:tcPr>
            <w:tcW w:w="1025" w:type="dxa"/>
            <w:tcBorders>
              <w:top w:val="single" w:sz="4" w:space="0" w:color="000000"/>
              <w:left w:val="single" w:sz="4" w:space="0" w:color="000000"/>
              <w:bottom w:val="single" w:sz="4" w:space="0" w:color="000000"/>
            </w:tcBorders>
            <w:shd w:val="clear" w:color="auto" w:fill="auto"/>
          </w:tcPr>
          <w:p w14:paraId="374CF73B" w14:textId="77777777" w:rsidR="000C6119" w:rsidRPr="00A221F7" w:rsidRDefault="000C6119" w:rsidP="000F182A">
            <w:pPr>
              <w:pStyle w:val="Eivli"/>
              <w:snapToGrid w:val="0"/>
              <w:ind w:left="57" w:right="57"/>
              <w:jc w:val="center"/>
              <w:rPr>
                <w:rFonts w:asciiTheme="minorHAnsi" w:hAnsiTheme="minorHAnsi" w:cstheme="minorHAnsi"/>
                <w:smallCaps/>
                <w:sz w:val="20"/>
                <w:lang w:val="fi-FI"/>
              </w:rPr>
            </w:pPr>
          </w:p>
          <w:p w14:paraId="1EB56B00" w14:textId="77777777" w:rsidR="000C6119" w:rsidRPr="000C6119" w:rsidRDefault="000C6119" w:rsidP="000F182A">
            <w:pPr>
              <w:pStyle w:val="Eivli"/>
              <w:ind w:left="57" w:right="57"/>
              <w:jc w:val="center"/>
              <w:rPr>
                <w:rFonts w:asciiTheme="minorHAnsi" w:hAnsiTheme="minorHAnsi" w:cstheme="minorHAnsi"/>
                <w:smallCaps/>
                <w:sz w:val="20"/>
              </w:rPr>
            </w:pPr>
            <w:r w:rsidRPr="000C6119">
              <w:rPr>
                <w:rFonts w:asciiTheme="minorHAnsi" w:hAnsiTheme="minorHAnsi" w:cstheme="minorHAnsi"/>
                <w:smallCaps/>
                <w:sz w:val="20"/>
              </w:rPr>
              <w:t>Seurakun-talainen tasa-vertaisena</w:t>
            </w:r>
          </w:p>
        </w:tc>
        <w:tc>
          <w:tcPr>
            <w:tcW w:w="1561" w:type="dxa"/>
            <w:tcBorders>
              <w:top w:val="single" w:sz="4" w:space="0" w:color="000000"/>
              <w:left w:val="single" w:sz="4" w:space="0" w:color="000000"/>
              <w:bottom w:val="single" w:sz="4" w:space="0" w:color="000000"/>
              <w:right w:val="single" w:sz="4" w:space="0" w:color="000000"/>
            </w:tcBorders>
          </w:tcPr>
          <w:p w14:paraId="30D6AD4D" w14:textId="77777777" w:rsidR="000C6119" w:rsidRPr="000C6119" w:rsidRDefault="000C6119" w:rsidP="000F182A">
            <w:pPr>
              <w:pStyle w:val="Default"/>
              <w:spacing w:before="240"/>
              <w:jc w:val="center"/>
              <w:rPr>
                <w:rFonts w:asciiTheme="minorHAnsi" w:hAnsiTheme="minorHAnsi" w:cstheme="minorHAnsi"/>
                <w:i/>
                <w:smallCaps/>
                <w:sz w:val="20"/>
                <w:szCs w:val="20"/>
              </w:rPr>
            </w:pPr>
            <w:r w:rsidRPr="000C6119">
              <w:rPr>
                <w:rFonts w:asciiTheme="minorHAnsi" w:hAnsiTheme="minorHAnsi" w:cstheme="minorHAnsi"/>
                <w:i/>
                <w:smallCaps/>
                <w:sz w:val="20"/>
                <w:szCs w:val="20"/>
              </w:rPr>
              <w:t>Vastuunkantajien kouluttaminen</w:t>
            </w:r>
          </w:p>
        </w:tc>
        <w:tc>
          <w:tcPr>
            <w:tcW w:w="3412" w:type="dxa"/>
            <w:tcBorders>
              <w:top w:val="single" w:sz="4" w:space="0" w:color="000000"/>
              <w:left w:val="single" w:sz="4" w:space="0" w:color="000000"/>
              <w:bottom w:val="single" w:sz="4" w:space="0" w:color="000000"/>
            </w:tcBorders>
            <w:shd w:val="clear" w:color="auto" w:fill="auto"/>
          </w:tcPr>
          <w:p w14:paraId="36C335B2" w14:textId="77777777" w:rsidR="000C6119" w:rsidRPr="00A221F7" w:rsidRDefault="000C6119" w:rsidP="000F182A">
            <w:pPr>
              <w:pStyle w:val="Eivli"/>
              <w:ind w:left="57" w:right="57"/>
              <w:jc w:val="center"/>
              <w:rPr>
                <w:rFonts w:asciiTheme="minorHAnsi" w:hAnsiTheme="minorHAnsi" w:cstheme="minorHAnsi"/>
                <w:sz w:val="20"/>
                <w:lang w:val="fi-FI"/>
              </w:rPr>
            </w:pPr>
          </w:p>
          <w:p w14:paraId="79EFB584" w14:textId="77777777" w:rsidR="000C6119" w:rsidRPr="00A221F7" w:rsidRDefault="000C6119" w:rsidP="000F182A">
            <w:pPr>
              <w:pStyle w:val="Eivli"/>
              <w:ind w:right="57"/>
              <w:jc w:val="center"/>
              <w:rPr>
                <w:rFonts w:asciiTheme="minorHAnsi" w:hAnsiTheme="minorHAnsi" w:cstheme="minorHAnsi"/>
                <w:sz w:val="20"/>
                <w:lang w:val="fi-FI"/>
              </w:rPr>
            </w:pPr>
            <w:r w:rsidRPr="00A221F7">
              <w:rPr>
                <w:rFonts w:asciiTheme="minorHAnsi" w:hAnsiTheme="minorHAnsi" w:cstheme="minorHAnsi"/>
                <w:sz w:val="20"/>
                <w:lang w:val="fi-FI"/>
              </w:rPr>
              <w:t>Kirkko-opaskoulutus</w:t>
            </w:r>
          </w:p>
          <w:p w14:paraId="7C139092" w14:textId="77777777" w:rsidR="000C6119" w:rsidRPr="00A221F7" w:rsidRDefault="000C6119" w:rsidP="000F182A">
            <w:pPr>
              <w:pStyle w:val="Eivli"/>
              <w:spacing w:before="120"/>
              <w:ind w:right="57"/>
              <w:jc w:val="center"/>
              <w:rPr>
                <w:rFonts w:asciiTheme="minorHAnsi" w:hAnsiTheme="minorHAnsi" w:cstheme="minorHAnsi"/>
                <w:sz w:val="20"/>
                <w:lang w:val="fi-FI"/>
              </w:rPr>
            </w:pPr>
            <w:r w:rsidRPr="00A221F7">
              <w:rPr>
                <w:rFonts w:asciiTheme="minorHAnsi" w:hAnsiTheme="minorHAnsi" w:cstheme="minorHAnsi"/>
                <w:sz w:val="20"/>
                <w:lang w:val="fi-FI"/>
              </w:rPr>
              <w:t>Tiekirkko-oppaina 4H-nuoret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159E288D" w14:textId="77777777" w:rsidR="000C6119" w:rsidRPr="00A221F7" w:rsidRDefault="000C6119" w:rsidP="000F182A">
            <w:pPr>
              <w:pStyle w:val="Eivli"/>
              <w:jc w:val="center"/>
              <w:rPr>
                <w:rFonts w:asciiTheme="minorHAnsi" w:hAnsiTheme="minorHAnsi" w:cstheme="minorHAnsi"/>
                <w:b/>
                <w:bCs/>
                <w:sz w:val="20"/>
                <w:lang w:val="fi-FI"/>
              </w:rPr>
            </w:pPr>
          </w:p>
          <w:p w14:paraId="6F867845" w14:textId="77777777" w:rsidR="000C6119" w:rsidRPr="00A221F7" w:rsidRDefault="000C6119" w:rsidP="000F182A">
            <w:pPr>
              <w:pStyle w:val="Eivli"/>
              <w:jc w:val="center"/>
              <w:rPr>
                <w:rFonts w:asciiTheme="minorHAnsi" w:hAnsiTheme="minorHAnsi" w:cstheme="minorHAnsi"/>
                <w:b/>
                <w:bCs/>
                <w:sz w:val="20"/>
                <w:lang w:val="fi-FI"/>
              </w:rPr>
            </w:pPr>
            <w:r w:rsidRPr="00A221F7">
              <w:rPr>
                <w:rFonts w:asciiTheme="minorHAnsi" w:hAnsiTheme="minorHAnsi" w:cstheme="minorHAnsi"/>
                <w:b/>
                <w:bCs/>
                <w:sz w:val="20"/>
                <w:lang w:val="fi-FI"/>
              </w:rPr>
              <w:t>Kirkko-opaskoulutusta ei järjestetty.</w:t>
            </w:r>
          </w:p>
          <w:p w14:paraId="14C0E11C" w14:textId="77777777" w:rsidR="000C6119" w:rsidRPr="00A221F7" w:rsidRDefault="000C6119" w:rsidP="000F182A">
            <w:pPr>
              <w:pStyle w:val="Eivli"/>
              <w:spacing w:before="120"/>
              <w:jc w:val="center"/>
              <w:rPr>
                <w:rFonts w:asciiTheme="minorHAnsi" w:hAnsiTheme="minorHAnsi" w:cstheme="minorHAnsi"/>
                <w:b/>
                <w:bCs/>
                <w:sz w:val="20"/>
                <w:lang w:val="fi-FI"/>
              </w:rPr>
            </w:pPr>
            <w:r w:rsidRPr="00A221F7">
              <w:rPr>
                <w:rFonts w:asciiTheme="minorHAnsi" w:hAnsiTheme="minorHAnsi" w:cstheme="minorHAnsi"/>
                <w:b/>
                <w:bCs/>
                <w:sz w:val="20"/>
                <w:lang w:val="fi-FI"/>
              </w:rPr>
              <w:t xml:space="preserve">Tiekirkko-oppaina kaksi nuorta 4H:n kautta. </w:t>
            </w:r>
          </w:p>
        </w:tc>
      </w:tr>
      <w:tr w:rsidR="000C6119" w:rsidRPr="00015C54" w14:paraId="39B6BE67" w14:textId="77777777" w:rsidTr="000F182A">
        <w:trPr>
          <w:cantSplit/>
          <w:trHeight w:val="2701"/>
        </w:trPr>
        <w:tc>
          <w:tcPr>
            <w:tcW w:w="1025" w:type="dxa"/>
            <w:tcBorders>
              <w:top w:val="single" w:sz="4" w:space="0" w:color="000000"/>
              <w:left w:val="single" w:sz="4" w:space="0" w:color="000000"/>
              <w:bottom w:val="single" w:sz="4" w:space="0" w:color="000000"/>
            </w:tcBorders>
            <w:shd w:val="clear" w:color="auto" w:fill="auto"/>
          </w:tcPr>
          <w:p w14:paraId="057AED76" w14:textId="77777777" w:rsidR="000C6119" w:rsidRPr="00A221F7" w:rsidRDefault="000C6119" w:rsidP="000F182A">
            <w:pPr>
              <w:pStyle w:val="Eivli"/>
              <w:snapToGrid w:val="0"/>
              <w:ind w:left="57" w:right="57"/>
              <w:jc w:val="center"/>
              <w:rPr>
                <w:rFonts w:asciiTheme="minorHAnsi" w:hAnsiTheme="minorHAnsi" w:cstheme="minorHAnsi"/>
                <w:smallCaps/>
                <w:sz w:val="20"/>
                <w:lang w:val="fi-FI"/>
              </w:rPr>
            </w:pPr>
          </w:p>
          <w:p w14:paraId="57F46D68" w14:textId="77777777" w:rsidR="000C6119" w:rsidRPr="00A221F7" w:rsidRDefault="000C6119" w:rsidP="000F182A">
            <w:pPr>
              <w:pStyle w:val="Eivli"/>
              <w:snapToGrid w:val="0"/>
              <w:ind w:left="57" w:right="57"/>
              <w:jc w:val="center"/>
              <w:rPr>
                <w:rFonts w:asciiTheme="minorHAnsi" w:hAnsiTheme="minorHAnsi" w:cstheme="minorHAnsi"/>
                <w:smallCaps/>
                <w:sz w:val="20"/>
                <w:lang w:val="fi-FI"/>
              </w:rPr>
            </w:pPr>
          </w:p>
          <w:p w14:paraId="571608B2" w14:textId="77777777" w:rsidR="000C6119" w:rsidRPr="00A221F7" w:rsidRDefault="000C6119" w:rsidP="000F182A">
            <w:pPr>
              <w:pStyle w:val="Eivli"/>
              <w:snapToGrid w:val="0"/>
              <w:ind w:left="57" w:right="57"/>
              <w:jc w:val="center"/>
              <w:rPr>
                <w:rFonts w:asciiTheme="minorHAnsi" w:hAnsiTheme="minorHAnsi" w:cstheme="minorHAnsi"/>
                <w:smallCaps/>
                <w:sz w:val="20"/>
                <w:lang w:val="fi-FI"/>
              </w:rPr>
            </w:pPr>
          </w:p>
          <w:p w14:paraId="03586D4F" w14:textId="77777777" w:rsidR="000C6119" w:rsidRPr="00A221F7" w:rsidRDefault="000C6119" w:rsidP="000F182A">
            <w:pPr>
              <w:pStyle w:val="Eivli"/>
              <w:snapToGrid w:val="0"/>
              <w:ind w:right="57"/>
              <w:jc w:val="center"/>
              <w:rPr>
                <w:rFonts w:asciiTheme="minorHAnsi" w:hAnsiTheme="minorHAnsi" w:cstheme="minorHAnsi"/>
                <w:smallCaps/>
                <w:sz w:val="20"/>
                <w:lang w:val="fi-FI"/>
              </w:rPr>
            </w:pPr>
          </w:p>
          <w:p w14:paraId="72661E9A" w14:textId="77777777" w:rsidR="000C6119" w:rsidRPr="00A221F7" w:rsidRDefault="000C6119" w:rsidP="000F182A">
            <w:pPr>
              <w:pStyle w:val="Eivli"/>
              <w:snapToGrid w:val="0"/>
              <w:ind w:right="57"/>
              <w:jc w:val="center"/>
              <w:rPr>
                <w:rFonts w:asciiTheme="minorHAnsi" w:hAnsiTheme="minorHAnsi" w:cstheme="minorHAnsi"/>
                <w:smallCaps/>
                <w:sz w:val="20"/>
                <w:lang w:val="fi-FI"/>
              </w:rPr>
            </w:pPr>
          </w:p>
          <w:p w14:paraId="52B0EEE8" w14:textId="77777777" w:rsidR="000C6119" w:rsidRPr="000C6119" w:rsidRDefault="000C6119" w:rsidP="000F182A">
            <w:pPr>
              <w:pStyle w:val="Eivli"/>
              <w:snapToGrid w:val="0"/>
              <w:ind w:right="57"/>
              <w:jc w:val="center"/>
              <w:rPr>
                <w:rFonts w:asciiTheme="minorHAnsi" w:hAnsiTheme="minorHAnsi" w:cstheme="minorHAnsi"/>
                <w:smallCaps/>
                <w:sz w:val="20"/>
              </w:rPr>
            </w:pPr>
            <w:r w:rsidRPr="000C6119">
              <w:rPr>
                <w:rFonts w:asciiTheme="minorHAnsi" w:hAnsiTheme="minorHAnsi" w:cstheme="minorHAnsi"/>
                <w:smallCaps/>
                <w:sz w:val="20"/>
              </w:rPr>
              <w:t>Ovet auki kirkkoon!</w:t>
            </w:r>
          </w:p>
        </w:tc>
        <w:tc>
          <w:tcPr>
            <w:tcW w:w="1561" w:type="dxa"/>
            <w:tcBorders>
              <w:top w:val="single" w:sz="4" w:space="0" w:color="000000"/>
              <w:left w:val="single" w:sz="4" w:space="0" w:color="000000"/>
              <w:bottom w:val="single" w:sz="4" w:space="0" w:color="000000"/>
              <w:right w:val="single" w:sz="4" w:space="0" w:color="000000"/>
            </w:tcBorders>
          </w:tcPr>
          <w:p w14:paraId="68CA28F3" w14:textId="77777777" w:rsidR="000C6119" w:rsidRPr="00A221F7" w:rsidRDefault="000C6119" w:rsidP="000F182A">
            <w:pPr>
              <w:pStyle w:val="Eivli"/>
              <w:ind w:left="57" w:right="57"/>
              <w:jc w:val="center"/>
              <w:rPr>
                <w:rFonts w:asciiTheme="minorHAnsi" w:hAnsiTheme="minorHAnsi" w:cstheme="minorHAnsi"/>
                <w:i/>
                <w:smallCaps/>
                <w:sz w:val="20"/>
                <w:lang w:val="fi-FI"/>
              </w:rPr>
            </w:pPr>
          </w:p>
          <w:p w14:paraId="2E91D6FB" w14:textId="77777777" w:rsidR="000C6119" w:rsidRPr="000C6119" w:rsidRDefault="000C6119" w:rsidP="000F182A">
            <w:pPr>
              <w:pStyle w:val="Default"/>
              <w:jc w:val="center"/>
              <w:rPr>
                <w:rFonts w:asciiTheme="minorHAnsi" w:hAnsiTheme="minorHAnsi" w:cstheme="minorHAnsi"/>
                <w:i/>
                <w:smallCaps/>
                <w:sz w:val="20"/>
                <w:szCs w:val="20"/>
              </w:rPr>
            </w:pPr>
            <w:r w:rsidRPr="000C6119">
              <w:rPr>
                <w:rFonts w:asciiTheme="minorHAnsi" w:hAnsiTheme="minorHAnsi" w:cstheme="minorHAnsi"/>
                <w:i/>
                <w:smallCaps/>
                <w:sz w:val="20"/>
                <w:szCs w:val="20"/>
              </w:rPr>
              <w:t>Toivakan kirkko 140v</w:t>
            </w:r>
          </w:p>
          <w:p w14:paraId="2BF139D2" w14:textId="77777777" w:rsidR="000C6119" w:rsidRPr="000C6119" w:rsidRDefault="000C6119" w:rsidP="000F182A">
            <w:pPr>
              <w:pStyle w:val="Default"/>
              <w:jc w:val="center"/>
              <w:rPr>
                <w:rFonts w:asciiTheme="minorHAnsi" w:hAnsiTheme="minorHAnsi" w:cstheme="minorHAnsi"/>
                <w:i/>
                <w:smallCaps/>
                <w:sz w:val="20"/>
                <w:szCs w:val="20"/>
              </w:rPr>
            </w:pPr>
            <w:r w:rsidRPr="000C6119">
              <w:rPr>
                <w:rFonts w:asciiTheme="minorHAnsi" w:hAnsiTheme="minorHAnsi" w:cstheme="minorHAnsi"/>
                <w:i/>
                <w:smallCaps/>
                <w:sz w:val="20"/>
                <w:szCs w:val="20"/>
              </w:rPr>
              <w:br/>
              <w:t>Seurakuntavaalit</w:t>
            </w:r>
          </w:p>
          <w:p w14:paraId="6043F093" w14:textId="77777777" w:rsidR="000C6119" w:rsidRPr="000C6119" w:rsidRDefault="000C6119" w:rsidP="000F182A">
            <w:pPr>
              <w:pStyle w:val="Default"/>
              <w:jc w:val="center"/>
              <w:rPr>
                <w:rFonts w:asciiTheme="minorHAnsi" w:hAnsiTheme="minorHAnsi" w:cstheme="minorHAnsi"/>
                <w:i/>
                <w:iCs/>
                <w:smallCaps/>
                <w:sz w:val="20"/>
                <w:szCs w:val="20"/>
              </w:rPr>
            </w:pPr>
            <w:r w:rsidRPr="000C6119">
              <w:rPr>
                <w:rFonts w:asciiTheme="minorHAnsi" w:hAnsiTheme="minorHAnsi" w:cstheme="minorHAnsi"/>
                <w:i/>
                <w:smallCaps/>
                <w:sz w:val="20"/>
                <w:szCs w:val="20"/>
              </w:rPr>
              <w:br/>
            </w:r>
            <w:r w:rsidRPr="000C6119">
              <w:rPr>
                <w:rFonts w:asciiTheme="minorHAnsi" w:hAnsiTheme="minorHAnsi" w:cstheme="minorHAnsi"/>
                <w:i/>
                <w:iCs/>
                <w:smallCaps/>
                <w:sz w:val="20"/>
                <w:szCs w:val="20"/>
              </w:rPr>
              <w:t>Avaamme tilat omaehtoista hiljentymistä ja vapaaehtoisten toimintaa varten</w:t>
            </w:r>
          </w:p>
        </w:tc>
        <w:tc>
          <w:tcPr>
            <w:tcW w:w="3412" w:type="dxa"/>
            <w:tcBorders>
              <w:top w:val="single" w:sz="4" w:space="0" w:color="000000"/>
              <w:left w:val="single" w:sz="4" w:space="0" w:color="000000"/>
              <w:bottom w:val="single" w:sz="4" w:space="0" w:color="000000"/>
            </w:tcBorders>
            <w:shd w:val="clear" w:color="auto" w:fill="auto"/>
          </w:tcPr>
          <w:p w14:paraId="29711597" w14:textId="77777777" w:rsidR="000C6119" w:rsidRPr="00A221F7" w:rsidRDefault="000C6119" w:rsidP="000F182A">
            <w:pPr>
              <w:pStyle w:val="Eivli"/>
              <w:spacing w:before="120" w:after="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Juhlaviikko 27.11.–4.12.; piispanmessu II-adventtina; kirkon historiikki; Koululaisten kirkkonäytelmä.</w:t>
            </w:r>
          </w:p>
          <w:p w14:paraId="725601B1" w14:textId="77777777" w:rsidR="000C6119" w:rsidRPr="00A221F7" w:rsidRDefault="000C6119" w:rsidP="000F182A">
            <w:pPr>
              <w:pStyle w:val="Eivli"/>
              <w:spacing w:before="120" w:after="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xml:space="preserve">Rukoillaan jumalanpalveluksessa vaalien puolesta, pidetään esillä niiden tärkeyttä. Kutsutaan ehdokkaat jumalanpalvelukseen palvelemaan. </w:t>
            </w:r>
          </w:p>
          <w:p w14:paraId="688BDA36" w14:textId="77777777" w:rsidR="000C6119" w:rsidRPr="00A221F7" w:rsidRDefault="000C6119" w:rsidP="000F182A">
            <w:pPr>
              <w:pStyle w:val="Eivli"/>
              <w:spacing w:before="120" w:after="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Pidetään kirkkoa auki säännöllisemmin seurakuntalaisvoimin, tarjotaan kirkon tiloja vapaaehtoistoiminnalle.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83F2DA5" w14:textId="77777777" w:rsidR="000C6119" w:rsidRPr="00A221F7" w:rsidRDefault="000C6119" w:rsidP="000F182A">
            <w:pPr>
              <w:pStyle w:val="Eivli"/>
              <w:spacing w:before="120"/>
              <w:jc w:val="center"/>
              <w:rPr>
                <w:rFonts w:asciiTheme="minorHAnsi" w:hAnsiTheme="minorHAnsi" w:cstheme="minorHAnsi"/>
                <w:b/>
                <w:bCs/>
                <w:sz w:val="20"/>
                <w:lang w:val="fi-FI"/>
              </w:rPr>
            </w:pPr>
            <w:r w:rsidRPr="00A221F7">
              <w:rPr>
                <w:rFonts w:asciiTheme="minorHAnsi" w:hAnsiTheme="minorHAnsi" w:cstheme="minorHAnsi"/>
                <w:b/>
                <w:bCs/>
                <w:sz w:val="20"/>
                <w:lang w:val="fi-FI"/>
              </w:rPr>
              <w:t>Juhlaviikon tilaisuudet toteutuivat, kävijöitä runsaasti: juhlamessu 175, koulun näytelmä 152 ja nukketeatteri 147 hlöä.</w:t>
            </w:r>
          </w:p>
          <w:p w14:paraId="0AC6FF97" w14:textId="77777777" w:rsidR="000C6119" w:rsidRPr="00A221F7" w:rsidRDefault="000C6119" w:rsidP="000F182A">
            <w:pPr>
              <w:pStyle w:val="Eivli"/>
              <w:spacing w:before="120"/>
              <w:jc w:val="center"/>
              <w:rPr>
                <w:rFonts w:asciiTheme="minorHAnsi" w:hAnsiTheme="minorHAnsi" w:cstheme="minorHAnsi"/>
                <w:b/>
                <w:bCs/>
                <w:sz w:val="20"/>
                <w:lang w:val="fi-FI"/>
              </w:rPr>
            </w:pPr>
            <w:r w:rsidRPr="00A221F7">
              <w:rPr>
                <w:rFonts w:asciiTheme="minorHAnsi" w:hAnsiTheme="minorHAnsi" w:cstheme="minorHAnsi"/>
                <w:b/>
                <w:bCs/>
                <w:sz w:val="20"/>
                <w:lang w:val="fi-FI"/>
              </w:rPr>
              <w:t xml:space="preserve">Vaalit esirukouksissa läsnä, ehdokkaita ei kutsuttu erikseen jumalanpalveluksiin. </w:t>
            </w:r>
          </w:p>
          <w:p w14:paraId="0F4805DF" w14:textId="77777777" w:rsidR="000C6119" w:rsidRPr="00A221F7" w:rsidRDefault="000C6119" w:rsidP="000F182A">
            <w:pPr>
              <w:pStyle w:val="Eivli"/>
              <w:spacing w:before="120" w:after="120"/>
              <w:jc w:val="center"/>
              <w:rPr>
                <w:rFonts w:asciiTheme="minorHAnsi" w:hAnsiTheme="minorHAnsi" w:cstheme="minorHAnsi"/>
                <w:b/>
                <w:bCs/>
                <w:sz w:val="20"/>
                <w:lang w:val="fi-FI"/>
              </w:rPr>
            </w:pPr>
            <w:r w:rsidRPr="00A221F7">
              <w:rPr>
                <w:rFonts w:asciiTheme="minorHAnsi" w:hAnsiTheme="minorHAnsi" w:cstheme="minorHAnsi"/>
                <w:b/>
                <w:bCs/>
                <w:sz w:val="20"/>
                <w:lang w:val="fi-FI"/>
              </w:rPr>
              <w:t xml:space="preserve">Kirkko auki kesällä klo 10–17 (yli 1500 nimeä vieraskirjassa). Riittävä aukioloaika, pärjättiin työntekijöillä ja oppailla. Kirkossa ei uutta vapaaehtoistoimintaa, srk-kodilla kylläkin (Olkkari-illat, käsityöpiiri).  </w:t>
            </w:r>
          </w:p>
        </w:tc>
        <w:tc>
          <w:tcPr>
            <w:tcW w:w="686" w:type="dxa"/>
          </w:tcPr>
          <w:p w14:paraId="5915F076" w14:textId="77777777" w:rsidR="000C6119" w:rsidRPr="00A221F7" w:rsidRDefault="000C6119" w:rsidP="000F182A">
            <w:pPr>
              <w:pStyle w:val="Eivli"/>
              <w:jc w:val="center"/>
              <w:rPr>
                <w:sz w:val="20"/>
                <w:lang w:val="fi-FI"/>
              </w:rPr>
            </w:pPr>
          </w:p>
        </w:tc>
      </w:tr>
    </w:tbl>
    <w:p w14:paraId="32B33F99" w14:textId="77777777" w:rsidR="000C6119" w:rsidRPr="00A221F7" w:rsidRDefault="000C6119" w:rsidP="000C6119">
      <w:pPr>
        <w:pStyle w:val="Eivli"/>
        <w:rPr>
          <w:bCs/>
          <w:lang w:val="fi-FI"/>
        </w:rPr>
      </w:pPr>
    </w:p>
    <w:p w14:paraId="6B24D288" w14:textId="68AF0C1C" w:rsidR="000C6119" w:rsidRPr="00A221F7" w:rsidRDefault="000C6119" w:rsidP="000C6119">
      <w:pPr>
        <w:pStyle w:val="Eivli"/>
        <w:rPr>
          <w:rFonts w:asciiTheme="minorHAnsi" w:hAnsiTheme="minorHAnsi" w:cstheme="minorHAnsi"/>
          <w:b/>
          <w:szCs w:val="24"/>
          <w:lang w:val="fi-FI"/>
        </w:rPr>
      </w:pPr>
      <w:r w:rsidRPr="00A221F7">
        <w:rPr>
          <w:rFonts w:asciiTheme="minorHAnsi" w:hAnsiTheme="minorHAnsi" w:cstheme="minorHAnsi"/>
          <w:b/>
          <w:szCs w:val="24"/>
          <w:lang w:val="fi-FI"/>
        </w:rPr>
        <w:lastRenderedPageBreak/>
        <w:t>Toivakan seurakunta</w:t>
      </w:r>
      <w:r w:rsidRPr="00A221F7">
        <w:rPr>
          <w:rFonts w:asciiTheme="minorHAnsi" w:hAnsiTheme="minorHAnsi" w:cstheme="minorHAnsi"/>
          <w:b/>
          <w:szCs w:val="24"/>
          <w:lang w:val="fi-FI"/>
        </w:rPr>
        <w:tab/>
      </w:r>
      <w:r w:rsidRPr="00A221F7">
        <w:rPr>
          <w:rFonts w:asciiTheme="minorHAnsi" w:hAnsiTheme="minorHAnsi" w:cstheme="minorHAnsi"/>
          <w:b/>
          <w:szCs w:val="24"/>
          <w:lang w:val="fi-FI"/>
        </w:rPr>
        <w:tab/>
        <w:t xml:space="preserve">   </w:t>
      </w:r>
      <w:r w:rsidRPr="00A221F7">
        <w:rPr>
          <w:rFonts w:asciiTheme="minorHAnsi" w:hAnsiTheme="minorHAnsi" w:cstheme="minorHAnsi"/>
          <w:b/>
          <w:szCs w:val="24"/>
          <w:lang w:val="fi-FI"/>
        </w:rPr>
        <w:tab/>
      </w:r>
      <w:r w:rsidRPr="00A221F7">
        <w:rPr>
          <w:rFonts w:asciiTheme="minorHAnsi" w:hAnsiTheme="minorHAnsi" w:cstheme="minorHAnsi"/>
          <w:b/>
          <w:szCs w:val="24"/>
          <w:lang w:val="fi-FI"/>
        </w:rPr>
        <w:tab/>
        <w:t xml:space="preserve">       TOIMINTAKERTOMUS 2022</w:t>
      </w:r>
    </w:p>
    <w:p w14:paraId="7EAD97AD" w14:textId="77777777" w:rsidR="000C6119" w:rsidRPr="00A221F7" w:rsidRDefault="000C6119" w:rsidP="000C6119">
      <w:pPr>
        <w:pStyle w:val="Eivli"/>
        <w:rPr>
          <w:rFonts w:asciiTheme="minorHAnsi" w:hAnsiTheme="minorHAnsi" w:cstheme="minorHAnsi"/>
          <w:b/>
          <w:szCs w:val="24"/>
          <w:u w:val="single"/>
          <w:lang w:val="fi-FI"/>
        </w:rPr>
      </w:pPr>
    </w:p>
    <w:p w14:paraId="64A0B3D1" w14:textId="351BB46A" w:rsidR="000C6119" w:rsidRPr="00A221F7" w:rsidRDefault="000C6119" w:rsidP="000C6119">
      <w:pPr>
        <w:pStyle w:val="Eivli"/>
        <w:rPr>
          <w:rFonts w:asciiTheme="minorHAnsi" w:hAnsiTheme="minorHAnsi" w:cstheme="minorHAnsi"/>
          <w:b/>
          <w:szCs w:val="24"/>
          <w:u w:val="single"/>
          <w:lang w:val="fi-FI"/>
        </w:rPr>
      </w:pPr>
      <w:r w:rsidRPr="00A221F7">
        <w:rPr>
          <w:rFonts w:asciiTheme="minorHAnsi" w:hAnsiTheme="minorHAnsi" w:cstheme="minorHAnsi"/>
          <w:b/>
          <w:szCs w:val="24"/>
          <w:u w:val="single"/>
          <w:lang w:val="fi-FI"/>
        </w:rPr>
        <w:t>VIESTINTÄ</w:t>
      </w:r>
      <w:r w:rsidR="00024C65" w:rsidRPr="00A221F7">
        <w:rPr>
          <w:rFonts w:asciiTheme="minorHAnsi" w:hAnsiTheme="minorHAnsi" w:cstheme="minorHAnsi"/>
          <w:b/>
          <w:szCs w:val="24"/>
          <w:lang w:val="fi-FI"/>
        </w:rPr>
        <w:t xml:space="preserve"> </w:t>
      </w:r>
    </w:p>
    <w:p w14:paraId="041F4F64" w14:textId="77777777" w:rsidR="000C6119" w:rsidRPr="00A221F7" w:rsidRDefault="000C6119" w:rsidP="000C6119">
      <w:pPr>
        <w:pStyle w:val="Eivli"/>
        <w:rPr>
          <w:rFonts w:asciiTheme="minorHAnsi" w:hAnsiTheme="minorHAnsi" w:cstheme="minorHAnsi"/>
          <w:b/>
          <w:szCs w:val="24"/>
          <w:lang w:val="fi-FI"/>
        </w:rPr>
      </w:pPr>
    </w:p>
    <w:p w14:paraId="40356979" w14:textId="77777777" w:rsidR="000C6119" w:rsidRPr="00A221F7" w:rsidRDefault="000C6119" w:rsidP="000C6119">
      <w:pPr>
        <w:pStyle w:val="Eivli"/>
        <w:rPr>
          <w:rFonts w:asciiTheme="minorHAnsi" w:hAnsiTheme="minorHAnsi" w:cstheme="minorHAnsi"/>
          <w:b/>
          <w:szCs w:val="24"/>
          <w:lang w:val="fi-FI"/>
        </w:rPr>
      </w:pPr>
      <w:r w:rsidRPr="00A221F7">
        <w:rPr>
          <w:rFonts w:asciiTheme="minorHAnsi" w:hAnsiTheme="minorHAnsi" w:cstheme="minorHAnsi"/>
          <w:b/>
          <w:szCs w:val="24"/>
          <w:lang w:val="fi-FI"/>
        </w:rPr>
        <w:t xml:space="preserve">TOIMINTA-AJATUS </w:t>
      </w:r>
    </w:p>
    <w:p w14:paraId="5C1C1EFF" w14:textId="77777777" w:rsidR="000C6119" w:rsidRPr="000C6119" w:rsidRDefault="000C6119" w:rsidP="000C6119">
      <w:pPr>
        <w:pStyle w:val="Standard"/>
        <w:suppressAutoHyphens w:val="0"/>
        <w:spacing w:before="120" w:after="0" w:line="240" w:lineRule="auto"/>
        <w:ind w:right="-57"/>
        <w:rPr>
          <w:rFonts w:asciiTheme="minorHAnsi" w:hAnsiTheme="minorHAnsi" w:cstheme="minorHAnsi"/>
          <w:b/>
        </w:rPr>
      </w:pPr>
      <w:r w:rsidRPr="000C6119">
        <w:rPr>
          <w:rFonts w:asciiTheme="minorHAnsi" w:hAnsiTheme="minorHAnsi" w:cstheme="minorHAnsi"/>
        </w:rPr>
        <w:t xml:space="preserve">Viestintä tuo seurakuntatyön näkyväksi. Hyvä viestintä lisää perustyön vaikuttavuutta ja saavutettavuutta. Sosiaalisessa mediassa seurakunta on koolla joka päivä. Tehokkaan viestinnän avulla voidaan saavuttaa niitä kohderyhmiä, joita on muuten vaikea saavuttaa. Monipuolinen tiedotus luo positiivista mielikuvaa elävästä ja ajan hermolla toimivasta seurakunnasta. Kun seurakunta viestii, se viestii aina perussanomastaan käsin.  </w:t>
      </w:r>
    </w:p>
    <w:tbl>
      <w:tblPr>
        <w:tblpPr w:leftFromText="141" w:rightFromText="141" w:vertAnchor="text" w:horzAnchor="margin" w:tblpY="347"/>
        <w:tblW w:w="10001" w:type="dxa"/>
        <w:tblLayout w:type="fixed"/>
        <w:tblCellMar>
          <w:left w:w="28" w:type="dxa"/>
          <w:right w:w="28" w:type="dxa"/>
        </w:tblCellMar>
        <w:tblLook w:val="0000" w:firstRow="0" w:lastRow="0" w:firstColumn="0" w:lastColumn="0" w:noHBand="0" w:noVBand="0"/>
      </w:tblPr>
      <w:tblGrid>
        <w:gridCol w:w="1351"/>
        <w:gridCol w:w="1512"/>
        <w:gridCol w:w="3544"/>
        <w:gridCol w:w="3594"/>
      </w:tblGrid>
      <w:tr w:rsidR="000C6119" w:rsidRPr="000C6119" w14:paraId="188DDC1D" w14:textId="77777777" w:rsidTr="000F182A">
        <w:trPr>
          <w:cantSplit/>
          <w:trHeight w:val="904"/>
        </w:trPr>
        <w:tc>
          <w:tcPr>
            <w:tcW w:w="1351" w:type="dxa"/>
            <w:tcBorders>
              <w:top w:val="single" w:sz="4" w:space="0" w:color="000000"/>
              <w:left w:val="single" w:sz="4" w:space="0" w:color="000000"/>
              <w:bottom w:val="single" w:sz="4" w:space="0" w:color="000000"/>
            </w:tcBorders>
            <w:shd w:val="clear" w:color="auto" w:fill="auto"/>
          </w:tcPr>
          <w:p w14:paraId="3DDE06E3" w14:textId="77777777" w:rsidR="000C6119" w:rsidRPr="000C6119" w:rsidRDefault="000C6119" w:rsidP="000F182A">
            <w:pPr>
              <w:pStyle w:val="Eivli"/>
              <w:spacing w:before="240" w:after="240"/>
              <w:jc w:val="center"/>
              <w:rPr>
                <w:rFonts w:asciiTheme="minorHAnsi" w:hAnsiTheme="minorHAnsi" w:cstheme="minorHAnsi"/>
                <w:b/>
                <w:smallCaps/>
                <w:sz w:val="20"/>
              </w:rPr>
            </w:pPr>
            <w:r w:rsidRPr="000C6119">
              <w:rPr>
                <w:rFonts w:asciiTheme="minorHAnsi" w:hAnsiTheme="minorHAnsi" w:cstheme="minorHAnsi"/>
                <w:b/>
                <w:smallCaps/>
                <w:sz w:val="20"/>
              </w:rPr>
              <w:t>Ikkuna</w:t>
            </w:r>
            <w:r w:rsidRPr="000C6119">
              <w:rPr>
                <w:rFonts w:asciiTheme="minorHAnsi" w:hAnsiTheme="minorHAnsi" w:cstheme="minorHAnsi"/>
                <w:b/>
                <w:smallCaps/>
                <w:sz w:val="20"/>
              </w:rPr>
              <w:br/>
              <w:t xml:space="preserve">visioon </w:t>
            </w:r>
          </w:p>
        </w:tc>
        <w:tc>
          <w:tcPr>
            <w:tcW w:w="1512" w:type="dxa"/>
            <w:tcBorders>
              <w:top w:val="single" w:sz="4" w:space="0" w:color="000000"/>
              <w:left w:val="single" w:sz="4" w:space="0" w:color="000000"/>
              <w:bottom w:val="single" w:sz="4" w:space="0" w:color="000000"/>
              <w:right w:val="single" w:sz="4" w:space="0" w:color="000000"/>
            </w:tcBorders>
          </w:tcPr>
          <w:p w14:paraId="09BAFBAC" w14:textId="77777777" w:rsidR="000C6119" w:rsidRPr="000C6119" w:rsidRDefault="000C6119" w:rsidP="000F182A">
            <w:pPr>
              <w:pStyle w:val="Eivli"/>
              <w:spacing w:before="240"/>
              <w:jc w:val="center"/>
              <w:rPr>
                <w:rFonts w:asciiTheme="minorHAnsi" w:hAnsiTheme="minorHAnsi" w:cstheme="minorHAnsi"/>
                <w:b/>
                <w:smallCaps/>
                <w:sz w:val="20"/>
              </w:rPr>
            </w:pPr>
            <w:r w:rsidRPr="000C6119">
              <w:rPr>
                <w:rFonts w:asciiTheme="minorHAnsi" w:hAnsiTheme="minorHAnsi" w:cstheme="minorHAnsi"/>
                <w:b/>
                <w:smallCaps/>
                <w:sz w:val="20"/>
              </w:rPr>
              <w:t xml:space="preserve">Tavoite </w:t>
            </w:r>
          </w:p>
        </w:tc>
        <w:tc>
          <w:tcPr>
            <w:tcW w:w="3544" w:type="dxa"/>
            <w:tcBorders>
              <w:top w:val="single" w:sz="4" w:space="0" w:color="000000"/>
              <w:left w:val="single" w:sz="4" w:space="0" w:color="000000"/>
              <w:bottom w:val="single" w:sz="4" w:space="0" w:color="000000"/>
            </w:tcBorders>
            <w:shd w:val="clear" w:color="auto" w:fill="auto"/>
          </w:tcPr>
          <w:p w14:paraId="6555BAB7" w14:textId="77777777" w:rsidR="000C6119" w:rsidRPr="000C6119" w:rsidRDefault="000C6119" w:rsidP="000F182A">
            <w:pPr>
              <w:pStyle w:val="Eivli"/>
              <w:spacing w:before="240"/>
              <w:jc w:val="center"/>
              <w:rPr>
                <w:rFonts w:asciiTheme="minorHAnsi" w:hAnsiTheme="minorHAnsi" w:cstheme="minorHAnsi"/>
                <w:b/>
                <w:smallCaps/>
                <w:sz w:val="20"/>
              </w:rPr>
            </w:pPr>
            <w:r w:rsidRPr="000C6119">
              <w:rPr>
                <w:rFonts w:asciiTheme="minorHAnsi" w:hAnsiTheme="minorHAnsi" w:cstheme="minorHAnsi"/>
                <w:b/>
                <w:smallCaps/>
                <w:sz w:val="20"/>
              </w:rPr>
              <w:t>Toimenpiteet</w:t>
            </w: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24E8F864" w14:textId="77777777" w:rsidR="000C6119" w:rsidRPr="000C6119" w:rsidRDefault="000C6119" w:rsidP="000F182A">
            <w:pPr>
              <w:pStyle w:val="Eivli"/>
              <w:spacing w:before="240"/>
              <w:jc w:val="center"/>
              <w:rPr>
                <w:rFonts w:asciiTheme="minorHAnsi" w:hAnsiTheme="minorHAnsi" w:cstheme="minorHAnsi"/>
                <w:smallCaps/>
                <w:sz w:val="20"/>
              </w:rPr>
            </w:pPr>
            <w:r w:rsidRPr="000C6119">
              <w:rPr>
                <w:rFonts w:asciiTheme="minorHAnsi" w:hAnsiTheme="minorHAnsi" w:cstheme="minorHAnsi"/>
                <w:b/>
                <w:smallCaps/>
                <w:sz w:val="20"/>
              </w:rPr>
              <w:t>ARVIOINTI</w:t>
            </w:r>
          </w:p>
        </w:tc>
      </w:tr>
      <w:tr w:rsidR="000C6119" w:rsidRPr="000C6119" w14:paraId="2109C9F4" w14:textId="77777777" w:rsidTr="000F182A">
        <w:trPr>
          <w:cantSplit/>
          <w:trHeight w:val="1283"/>
        </w:trPr>
        <w:tc>
          <w:tcPr>
            <w:tcW w:w="1351" w:type="dxa"/>
            <w:tcBorders>
              <w:top w:val="single" w:sz="4" w:space="0" w:color="000000"/>
              <w:left w:val="single" w:sz="4" w:space="0" w:color="000000"/>
              <w:bottom w:val="single" w:sz="4" w:space="0" w:color="000000"/>
            </w:tcBorders>
            <w:shd w:val="clear" w:color="auto" w:fill="auto"/>
          </w:tcPr>
          <w:p w14:paraId="1541F877" w14:textId="77777777" w:rsidR="000C6119" w:rsidRPr="000C6119" w:rsidRDefault="000C6119" w:rsidP="000F182A">
            <w:pPr>
              <w:pStyle w:val="Eivli"/>
              <w:ind w:left="57" w:right="57"/>
              <w:jc w:val="center"/>
              <w:rPr>
                <w:rFonts w:asciiTheme="minorHAnsi" w:hAnsiTheme="minorHAnsi" w:cstheme="minorHAnsi"/>
                <w:smallCaps/>
                <w:sz w:val="20"/>
              </w:rPr>
            </w:pPr>
          </w:p>
          <w:p w14:paraId="1EE59BFD" w14:textId="77777777" w:rsidR="000C6119" w:rsidRPr="000C6119" w:rsidRDefault="000C6119" w:rsidP="000F182A">
            <w:pPr>
              <w:pStyle w:val="Eivli"/>
              <w:ind w:left="57" w:right="57"/>
              <w:jc w:val="center"/>
              <w:rPr>
                <w:rFonts w:asciiTheme="minorHAnsi" w:hAnsiTheme="minorHAnsi" w:cstheme="minorHAnsi"/>
                <w:smallCaps/>
                <w:sz w:val="20"/>
              </w:rPr>
            </w:pPr>
            <w:r w:rsidRPr="000C6119">
              <w:rPr>
                <w:rFonts w:asciiTheme="minorHAnsi" w:hAnsiTheme="minorHAnsi" w:cstheme="minorHAnsi"/>
                <w:smallCaps/>
                <w:sz w:val="20"/>
              </w:rPr>
              <w:t>Usko ja sen</w:t>
            </w:r>
          </w:p>
          <w:p w14:paraId="699DF992" w14:textId="77777777" w:rsidR="000C6119" w:rsidRPr="000C6119" w:rsidRDefault="000C6119" w:rsidP="000F182A">
            <w:pPr>
              <w:pStyle w:val="Eivli"/>
              <w:ind w:left="57" w:right="57"/>
              <w:jc w:val="center"/>
              <w:rPr>
                <w:rFonts w:asciiTheme="minorHAnsi" w:hAnsiTheme="minorHAnsi" w:cstheme="minorHAnsi"/>
                <w:smallCaps/>
                <w:sz w:val="20"/>
              </w:rPr>
            </w:pPr>
            <w:r w:rsidRPr="000C6119">
              <w:rPr>
                <w:rFonts w:asciiTheme="minorHAnsi" w:hAnsiTheme="minorHAnsi" w:cstheme="minorHAnsi"/>
                <w:smallCaps/>
                <w:sz w:val="20"/>
              </w:rPr>
              <w:t>jakaminen</w:t>
            </w:r>
          </w:p>
          <w:p w14:paraId="6C7C4CDF" w14:textId="77777777" w:rsidR="000C6119" w:rsidRPr="000C6119" w:rsidRDefault="000C6119" w:rsidP="000F182A">
            <w:pPr>
              <w:pStyle w:val="Eivli"/>
              <w:ind w:left="57" w:right="57"/>
              <w:jc w:val="center"/>
              <w:rPr>
                <w:rFonts w:asciiTheme="minorHAnsi" w:hAnsiTheme="minorHAnsi" w:cstheme="minorHAnsi"/>
                <w:smallCaps/>
                <w:sz w:val="20"/>
              </w:rPr>
            </w:pPr>
          </w:p>
        </w:tc>
        <w:tc>
          <w:tcPr>
            <w:tcW w:w="1512" w:type="dxa"/>
            <w:tcBorders>
              <w:top w:val="single" w:sz="4" w:space="0" w:color="000000"/>
              <w:left w:val="single" w:sz="4" w:space="0" w:color="000000"/>
              <w:bottom w:val="single" w:sz="4" w:space="0" w:color="000000"/>
              <w:right w:val="single" w:sz="4" w:space="0" w:color="000000"/>
            </w:tcBorders>
          </w:tcPr>
          <w:p w14:paraId="779E0A5C" w14:textId="77777777" w:rsidR="000C6119" w:rsidRPr="000C6119" w:rsidRDefault="000C6119" w:rsidP="000F182A">
            <w:pPr>
              <w:pStyle w:val="Eivli"/>
              <w:spacing w:before="240"/>
              <w:ind w:left="57" w:right="57"/>
              <w:jc w:val="center"/>
              <w:rPr>
                <w:rFonts w:asciiTheme="minorHAnsi" w:hAnsiTheme="minorHAnsi" w:cstheme="minorHAnsi"/>
                <w:i/>
                <w:sz w:val="20"/>
              </w:rPr>
            </w:pPr>
            <w:r w:rsidRPr="000C6119">
              <w:rPr>
                <w:rFonts w:asciiTheme="minorHAnsi" w:hAnsiTheme="minorHAnsi" w:cstheme="minorHAnsi"/>
                <w:i/>
                <w:smallCaps/>
                <w:sz w:val="20"/>
              </w:rPr>
              <w:t>Nykytekniikan hyödyntäminen</w:t>
            </w:r>
            <w:r w:rsidRPr="000C6119">
              <w:rPr>
                <w:rFonts w:asciiTheme="minorHAnsi" w:hAnsiTheme="minorHAnsi" w:cstheme="minorHAnsi"/>
                <w:i/>
                <w:smallCaps/>
                <w:sz w:val="20"/>
              </w:rPr>
              <w:br/>
            </w:r>
          </w:p>
        </w:tc>
        <w:tc>
          <w:tcPr>
            <w:tcW w:w="3544" w:type="dxa"/>
            <w:tcBorders>
              <w:top w:val="single" w:sz="4" w:space="0" w:color="000000"/>
              <w:left w:val="single" w:sz="4" w:space="0" w:color="000000"/>
              <w:bottom w:val="single" w:sz="4" w:space="0" w:color="000000"/>
            </w:tcBorders>
            <w:shd w:val="clear" w:color="auto" w:fill="auto"/>
          </w:tcPr>
          <w:p w14:paraId="0500554D" w14:textId="77777777" w:rsidR="000C6119" w:rsidRPr="00A221F7" w:rsidRDefault="000C6119" w:rsidP="000F182A">
            <w:pPr>
              <w:pStyle w:val="Eivli"/>
              <w:spacing w:before="24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Jumalanpalvelusten, konserttien ja tilaisuuksien striimauksen jatkaminen.</w:t>
            </w: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78D51168" w14:textId="77777777" w:rsidR="000C6119" w:rsidRPr="000C6119" w:rsidRDefault="000C6119" w:rsidP="000F182A">
            <w:pPr>
              <w:pStyle w:val="Eivli"/>
              <w:spacing w:before="120" w:after="120"/>
              <w:ind w:left="113" w:right="57"/>
              <w:rPr>
                <w:rFonts w:asciiTheme="minorHAnsi" w:hAnsiTheme="minorHAnsi" w:cstheme="minorHAnsi"/>
                <w:b/>
                <w:bCs/>
                <w:sz w:val="20"/>
              </w:rPr>
            </w:pPr>
            <w:r w:rsidRPr="00A221F7">
              <w:rPr>
                <w:rFonts w:asciiTheme="minorHAnsi" w:hAnsiTheme="minorHAnsi" w:cstheme="minorHAnsi"/>
                <w:b/>
                <w:bCs/>
                <w:sz w:val="20"/>
                <w:lang w:val="fi-FI"/>
              </w:rPr>
              <w:t xml:space="preserve">Striimien seuraajat laskeneet korona-ajasta, kuitenkin heitä 10–60/tilaisuus. </w:t>
            </w:r>
            <w:r w:rsidRPr="000C6119">
              <w:rPr>
                <w:rFonts w:asciiTheme="minorHAnsi" w:hAnsiTheme="minorHAnsi" w:cstheme="minorHAnsi"/>
                <w:b/>
                <w:bCs/>
                <w:sz w:val="20"/>
              </w:rPr>
              <w:t xml:space="preserve">Hyvä palvelu etenkin heille, jotka eivät muuten pääse mukaan.  </w:t>
            </w:r>
          </w:p>
        </w:tc>
      </w:tr>
      <w:tr w:rsidR="000C6119" w:rsidRPr="00015C54" w14:paraId="1C11B094" w14:textId="77777777" w:rsidTr="000F182A">
        <w:trPr>
          <w:cantSplit/>
          <w:trHeight w:val="3197"/>
        </w:trPr>
        <w:tc>
          <w:tcPr>
            <w:tcW w:w="1351" w:type="dxa"/>
            <w:tcBorders>
              <w:top w:val="single" w:sz="4" w:space="0" w:color="000000"/>
              <w:left w:val="single" w:sz="4" w:space="0" w:color="000000"/>
              <w:bottom w:val="single" w:sz="4" w:space="0" w:color="000000"/>
            </w:tcBorders>
            <w:shd w:val="clear" w:color="auto" w:fill="auto"/>
          </w:tcPr>
          <w:p w14:paraId="0F956332" w14:textId="77777777" w:rsidR="000C6119" w:rsidRPr="000C6119" w:rsidRDefault="000C6119" w:rsidP="000F182A">
            <w:pPr>
              <w:pStyle w:val="Eivli"/>
              <w:ind w:right="57"/>
              <w:jc w:val="center"/>
              <w:rPr>
                <w:rFonts w:asciiTheme="minorHAnsi" w:hAnsiTheme="minorHAnsi" w:cstheme="minorHAnsi"/>
                <w:bCs/>
                <w:smallCaps/>
                <w:sz w:val="20"/>
              </w:rPr>
            </w:pPr>
          </w:p>
          <w:p w14:paraId="710B2890" w14:textId="77777777" w:rsidR="000C6119" w:rsidRPr="000C6119" w:rsidRDefault="000C6119" w:rsidP="000F182A">
            <w:pPr>
              <w:pStyle w:val="Eivli"/>
              <w:ind w:right="57"/>
              <w:jc w:val="center"/>
              <w:rPr>
                <w:rFonts w:asciiTheme="minorHAnsi" w:hAnsiTheme="minorHAnsi" w:cstheme="minorHAnsi"/>
                <w:bCs/>
                <w:smallCaps/>
                <w:sz w:val="20"/>
              </w:rPr>
            </w:pPr>
          </w:p>
          <w:p w14:paraId="54200D61" w14:textId="77777777" w:rsidR="000C6119" w:rsidRPr="000C6119" w:rsidRDefault="000C6119" w:rsidP="000F182A">
            <w:pPr>
              <w:pStyle w:val="Eivli"/>
              <w:ind w:right="57"/>
              <w:jc w:val="center"/>
              <w:rPr>
                <w:rFonts w:asciiTheme="minorHAnsi" w:hAnsiTheme="minorHAnsi" w:cstheme="minorHAnsi"/>
                <w:bCs/>
                <w:smallCaps/>
                <w:sz w:val="20"/>
              </w:rPr>
            </w:pPr>
          </w:p>
          <w:p w14:paraId="6CAE1FD2" w14:textId="77777777" w:rsidR="000C6119" w:rsidRPr="000C6119" w:rsidRDefault="000C6119" w:rsidP="000F182A">
            <w:pPr>
              <w:pStyle w:val="Eivli"/>
              <w:ind w:right="57"/>
              <w:jc w:val="center"/>
              <w:rPr>
                <w:rFonts w:asciiTheme="minorHAnsi" w:hAnsiTheme="minorHAnsi" w:cstheme="minorHAnsi"/>
                <w:bCs/>
                <w:smallCaps/>
                <w:sz w:val="20"/>
              </w:rPr>
            </w:pPr>
          </w:p>
          <w:p w14:paraId="6F07B678" w14:textId="77777777" w:rsidR="000C6119" w:rsidRPr="000C6119" w:rsidRDefault="000C6119" w:rsidP="000F182A">
            <w:pPr>
              <w:pStyle w:val="Eivli"/>
              <w:ind w:right="57"/>
              <w:jc w:val="center"/>
              <w:rPr>
                <w:rFonts w:asciiTheme="minorHAnsi" w:hAnsiTheme="minorHAnsi" w:cstheme="minorHAnsi"/>
                <w:bCs/>
                <w:smallCaps/>
                <w:sz w:val="20"/>
              </w:rPr>
            </w:pPr>
          </w:p>
          <w:p w14:paraId="15F00B1D" w14:textId="77777777" w:rsidR="000C6119" w:rsidRPr="000C6119" w:rsidRDefault="000C6119" w:rsidP="000F182A">
            <w:pPr>
              <w:pStyle w:val="Eivli"/>
              <w:ind w:right="57"/>
              <w:jc w:val="center"/>
              <w:rPr>
                <w:rFonts w:asciiTheme="minorHAnsi" w:hAnsiTheme="minorHAnsi" w:cstheme="minorHAnsi"/>
                <w:bCs/>
                <w:smallCaps/>
                <w:sz w:val="20"/>
              </w:rPr>
            </w:pPr>
          </w:p>
          <w:p w14:paraId="34E71234" w14:textId="77777777" w:rsidR="000C6119" w:rsidRPr="000C6119" w:rsidRDefault="000C6119" w:rsidP="000F182A">
            <w:pPr>
              <w:pStyle w:val="Eivli"/>
              <w:ind w:right="57"/>
              <w:jc w:val="center"/>
              <w:rPr>
                <w:rFonts w:asciiTheme="minorHAnsi" w:hAnsiTheme="minorHAnsi" w:cstheme="minorHAnsi"/>
                <w:bCs/>
                <w:smallCaps/>
                <w:sz w:val="20"/>
              </w:rPr>
            </w:pPr>
            <w:r w:rsidRPr="000C6119">
              <w:rPr>
                <w:rFonts w:asciiTheme="minorHAnsi" w:hAnsiTheme="minorHAnsi" w:cstheme="minorHAnsi"/>
                <w:bCs/>
                <w:smallCaps/>
                <w:sz w:val="20"/>
              </w:rPr>
              <w:t xml:space="preserve">Yhteisöllisyys </w:t>
            </w:r>
          </w:p>
          <w:p w14:paraId="1FB23759" w14:textId="77777777" w:rsidR="000C6119" w:rsidRPr="000C6119" w:rsidRDefault="000C6119" w:rsidP="000F182A">
            <w:pPr>
              <w:pStyle w:val="Eivli"/>
              <w:ind w:right="57"/>
              <w:jc w:val="center"/>
              <w:rPr>
                <w:rFonts w:asciiTheme="minorHAnsi" w:hAnsiTheme="minorHAnsi" w:cstheme="minorHAnsi"/>
                <w:bCs/>
                <w:smallCaps/>
                <w:sz w:val="20"/>
              </w:rPr>
            </w:pPr>
            <w:r w:rsidRPr="000C6119">
              <w:rPr>
                <w:rFonts w:asciiTheme="minorHAnsi" w:hAnsiTheme="minorHAnsi" w:cstheme="minorHAnsi"/>
                <w:bCs/>
                <w:smallCaps/>
                <w:sz w:val="20"/>
              </w:rPr>
              <w:t>ja voimaannutta-minen</w:t>
            </w:r>
          </w:p>
          <w:p w14:paraId="13021EBC" w14:textId="77777777" w:rsidR="000C6119" w:rsidRPr="000C6119" w:rsidRDefault="000C6119" w:rsidP="000F182A">
            <w:pPr>
              <w:pStyle w:val="Eivli"/>
              <w:ind w:left="57" w:right="57"/>
              <w:jc w:val="center"/>
              <w:rPr>
                <w:rFonts w:asciiTheme="minorHAnsi" w:hAnsiTheme="minorHAnsi" w:cstheme="minorHAnsi"/>
                <w:bCs/>
                <w:smallCaps/>
                <w:sz w:val="20"/>
              </w:rPr>
            </w:pPr>
          </w:p>
          <w:p w14:paraId="5361DE20" w14:textId="77777777" w:rsidR="000C6119" w:rsidRPr="000C6119" w:rsidRDefault="000C6119" w:rsidP="000F182A">
            <w:pPr>
              <w:pStyle w:val="Eivli"/>
              <w:ind w:right="57"/>
              <w:jc w:val="center"/>
              <w:rPr>
                <w:rFonts w:asciiTheme="minorHAnsi" w:hAnsiTheme="minorHAnsi" w:cstheme="minorHAnsi"/>
                <w:bCs/>
                <w:smallCaps/>
                <w:sz w:val="20"/>
              </w:rPr>
            </w:pPr>
            <w:r w:rsidRPr="000C6119">
              <w:rPr>
                <w:rFonts w:asciiTheme="minorHAnsi" w:hAnsiTheme="minorHAnsi" w:cstheme="minorHAnsi"/>
                <w:bCs/>
                <w:smallCaps/>
                <w:sz w:val="20"/>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6C934491" w14:textId="77777777" w:rsidR="000C6119" w:rsidRPr="00A221F7" w:rsidRDefault="000C6119" w:rsidP="000F182A">
            <w:pPr>
              <w:jc w:val="center"/>
              <w:rPr>
                <w:rFonts w:asciiTheme="minorHAnsi" w:hAnsiTheme="minorHAnsi" w:cstheme="minorHAnsi"/>
                <w:i/>
                <w:iCs/>
                <w:smallCaps/>
                <w:sz w:val="20"/>
                <w:lang w:val="fi-FI"/>
              </w:rPr>
            </w:pPr>
          </w:p>
          <w:p w14:paraId="68BA71CC" w14:textId="77777777" w:rsidR="000C6119" w:rsidRPr="00A221F7" w:rsidRDefault="000C6119" w:rsidP="000F182A">
            <w:pPr>
              <w:jc w:val="center"/>
              <w:rPr>
                <w:rFonts w:asciiTheme="minorHAnsi" w:hAnsiTheme="minorHAnsi" w:cstheme="minorHAnsi"/>
                <w:i/>
                <w:iCs/>
                <w:smallCaps/>
                <w:sz w:val="20"/>
                <w:lang w:val="fi-FI"/>
              </w:rPr>
            </w:pPr>
          </w:p>
          <w:p w14:paraId="53AC9A84" w14:textId="77777777" w:rsidR="000C6119" w:rsidRPr="00A221F7" w:rsidRDefault="000C6119" w:rsidP="000F182A">
            <w:pPr>
              <w:jc w:val="center"/>
              <w:rPr>
                <w:rFonts w:asciiTheme="minorHAnsi" w:hAnsiTheme="minorHAnsi" w:cstheme="minorHAnsi"/>
                <w:i/>
                <w:iCs/>
                <w:smallCaps/>
                <w:sz w:val="20"/>
                <w:lang w:val="fi-FI"/>
              </w:rPr>
            </w:pPr>
          </w:p>
          <w:p w14:paraId="1FB09A03" w14:textId="77777777" w:rsidR="000C6119" w:rsidRPr="00A221F7" w:rsidRDefault="000C6119" w:rsidP="000F182A">
            <w:pPr>
              <w:jc w:val="center"/>
              <w:rPr>
                <w:rFonts w:asciiTheme="minorHAnsi" w:hAnsiTheme="minorHAnsi" w:cstheme="minorHAnsi"/>
                <w:i/>
                <w:iCs/>
                <w:smallCaps/>
                <w:sz w:val="20"/>
                <w:lang w:val="fi-FI"/>
              </w:rPr>
            </w:pPr>
          </w:p>
          <w:p w14:paraId="551139AF" w14:textId="77777777" w:rsidR="000C6119" w:rsidRPr="00A221F7" w:rsidRDefault="000C6119" w:rsidP="000F182A">
            <w:pPr>
              <w:jc w:val="center"/>
              <w:rPr>
                <w:rFonts w:asciiTheme="minorHAnsi" w:hAnsiTheme="minorHAnsi" w:cstheme="minorHAnsi"/>
                <w:i/>
                <w:iCs/>
                <w:smallCaps/>
                <w:sz w:val="20"/>
                <w:lang w:val="fi-FI"/>
              </w:rPr>
            </w:pPr>
          </w:p>
          <w:p w14:paraId="10DECB30" w14:textId="77777777" w:rsidR="000C6119" w:rsidRPr="00A221F7" w:rsidRDefault="000C6119" w:rsidP="000F182A">
            <w:pPr>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 xml:space="preserve">Mennään lähimmäisten luokse </w:t>
            </w:r>
          </w:p>
          <w:p w14:paraId="4E25B765" w14:textId="77777777" w:rsidR="000C6119" w:rsidRPr="00A221F7" w:rsidRDefault="000C6119" w:rsidP="000F182A">
            <w:pPr>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(myös someen)</w:t>
            </w:r>
          </w:p>
          <w:p w14:paraId="17F9780F" w14:textId="77777777" w:rsidR="000C6119" w:rsidRPr="00A221F7" w:rsidRDefault="000C6119" w:rsidP="000F182A">
            <w:pPr>
              <w:rPr>
                <w:rFonts w:asciiTheme="minorHAnsi" w:hAnsiTheme="minorHAnsi" w:cstheme="minorHAnsi"/>
                <w:smallCaps/>
                <w:sz w:val="20"/>
                <w:lang w:val="fi-FI"/>
              </w:rPr>
            </w:pPr>
          </w:p>
          <w:p w14:paraId="587F8D2C" w14:textId="77777777" w:rsidR="000C6119" w:rsidRPr="000C6119" w:rsidRDefault="000C6119" w:rsidP="000F182A">
            <w:pPr>
              <w:pStyle w:val="Default"/>
              <w:jc w:val="center"/>
              <w:rPr>
                <w:rFonts w:asciiTheme="minorHAnsi" w:hAnsiTheme="minorHAnsi" w:cstheme="minorHAnsi"/>
                <w:i/>
                <w:smallCaps/>
                <w:sz w:val="20"/>
                <w:szCs w:val="20"/>
              </w:rPr>
            </w:pPr>
          </w:p>
          <w:p w14:paraId="3057B3E4" w14:textId="77777777" w:rsidR="000C6119" w:rsidRPr="000C6119" w:rsidRDefault="000C6119" w:rsidP="000F182A">
            <w:pPr>
              <w:pStyle w:val="Default"/>
              <w:jc w:val="center"/>
              <w:rPr>
                <w:rFonts w:asciiTheme="minorHAnsi" w:hAnsiTheme="minorHAnsi" w:cstheme="minorHAnsi"/>
                <w:i/>
                <w:smallCaps/>
                <w:sz w:val="20"/>
                <w:szCs w:val="20"/>
              </w:rPr>
            </w:pPr>
            <w:r w:rsidRPr="000C6119">
              <w:rPr>
                <w:rFonts w:asciiTheme="minorHAnsi" w:hAnsiTheme="minorHAnsi" w:cstheme="minorHAnsi"/>
                <w:i/>
                <w:smallCaps/>
                <w:sz w:val="20"/>
                <w:szCs w:val="20"/>
              </w:rPr>
              <w:t>Seurakuntavaalit</w:t>
            </w:r>
          </w:p>
          <w:p w14:paraId="2F9D02AD" w14:textId="77777777" w:rsidR="000C6119" w:rsidRPr="000C6119" w:rsidRDefault="000C6119" w:rsidP="000F182A">
            <w:pPr>
              <w:pStyle w:val="Default"/>
              <w:jc w:val="center"/>
              <w:rPr>
                <w:rFonts w:asciiTheme="minorHAnsi" w:hAnsiTheme="minorHAnsi" w:cstheme="minorHAnsi"/>
                <w:i/>
                <w:smallCaps/>
                <w:sz w:val="20"/>
                <w:szCs w:val="20"/>
              </w:rPr>
            </w:pPr>
          </w:p>
          <w:p w14:paraId="357C8050" w14:textId="77777777" w:rsidR="000C6119" w:rsidRPr="000C6119" w:rsidRDefault="000C6119" w:rsidP="000F182A">
            <w:pPr>
              <w:pStyle w:val="Default"/>
              <w:jc w:val="center"/>
              <w:rPr>
                <w:rFonts w:asciiTheme="minorHAnsi" w:hAnsiTheme="minorHAnsi" w:cstheme="minorHAnsi"/>
                <w:i/>
                <w:smallCaps/>
                <w:sz w:val="20"/>
                <w:szCs w:val="20"/>
              </w:rPr>
            </w:pPr>
          </w:p>
          <w:p w14:paraId="04535243" w14:textId="77777777" w:rsidR="000C6119" w:rsidRPr="000C6119" w:rsidRDefault="000C6119" w:rsidP="000F182A">
            <w:pPr>
              <w:pStyle w:val="Default"/>
              <w:jc w:val="center"/>
              <w:rPr>
                <w:rFonts w:asciiTheme="minorHAnsi" w:hAnsiTheme="minorHAnsi" w:cstheme="minorHAnsi"/>
                <w:i/>
                <w:smallCaps/>
                <w:sz w:val="20"/>
                <w:szCs w:val="20"/>
              </w:rPr>
            </w:pPr>
          </w:p>
          <w:p w14:paraId="0B87759D" w14:textId="77777777" w:rsidR="000C6119" w:rsidRPr="000C6119" w:rsidRDefault="000C6119" w:rsidP="000F182A">
            <w:pPr>
              <w:pStyle w:val="Default"/>
              <w:jc w:val="center"/>
              <w:rPr>
                <w:rFonts w:asciiTheme="minorHAnsi" w:hAnsiTheme="minorHAnsi" w:cstheme="minorHAnsi"/>
                <w:i/>
                <w:smallCaps/>
                <w:sz w:val="20"/>
                <w:szCs w:val="20"/>
              </w:rPr>
            </w:pPr>
          </w:p>
          <w:p w14:paraId="66B7AE06" w14:textId="77777777" w:rsidR="000C6119" w:rsidRPr="000C6119" w:rsidRDefault="000C6119" w:rsidP="000F182A">
            <w:pPr>
              <w:jc w:val="center"/>
              <w:rPr>
                <w:rFonts w:asciiTheme="minorHAnsi" w:hAnsiTheme="minorHAnsi" w:cstheme="minorHAnsi"/>
                <w:i/>
                <w:iCs/>
                <w:smallCaps/>
                <w:sz w:val="20"/>
              </w:rPr>
            </w:pPr>
          </w:p>
        </w:tc>
        <w:tc>
          <w:tcPr>
            <w:tcW w:w="3544" w:type="dxa"/>
            <w:tcBorders>
              <w:top w:val="single" w:sz="4" w:space="0" w:color="000000"/>
              <w:left w:val="single" w:sz="4" w:space="0" w:color="000000"/>
              <w:bottom w:val="single" w:sz="4" w:space="0" w:color="000000"/>
            </w:tcBorders>
            <w:shd w:val="clear" w:color="auto" w:fill="auto"/>
          </w:tcPr>
          <w:p w14:paraId="2F9BF98B" w14:textId="77777777" w:rsidR="000C6119" w:rsidRPr="00A221F7" w:rsidRDefault="000C6119" w:rsidP="000F182A">
            <w:pPr>
              <w:pStyle w:val="Eivli"/>
              <w:spacing w:before="120"/>
              <w:ind w:left="420" w:right="57"/>
              <w:jc w:val="center"/>
              <w:rPr>
                <w:rFonts w:asciiTheme="minorHAnsi" w:hAnsiTheme="minorHAnsi" w:cstheme="minorHAnsi"/>
                <w:sz w:val="20"/>
                <w:lang w:val="fi-FI"/>
              </w:rPr>
            </w:pPr>
            <w:r w:rsidRPr="00A221F7">
              <w:rPr>
                <w:rFonts w:asciiTheme="minorHAnsi" w:hAnsiTheme="minorHAnsi" w:cstheme="minorHAnsi"/>
                <w:sz w:val="20"/>
                <w:lang w:val="fi-FI"/>
              </w:rPr>
              <w:t>Olemme läsnä Toivakan tapahtumissa ja viestimme siitä.</w:t>
            </w:r>
          </w:p>
          <w:p w14:paraId="0DC1096A" w14:textId="77777777" w:rsidR="000C6119" w:rsidRPr="00A221F7" w:rsidRDefault="000C6119" w:rsidP="000F182A">
            <w:pPr>
              <w:pStyle w:val="Eivli"/>
              <w:spacing w:before="120"/>
              <w:ind w:left="420" w:right="57"/>
              <w:jc w:val="center"/>
              <w:rPr>
                <w:rFonts w:asciiTheme="minorHAnsi" w:hAnsiTheme="minorHAnsi" w:cstheme="minorHAnsi"/>
                <w:sz w:val="20"/>
                <w:lang w:val="fi-FI"/>
              </w:rPr>
            </w:pPr>
            <w:r w:rsidRPr="00A221F7">
              <w:rPr>
                <w:rFonts w:asciiTheme="minorHAnsi" w:hAnsiTheme="minorHAnsi" w:cstheme="minorHAnsi"/>
                <w:sz w:val="20"/>
                <w:lang w:val="fi-FI"/>
              </w:rPr>
              <w:t>Somen päivityskalenteri.</w:t>
            </w:r>
          </w:p>
          <w:p w14:paraId="4192D8A9" w14:textId="77777777" w:rsidR="000C6119" w:rsidRPr="00A221F7" w:rsidRDefault="000C6119" w:rsidP="000F182A">
            <w:pPr>
              <w:pStyle w:val="Eivli"/>
              <w:spacing w:before="120"/>
              <w:ind w:left="420" w:right="57"/>
              <w:jc w:val="center"/>
              <w:rPr>
                <w:rFonts w:asciiTheme="minorHAnsi" w:hAnsiTheme="minorHAnsi" w:cstheme="minorHAnsi"/>
                <w:sz w:val="20"/>
                <w:lang w:val="fi-FI"/>
              </w:rPr>
            </w:pPr>
            <w:r w:rsidRPr="00A221F7">
              <w:rPr>
                <w:rFonts w:asciiTheme="minorHAnsi" w:hAnsiTheme="minorHAnsi" w:cstheme="minorHAnsi"/>
                <w:sz w:val="20"/>
                <w:lang w:val="fi-FI"/>
              </w:rPr>
              <w:t>Seurakuntavaali-info keväällä.</w:t>
            </w:r>
          </w:p>
          <w:p w14:paraId="398EAB3B" w14:textId="77777777" w:rsidR="000C6119" w:rsidRPr="00A221F7" w:rsidRDefault="000C6119" w:rsidP="000F182A">
            <w:pPr>
              <w:pStyle w:val="Eivli"/>
              <w:spacing w:before="120"/>
              <w:ind w:left="420" w:right="57"/>
              <w:jc w:val="center"/>
              <w:rPr>
                <w:rFonts w:asciiTheme="minorHAnsi" w:hAnsiTheme="minorHAnsi" w:cstheme="minorHAnsi"/>
                <w:sz w:val="20"/>
                <w:lang w:val="fi-FI"/>
              </w:rPr>
            </w:pPr>
            <w:r w:rsidRPr="00A221F7">
              <w:rPr>
                <w:rFonts w:asciiTheme="minorHAnsi" w:hAnsiTheme="minorHAnsi" w:cstheme="minorHAnsi"/>
                <w:sz w:val="20"/>
                <w:lang w:val="fi-FI"/>
              </w:rPr>
              <w:t>Lähetetään äänioikeutetuille vaalikirje.</w:t>
            </w:r>
          </w:p>
          <w:p w14:paraId="314BB620" w14:textId="77777777" w:rsidR="000C6119" w:rsidRPr="00A221F7" w:rsidRDefault="000C6119" w:rsidP="000F182A">
            <w:pPr>
              <w:pStyle w:val="Eivli"/>
              <w:spacing w:before="120"/>
              <w:ind w:left="420" w:right="57"/>
              <w:jc w:val="center"/>
              <w:rPr>
                <w:rFonts w:asciiTheme="minorHAnsi" w:hAnsiTheme="minorHAnsi" w:cstheme="minorHAnsi"/>
                <w:sz w:val="20"/>
                <w:lang w:val="fi-FI"/>
              </w:rPr>
            </w:pPr>
            <w:r w:rsidRPr="00A221F7">
              <w:rPr>
                <w:rFonts w:asciiTheme="minorHAnsi" w:hAnsiTheme="minorHAnsi" w:cstheme="minorHAnsi"/>
                <w:sz w:val="20"/>
                <w:lang w:val="fi-FI"/>
              </w:rPr>
              <w:t>Luottamushenkilöiden vaalikirjoitus paikallislehteen, nettiin ja someen.</w:t>
            </w:r>
          </w:p>
          <w:p w14:paraId="4096AC3D" w14:textId="77777777" w:rsidR="000C6119" w:rsidRPr="00A221F7" w:rsidRDefault="000C6119" w:rsidP="000F182A">
            <w:pPr>
              <w:pStyle w:val="Eivli"/>
              <w:spacing w:before="120"/>
              <w:ind w:left="420" w:right="57"/>
              <w:jc w:val="center"/>
              <w:rPr>
                <w:rFonts w:asciiTheme="minorHAnsi" w:hAnsiTheme="minorHAnsi" w:cstheme="minorHAnsi"/>
                <w:sz w:val="20"/>
                <w:lang w:val="fi-FI"/>
              </w:rPr>
            </w:pPr>
            <w:r w:rsidRPr="00A221F7">
              <w:rPr>
                <w:rFonts w:asciiTheme="minorHAnsi" w:hAnsiTheme="minorHAnsi" w:cstheme="minorHAnsi"/>
                <w:sz w:val="20"/>
                <w:lang w:val="fi-FI"/>
              </w:rPr>
              <w:t>Järjestetään vaalipaneeli tai vastaava.</w:t>
            </w:r>
          </w:p>
          <w:p w14:paraId="6F5A65FE" w14:textId="77777777" w:rsidR="000C6119" w:rsidRPr="00A221F7" w:rsidRDefault="000C6119" w:rsidP="000F182A">
            <w:pPr>
              <w:pStyle w:val="Eivli"/>
              <w:spacing w:before="120"/>
              <w:ind w:left="420" w:right="57"/>
              <w:jc w:val="center"/>
              <w:rPr>
                <w:rFonts w:asciiTheme="minorHAnsi" w:hAnsiTheme="minorHAnsi" w:cstheme="minorHAnsi"/>
                <w:sz w:val="20"/>
                <w:lang w:val="fi-FI"/>
              </w:rPr>
            </w:pPr>
            <w:r w:rsidRPr="00A221F7">
              <w:rPr>
                <w:rFonts w:asciiTheme="minorHAnsi" w:hAnsiTheme="minorHAnsi" w:cstheme="minorHAnsi"/>
                <w:sz w:val="20"/>
                <w:lang w:val="fi-FI"/>
              </w:rPr>
              <w:t>Ennakkoäänestyspäivien ja vaalipäivän tapahtumien aktiivinen tiedottaminen.</w:t>
            </w: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7A07A633" w14:textId="4B0EC60E" w:rsidR="000C6119" w:rsidRPr="00A221F7" w:rsidRDefault="000C6119" w:rsidP="000F182A">
            <w:pPr>
              <w:pStyle w:val="Eivli"/>
              <w:spacing w:before="120"/>
              <w:ind w:left="113" w:right="57"/>
              <w:rPr>
                <w:rFonts w:asciiTheme="minorHAnsi" w:hAnsiTheme="minorHAnsi" w:cstheme="minorHAnsi"/>
                <w:b/>
                <w:bCs/>
                <w:sz w:val="20"/>
                <w:lang w:val="fi-FI"/>
              </w:rPr>
            </w:pPr>
            <w:r w:rsidRPr="000C6119">
              <w:rPr>
                <w:rFonts w:asciiTheme="minorHAnsi" w:hAnsiTheme="minorHAnsi" w:cstheme="minorHAnsi"/>
                <w:b/>
                <w:bCs/>
                <w:noProof/>
                <w:sz w:val="20"/>
              </w:rPr>
              <mc:AlternateContent>
                <mc:Choice Requires="wps">
                  <w:drawing>
                    <wp:anchor distT="0" distB="0" distL="114300" distR="114300" simplePos="0" relativeHeight="251660288" behindDoc="0" locked="0" layoutInCell="1" allowOverlap="1" wp14:anchorId="6F31F8DB" wp14:editId="160B5028">
                      <wp:simplePos x="0" y="0"/>
                      <wp:positionH relativeFrom="column">
                        <wp:posOffset>819785</wp:posOffset>
                      </wp:positionH>
                      <wp:positionV relativeFrom="paragraph">
                        <wp:posOffset>415925</wp:posOffset>
                      </wp:positionV>
                      <wp:extent cx="136525" cy="90805"/>
                      <wp:effectExtent l="7620" t="20955" r="17780" b="21590"/>
                      <wp:wrapNone/>
                      <wp:docPr id="32" name="Nuoli: Oikea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90805"/>
                              </a:xfrm>
                              <a:prstGeom prst="rightArrow">
                                <a:avLst>
                                  <a:gd name="adj1" fmla="val 50000"/>
                                  <a:gd name="adj2" fmla="val 375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482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 32" o:spid="_x0000_s1026" type="#_x0000_t13" style="position:absolute;margin-left:64.55pt;margin-top:32.75pt;width:10.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"/>
                  </w:pict>
                </mc:Fallback>
              </mc:AlternateContent>
            </w:r>
            <w:r w:rsidRPr="00A221F7">
              <w:rPr>
                <w:rFonts w:asciiTheme="minorHAnsi" w:hAnsiTheme="minorHAnsi" w:cstheme="minorHAnsi"/>
                <w:b/>
                <w:bCs/>
                <w:sz w:val="20"/>
                <w:lang w:val="fi-FI"/>
              </w:rPr>
              <w:t xml:space="preserve">Viestinnän mittarina kohtaamiset, julkaisut eri kanavissa, palaute ja somereaktiot       kokoluokkansa seurakuntana hyvin esillä. </w:t>
            </w:r>
          </w:p>
          <w:p w14:paraId="127FE625" w14:textId="77777777" w:rsidR="000C6119" w:rsidRPr="00A221F7" w:rsidRDefault="000C6119" w:rsidP="000F182A">
            <w:pPr>
              <w:pStyle w:val="Eivli"/>
              <w:spacing w:before="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 xml:space="preserve">Somen päivityskalenteri ei toteutunut. Seurakuntavaali-info pidettiin valtuustoseminaarin yhteydessä. Äänioikeutetuille lähettiin vaalikirje. </w:t>
            </w:r>
          </w:p>
          <w:p w14:paraId="4FACD768" w14:textId="77777777" w:rsidR="000C6119" w:rsidRPr="00A221F7" w:rsidRDefault="000C6119" w:rsidP="000F182A">
            <w:pPr>
              <w:pStyle w:val="Eivli"/>
              <w:spacing w:before="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 xml:space="preserve">Luottamushenkilöt pitivät asiaa esillä muiden lehtijuttujen yhteydessä, samoin kirkkoherra. </w:t>
            </w:r>
          </w:p>
          <w:p w14:paraId="34D092F0" w14:textId="77777777" w:rsidR="000C6119" w:rsidRPr="00A221F7" w:rsidRDefault="000C6119" w:rsidP="000F182A">
            <w:pPr>
              <w:pStyle w:val="Eivli"/>
              <w:spacing w:before="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 xml:space="preserve">Vaalipaneelia ei järjestetty.  </w:t>
            </w:r>
          </w:p>
          <w:p w14:paraId="40A1D914" w14:textId="77777777" w:rsidR="000C6119" w:rsidRPr="00A221F7" w:rsidRDefault="000C6119" w:rsidP="000F182A">
            <w:pPr>
              <w:pStyle w:val="Eivli"/>
              <w:spacing w:before="120" w:after="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Äänestysprosenttien perusteella (ennakko 23,4% / kokonaistulos 32,8%) tiedotus onnistui vähintään kohtuullisesti.</w:t>
            </w:r>
          </w:p>
        </w:tc>
      </w:tr>
      <w:tr w:rsidR="000C6119" w:rsidRPr="00015C54" w14:paraId="6C3A7909" w14:textId="77777777" w:rsidTr="000F182A">
        <w:trPr>
          <w:cantSplit/>
          <w:trHeight w:val="3663"/>
        </w:trPr>
        <w:tc>
          <w:tcPr>
            <w:tcW w:w="1351" w:type="dxa"/>
            <w:tcBorders>
              <w:top w:val="single" w:sz="4" w:space="0" w:color="000000"/>
              <w:left w:val="single" w:sz="4" w:space="0" w:color="000000"/>
              <w:bottom w:val="single" w:sz="4" w:space="0" w:color="000000"/>
            </w:tcBorders>
            <w:shd w:val="clear" w:color="auto" w:fill="auto"/>
          </w:tcPr>
          <w:p w14:paraId="6DAFEF36" w14:textId="77777777" w:rsidR="000C6119" w:rsidRPr="00A221F7" w:rsidRDefault="000C6119" w:rsidP="000F182A">
            <w:pPr>
              <w:pStyle w:val="Eivli"/>
              <w:ind w:left="57" w:right="57"/>
              <w:jc w:val="center"/>
              <w:rPr>
                <w:rFonts w:asciiTheme="minorHAnsi" w:hAnsiTheme="minorHAnsi" w:cstheme="minorHAnsi"/>
                <w:bCs/>
                <w:smallCaps/>
                <w:sz w:val="20"/>
                <w:lang w:val="fi-FI"/>
              </w:rPr>
            </w:pPr>
          </w:p>
          <w:p w14:paraId="1178D578" w14:textId="77777777" w:rsidR="000C6119" w:rsidRPr="00A221F7" w:rsidRDefault="000C6119" w:rsidP="000F182A">
            <w:pPr>
              <w:pStyle w:val="Eivli"/>
              <w:ind w:left="57" w:right="57"/>
              <w:jc w:val="center"/>
              <w:rPr>
                <w:rFonts w:asciiTheme="minorHAnsi" w:hAnsiTheme="minorHAnsi" w:cstheme="minorHAnsi"/>
                <w:bCs/>
                <w:smallCaps/>
                <w:sz w:val="20"/>
                <w:lang w:val="fi-FI"/>
              </w:rPr>
            </w:pPr>
          </w:p>
          <w:p w14:paraId="63A210F7" w14:textId="77777777" w:rsidR="000C6119" w:rsidRPr="00A221F7" w:rsidRDefault="000C6119" w:rsidP="000F182A">
            <w:pPr>
              <w:pStyle w:val="Eivli"/>
              <w:ind w:left="57" w:right="57"/>
              <w:jc w:val="center"/>
              <w:rPr>
                <w:rFonts w:asciiTheme="minorHAnsi" w:hAnsiTheme="minorHAnsi" w:cstheme="minorHAnsi"/>
                <w:bCs/>
                <w:smallCaps/>
                <w:sz w:val="20"/>
                <w:lang w:val="fi-FI"/>
              </w:rPr>
            </w:pPr>
          </w:p>
          <w:p w14:paraId="5B71D2A8" w14:textId="77777777" w:rsidR="000C6119" w:rsidRPr="00A221F7" w:rsidRDefault="000C6119" w:rsidP="000F182A">
            <w:pPr>
              <w:pStyle w:val="Eivli"/>
              <w:ind w:left="57" w:right="57"/>
              <w:jc w:val="center"/>
              <w:rPr>
                <w:rFonts w:asciiTheme="minorHAnsi" w:hAnsiTheme="minorHAnsi" w:cstheme="minorHAnsi"/>
                <w:bCs/>
                <w:smallCaps/>
                <w:sz w:val="20"/>
                <w:lang w:val="fi-FI"/>
              </w:rPr>
            </w:pPr>
          </w:p>
          <w:p w14:paraId="38AB6BB2" w14:textId="77777777" w:rsidR="000C6119" w:rsidRPr="00A221F7" w:rsidRDefault="000C6119" w:rsidP="000F182A">
            <w:pPr>
              <w:pStyle w:val="Eivli"/>
              <w:ind w:left="57" w:right="57"/>
              <w:jc w:val="center"/>
              <w:rPr>
                <w:rFonts w:asciiTheme="minorHAnsi" w:hAnsiTheme="minorHAnsi" w:cstheme="minorHAnsi"/>
                <w:bCs/>
                <w:smallCaps/>
                <w:sz w:val="20"/>
                <w:lang w:val="fi-FI"/>
              </w:rPr>
            </w:pPr>
          </w:p>
          <w:p w14:paraId="234F5E63" w14:textId="77777777" w:rsidR="000C6119" w:rsidRPr="00A221F7" w:rsidRDefault="000C6119" w:rsidP="000F182A">
            <w:pPr>
              <w:pStyle w:val="Eivli"/>
              <w:ind w:left="57" w:right="57"/>
              <w:jc w:val="center"/>
              <w:rPr>
                <w:rFonts w:asciiTheme="minorHAnsi" w:hAnsiTheme="minorHAnsi" w:cstheme="minorHAnsi"/>
                <w:bCs/>
                <w:smallCaps/>
                <w:sz w:val="20"/>
                <w:lang w:val="fi-FI"/>
              </w:rPr>
            </w:pPr>
          </w:p>
          <w:p w14:paraId="36E4C3D2" w14:textId="77777777" w:rsidR="000C6119" w:rsidRPr="00A221F7" w:rsidRDefault="000C6119" w:rsidP="000F182A">
            <w:pPr>
              <w:pStyle w:val="Eivli"/>
              <w:ind w:left="57" w:right="57"/>
              <w:jc w:val="center"/>
              <w:rPr>
                <w:rFonts w:asciiTheme="minorHAnsi" w:hAnsiTheme="minorHAnsi" w:cstheme="minorHAnsi"/>
                <w:bCs/>
                <w:smallCaps/>
                <w:sz w:val="20"/>
                <w:lang w:val="fi-FI"/>
              </w:rPr>
            </w:pPr>
          </w:p>
          <w:p w14:paraId="0139308D" w14:textId="77777777" w:rsidR="000C6119" w:rsidRPr="000C6119" w:rsidRDefault="000C6119" w:rsidP="000F182A">
            <w:pPr>
              <w:pStyle w:val="Eivli"/>
              <w:ind w:left="57" w:right="57"/>
              <w:jc w:val="center"/>
              <w:rPr>
                <w:rFonts w:asciiTheme="minorHAnsi" w:hAnsiTheme="minorHAnsi" w:cstheme="minorHAnsi"/>
                <w:bCs/>
                <w:smallCaps/>
                <w:sz w:val="20"/>
              </w:rPr>
            </w:pPr>
            <w:r w:rsidRPr="000C6119">
              <w:rPr>
                <w:rFonts w:asciiTheme="minorHAnsi" w:hAnsiTheme="minorHAnsi" w:cstheme="minorHAnsi"/>
                <w:bCs/>
                <w:smallCaps/>
                <w:sz w:val="20"/>
              </w:rPr>
              <w:t xml:space="preserve">Ovet auki kaikille! </w:t>
            </w:r>
          </w:p>
        </w:tc>
        <w:tc>
          <w:tcPr>
            <w:tcW w:w="1512" w:type="dxa"/>
            <w:tcBorders>
              <w:top w:val="single" w:sz="4" w:space="0" w:color="000000"/>
              <w:left w:val="single" w:sz="4" w:space="0" w:color="000000"/>
              <w:bottom w:val="single" w:sz="4" w:space="0" w:color="000000"/>
              <w:right w:val="single" w:sz="4" w:space="0" w:color="000000"/>
            </w:tcBorders>
          </w:tcPr>
          <w:p w14:paraId="0A083BDC" w14:textId="77777777" w:rsidR="000C6119" w:rsidRPr="000C6119" w:rsidRDefault="000C6119" w:rsidP="000F182A">
            <w:pPr>
              <w:pStyle w:val="Default"/>
              <w:spacing w:before="120"/>
              <w:jc w:val="center"/>
              <w:rPr>
                <w:rFonts w:asciiTheme="minorHAnsi" w:hAnsiTheme="minorHAnsi" w:cstheme="minorHAnsi"/>
                <w:i/>
                <w:smallCaps/>
                <w:sz w:val="20"/>
                <w:szCs w:val="20"/>
              </w:rPr>
            </w:pPr>
          </w:p>
          <w:p w14:paraId="78ED27F5" w14:textId="77777777" w:rsidR="000C6119" w:rsidRPr="000C6119" w:rsidRDefault="000C6119" w:rsidP="000F182A">
            <w:pPr>
              <w:pStyle w:val="Default"/>
              <w:spacing w:before="120"/>
              <w:jc w:val="center"/>
              <w:rPr>
                <w:rFonts w:asciiTheme="minorHAnsi" w:hAnsiTheme="minorHAnsi" w:cstheme="minorHAnsi"/>
                <w:i/>
                <w:smallCaps/>
                <w:sz w:val="20"/>
                <w:szCs w:val="20"/>
              </w:rPr>
            </w:pPr>
            <w:r w:rsidRPr="000C6119">
              <w:rPr>
                <w:rFonts w:asciiTheme="minorHAnsi" w:hAnsiTheme="minorHAnsi" w:cstheme="minorHAnsi"/>
                <w:i/>
                <w:smallCaps/>
                <w:sz w:val="20"/>
                <w:szCs w:val="20"/>
              </w:rPr>
              <w:t>Kirkko 140v</w:t>
            </w:r>
          </w:p>
          <w:p w14:paraId="3D22E0D2" w14:textId="77777777" w:rsidR="000C6119" w:rsidRPr="000C6119" w:rsidRDefault="000C6119" w:rsidP="000F182A">
            <w:pPr>
              <w:pStyle w:val="Default"/>
              <w:jc w:val="center"/>
              <w:rPr>
                <w:rFonts w:asciiTheme="minorHAnsi" w:hAnsiTheme="minorHAnsi" w:cstheme="minorHAnsi"/>
                <w:i/>
                <w:smallCaps/>
                <w:sz w:val="20"/>
                <w:szCs w:val="20"/>
              </w:rPr>
            </w:pPr>
          </w:p>
          <w:p w14:paraId="7E17AF6D" w14:textId="77777777" w:rsidR="000C6119" w:rsidRPr="000C6119" w:rsidRDefault="000C6119" w:rsidP="000F182A">
            <w:pPr>
              <w:pStyle w:val="Default"/>
              <w:jc w:val="center"/>
              <w:rPr>
                <w:rFonts w:asciiTheme="minorHAnsi" w:hAnsiTheme="minorHAnsi" w:cstheme="minorHAnsi"/>
                <w:i/>
                <w:smallCaps/>
                <w:sz w:val="20"/>
                <w:szCs w:val="20"/>
              </w:rPr>
            </w:pPr>
            <w:r w:rsidRPr="000C6119">
              <w:rPr>
                <w:rFonts w:asciiTheme="minorHAnsi" w:hAnsiTheme="minorHAnsi" w:cstheme="minorHAnsi"/>
                <w:i/>
                <w:smallCaps/>
                <w:sz w:val="20"/>
                <w:szCs w:val="20"/>
              </w:rPr>
              <w:t>Edistämme yhdenvertaisuutta ja tasa-arvoa. Toimintamme on tietoisesti mukaan kutsuvaa. Kaikki ovat tervetulleita seurakunnan toimintaan</w:t>
            </w:r>
          </w:p>
        </w:tc>
        <w:tc>
          <w:tcPr>
            <w:tcW w:w="3544" w:type="dxa"/>
            <w:tcBorders>
              <w:top w:val="single" w:sz="4" w:space="0" w:color="000000"/>
              <w:left w:val="single" w:sz="4" w:space="0" w:color="000000"/>
              <w:bottom w:val="single" w:sz="4" w:space="0" w:color="000000"/>
            </w:tcBorders>
            <w:shd w:val="clear" w:color="auto" w:fill="auto"/>
          </w:tcPr>
          <w:p w14:paraId="6DB1F250" w14:textId="77777777" w:rsidR="000C6119" w:rsidRPr="00A221F7" w:rsidRDefault="000C6119" w:rsidP="000F182A">
            <w:pPr>
              <w:pStyle w:val="Eivli"/>
              <w:spacing w:before="120"/>
              <w:ind w:left="420" w:right="57"/>
              <w:jc w:val="center"/>
              <w:rPr>
                <w:rFonts w:asciiTheme="minorHAnsi" w:hAnsiTheme="minorHAnsi" w:cstheme="minorHAnsi"/>
                <w:sz w:val="20"/>
                <w:lang w:val="fi-FI"/>
              </w:rPr>
            </w:pPr>
            <w:r w:rsidRPr="00A221F7">
              <w:rPr>
                <w:rFonts w:asciiTheme="minorHAnsi" w:hAnsiTheme="minorHAnsi" w:cstheme="minorHAnsi"/>
                <w:sz w:val="20"/>
                <w:lang w:val="fi-FI"/>
              </w:rPr>
              <w:t>Aloitetaan kirkon juhlavuodesta tiedottaminen ajoissa.</w:t>
            </w:r>
          </w:p>
          <w:p w14:paraId="5EA9E1DE" w14:textId="77777777" w:rsidR="000C6119" w:rsidRPr="00A221F7" w:rsidRDefault="000C6119" w:rsidP="000F182A">
            <w:pPr>
              <w:pStyle w:val="Eivli"/>
              <w:spacing w:before="120"/>
              <w:ind w:left="420" w:right="57"/>
              <w:jc w:val="center"/>
              <w:rPr>
                <w:rFonts w:asciiTheme="minorHAnsi" w:hAnsiTheme="minorHAnsi" w:cstheme="minorHAnsi"/>
                <w:sz w:val="20"/>
                <w:lang w:val="fi-FI"/>
              </w:rPr>
            </w:pPr>
            <w:r w:rsidRPr="00A221F7">
              <w:rPr>
                <w:rFonts w:asciiTheme="minorHAnsi" w:hAnsiTheme="minorHAnsi" w:cstheme="minorHAnsi"/>
                <w:sz w:val="20"/>
                <w:lang w:val="fi-FI"/>
              </w:rPr>
              <w:t>Kerran kuukaudessa juhlavuoteen liittyvä tapahtuma.</w:t>
            </w:r>
          </w:p>
          <w:p w14:paraId="364AF6C3" w14:textId="77777777" w:rsidR="000C6119" w:rsidRPr="00A221F7" w:rsidRDefault="000C6119" w:rsidP="000F182A">
            <w:pPr>
              <w:pStyle w:val="Eivli"/>
              <w:spacing w:before="120"/>
              <w:ind w:left="420" w:right="57"/>
              <w:jc w:val="center"/>
              <w:rPr>
                <w:rFonts w:asciiTheme="minorHAnsi" w:hAnsiTheme="minorHAnsi" w:cstheme="minorHAnsi"/>
                <w:sz w:val="20"/>
                <w:lang w:val="fi-FI"/>
              </w:rPr>
            </w:pPr>
            <w:r w:rsidRPr="00A221F7">
              <w:rPr>
                <w:rFonts w:asciiTheme="minorHAnsi" w:hAnsiTheme="minorHAnsi" w:cstheme="minorHAnsi"/>
                <w:sz w:val="20"/>
                <w:lang w:val="fi-FI"/>
              </w:rPr>
              <w:t>Kirkon juhlaviikon 27.11.–4.12. monipuolinen viestintä eri kanavissa.</w:t>
            </w:r>
          </w:p>
          <w:p w14:paraId="74E96D01" w14:textId="77777777" w:rsidR="000C6119" w:rsidRPr="00A221F7" w:rsidRDefault="000C6119" w:rsidP="000F182A">
            <w:pPr>
              <w:pStyle w:val="Eivli"/>
              <w:spacing w:before="120"/>
              <w:ind w:left="420" w:right="57"/>
              <w:jc w:val="center"/>
              <w:rPr>
                <w:rFonts w:asciiTheme="minorHAnsi" w:hAnsiTheme="minorHAnsi" w:cstheme="minorHAnsi"/>
                <w:sz w:val="20"/>
                <w:lang w:val="fi-FI"/>
              </w:rPr>
            </w:pPr>
            <w:r w:rsidRPr="00A221F7">
              <w:rPr>
                <w:rFonts w:asciiTheme="minorHAnsi" w:hAnsiTheme="minorHAnsi" w:cstheme="minorHAnsi"/>
                <w:sz w:val="20"/>
                <w:lang w:val="fi-FI"/>
              </w:rPr>
              <w:t>Kirkon postikorttien ja adressien uusinta.</w:t>
            </w:r>
          </w:p>
          <w:p w14:paraId="3A07BB38" w14:textId="77777777" w:rsidR="000C6119" w:rsidRPr="00A221F7" w:rsidRDefault="000C6119" w:rsidP="000F182A">
            <w:pPr>
              <w:pStyle w:val="Eivli"/>
              <w:spacing w:before="120"/>
              <w:ind w:left="420" w:right="57"/>
              <w:jc w:val="center"/>
              <w:rPr>
                <w:rFonts w:asciiTheme="minorHAnsi" w:hAnsiTheme="minorHAnsi" w:cstheme="minorHAnsi"/>
                <w:b/>
                <w:bCs/>
                <w:sz w:val="20"/>
                <w:lang w:val="fi-FI"/>
              </w:rPr>
            </w:pPr>
            <w:r w:rsidRPr="00A221F7">
              <w:rPr>
                <w:rFonts w:asciiTheme="minorHAnsi" w:hAnsiTheme="minorHAnsi" w:cstheme="minorHAnsi"/>
                <w:sz w:val="20"/>
                <w:lang w:val="fi-FI"/>
              </w:rPr>
              <w:t>Pidetään huolta, että viestintä on kutsuvaa, tasa-arvoa ja yhdenvertaisuutta edistävää.</w:t>
            </w:r>
          </w:p>
        </w:tc>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55A636EC" w14:textId="77777777" w:rsidR="000C6119" w:rsidRPr="00A221F7" w:rsidRDefault="000C6119" w:rsidP="000F182A">
            <w:pPr>
              <w:pStyle w:val="Eivli"/>
              <w:spacing w:before="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Viestintä onnistui siinä, että saatiin myös paikkakunnan ulkopuolelta tulleita vieraita eri tapahtumiin, varsinkin juhlamessuun. Kirkon historiasta laaja lehtijuttu Keskisuomalaisessa.</w:t>
            </w:r>
          </w:p>
          <w:p w14:paraId="6495E4EF" w14:textId="77777777" w:rsidR="000C6119" w:rsidRPr="00A221F7" w:rsidRDefault="000C6119" w:rsidP="000F182A">
            <w:pPr>
              <w:pStyle w:val="Eivli"/>
              <w:spacing w:before="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 xml:space="preserve">Juhlaviikon tapahtumissa paljon väkeä (ks. jumalanpalveluksen sivu) ja palaute kiitettävää.  </w:t>
            </w:r>
          </w:p>
          <w:p w14:paraId="657C7F8F" w14:textId="77777777" w:rsidR="000C6119" w:rsidRPr="00A221F7" w:rsidRDefault="000C6119" w:rsidP="000F182A">
            <w:pPr>
              <w:pStyle w:val="Eivli"/>
              <w:spacing w:before="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 xml:space="preserve">Kirkon postikorttien, adressien ja esitteiden uusinta siirtyi vuoteen 2023. </w:t>
            </w:r>
          </w:p>
          <w:p w14:paraId="74368FE0" w14:textId="77777777" w:rsidR="000C6119" w:rsidRPr="00A221F7" w:rsidRDefault="000C6119" w:rsidP="000F182A">
            <w:pPr>
              <w:pStyle w:val="Eivli"/>
              <w:spacing w:before="120" w:after="120"/>
              <w:ind w:left="113" w:right="57"/>
              <w:rPr>
                <w:rFonts w:asciiTheme="minorHAnsi" w:hAnsiTheme="minorHAnsi" w:cstheme="minorHAnsi"/>
                <w:b/>
                <w:bCs/>
                <w:sz w:val="20"/>
                <w:lang w:val="fi-FI"/>
              </w:rPr>
            </w:pPr>
            <w:r w:rsidRPr="00A221F7">
              <w:rPr>
                <w:rFonts w:asciiTheme="minorHAnsi" w:hAnsiTheme="minorHAnsi" w:cstheme="minorHAnsi"/>
                <w:b/>
                <w:bCs/>
                <w:sz w:val="20"/>
                <w:lang w:val="fi-FI"/>
              </w:rPr>
              <w:t xml:space="preserve">Viestinnän sisältö asiallista, ei juurikaan negatiivista palautetta siltä osin. </w:t>
            </w:r>
          </w:p>
        </w:tc>
      </w:tr>
    </w:tbl>
    <w:p w14:paraId="1A42476E" w14:textId="77777777" w:rsidR="000C6119" w:rsidRPr="00A221F7" w:rsidRDefault="000C6119" w:rsidP="000C6119">
      <w:pPr>
        <w:rPr>
          <w:rFonts w:asciiTheme="minorHAnsi" w:hAnsiTheme="minorHAnsi" w:cstheme="minorHAnsi"/>
          <w:sz w:val="20"/>
          <w:lang w:val="fi-FI"/>
        </w:rPr>
      </w:pPr>
    </w:p>
    <w:p w14:paraId="229E9514" w14:textId="64C3B178" w:rsidR="003B2CEB" w:rsidRPr="00A221F7" w:rsidRDefault="003B2CEB" w:rsidP="009C1CAD">
      <w:pPr>
        <w:rPr>
          <w:rFonts w:asciiTheme="minorHAnsi" w:hAnsiTheme="minorHAnsi" w:cstheme="minorHAnsi"/>
          <w:b/>
          <w:bCs/>
          <w:color w:val="FF0000"/>
          <w:sz w:val="20"/>
          <w:lang w:val="fi-FI"/>
        </w:rPr>
      </w:pPr>
    </w:p>
    <w:p w14:paraId="3DCE5A28" w14:textId="4F44F74F" w:rsidR="000C6119" w:rsidRPr="00A221F7" w:rsidRDefault="000C6119" w:rsidP="000C6119">
      <w:pPr>
        <w:pStyle w:val="Eivli"/>
        <w:rPr>
          <w:rFonts w:asciiTheme="minorHAnsi" w:hAnsiTheme="minorHAnsi" w:cstheme="minorHAnsi"/>
          <w:b/>
          <w:szCs w:val="24"/>
          <w:lang w:val="fi-FI"/>
        </w:rPr>
      </w:pPr>
      <w:r w:rsidRPr="00A221F7">
        <w:rPr>
          <w:rFonts w:asciiTheme="minorHAnsi" w:hAnsiTheme="minorHAnsi" w:cstheme="minorHAnsi"/>
          <w:b/>
          <w:szCs w:val="24"/>
          <w:lang w:val="fi-FI"/>
        </w:rPr>
        <w:lastRenderedPageBreak/>
        <w:t>Toivakan seurakunta</w:t>
      </w:r>
      <w:r w:rsidRPr="00A221F7">
        <w:rPr>
          <w:rFonts w:asciiTheme="minorHAnsi" w:hAnsiTheme="minorHAnsi" w:cstheme="minorHAnsi"/>
          <w:b/>
          <w:szCs w:val="24"/>
          <w:lang w:val="fi-FI"/>
        </w:rPr>
        <w:tab/>
      </w:r>
      <w:r w:rsidRPr="00A221F7">
        <w:rPr>
          <w:rFonts w:asciiTheme="minorHAnsi" w:hAnsiTheme="minorHAnsi" w:cstheme="minorHAnsi"/>
          <w:b/>
          <w:szCs w:val="24"/>
          <w:lang w:val="fi-FI"/>
        </w:rPr>
        <w:tab/>
      </w:r>
      <w:r w:rsidRPr="00A221F7">
        <w:rPr>
          <w:rFonts w:asciiTheme="minorHAnsi" w:hAnsiTheme="minorHAnsi" w:cstheme="minorHAnsi"/>
          <w:b/>
          <w:szCs w:val="24"/>
          <w:lang w:val="fi-FI"/>
        </w:rPr>
        <w:tab/>
        <w:t xml:space="preserve">                               TOIMINTAKERTOMUS 2022</w:t>
      </w:r>
    </w:p>
    <w:p w14:paraId="30658D85" w14:textId="77777777" w:rsidR="000C6119" w:rsidRPr="00A221F7" w:rsidRDefault="000C6119" w:rsidP="000C6119">
      <w:pPr>
        <w:pStyle w:val="Eivli"/>
        <w:rPr>
          <w:rFonts w:asciiTheme="minorHAnsi" w:hAnsiTheme="minorHAnsi" w:cstheme="minorHAnsi"/>
          <w:b/>
          <w:szCs w:val="24"/>
          <w:lang w:val="fi-FI"/>
        </w:rPr>
      </w:pPr>
    </w:p>
    <w:p w14:paraId="42F2EAC1" w14:textId="77777777" w:rsidR="000C6119" w:rsidRPr="00A221F7" w:rsidRDefault="000C6119" w:rsidP="000C6119">
      <w:pPr>
        <w:pStyle w:val="Eivli"/>
        <w:rPr>
          <w:rFonts w:asciiTheme="minorHAnsi" w:hAnsiTheme="minorHAnsi" w:cstheme="minorHAnsi"/>
          <w:b/>
          <w:szCs w:val="24"/>
          <w:u w:val="single"/>
          <w:lang w:val="fi-FI"/>
        </w:rPr>
      </w:pPr>
      <w:r w:rsidRPr="00A221F7">
        <w:rPr>
          <w:rFonts w:asciiTheme="minorHAnsi" w:hAnsiTheme="minorHAnsi" w:cstheme="minorHAnsi"/>
          <w:b/>
          <w:szCs w:val="24"/>
          <w:u w:val="single"/>
          <w:lang w:val="fi-FI"/>
        </w:rPr>
        <w:t>KASVATUS</w:t>
      </w:r>
      <w:r w:rsidRPr="00A221F7">
        <w:rPr>
          <w:rFonts w:asciiTheme="minorHAnsi" w:hAnsiTheme="minorHAnsi" w:cstheme="minorHAnsi"/>
          <w:b/>
          <w:szCs w:val="24"/>
          <w:u w:val="single"/>
          <w:lang w:val="fi-FI"/>
        </w:rPr>
        <w:br/>
      </w:r>
    </w:p>
    <w:p w14:paraId="7C24B3DE" w14:textId="77777777" w:rsidR="000C6119" w:rsidRPr="00A221F7" w:rsidRDefault="000C6119" w:rsidP="000C6119">
      <w:pPr>
        <w:pStyle w:val="Eivli"/>
        <w:spacing w:after="120"/>
        <w:rPr>
          <w:rFonts w:asciiTheme="minorHAnsi" w:hAnsiTheme="minorHAnsi" w:cstheme="minorHAnsi"/>
          <w:b/>
          <w:szCs w:val="24"/>
          <w:lang w:val="fi-FI"/>
        </w:rPr>
      </w:pPr>
      <w:r w:rsidRPr="00A221F7">
        <w:rPr>
          <w:rFonts w:asciiTheme="minorHAnsi" w:hAnsiTheme="minorHAnsi" w:cstheme="minorHAnsi"/>
          <w:b/>
          <w:szCs w:val="24"/>
          <w:lang w:val="fi-FI"/>
        </w:rPr>
        <w:t>TOIMINTA-AJATUS / TEHTÄVÄ</w:t>
      </w:r>
    </w:p>
    <w:p w14:paraId="27154FF9" w14:textId="77777777" w:rsidR="000C6119" w:rsidRPr="000C6119" w:rsidRDefault="000C6119" w:rsidP="000C6119">
      <w:pPr>
        <w:pStyle w:val="Standard"/>
        <w:suppressAutoHyphens w:val="0"/>
        <w:spacing w:after="0" w:line="240" w:lineRule="auto"/>
        <w:rPr>
          <w:rFonts w:asciiTheme="minorHAnsi" w:hAnsiTheme="minorHAnsi" w:cstheme="minorHAnsi"/>
        </w:rPr>
      </w:pPr>
      <w:r w:rsidRPr="000C6119">
        <w:rPr>
          <w:rFonts w:asciiTheme="minorHAnsi" w:hAnsiTheme="minorHAnsi" w:cstheme="minorHAnsi"/>
        </w:rPr>
        <w:t>Kasvatustyö on kasteopetusta, jonka tehtävä on tukea lapsia ja nuoria sekä heidän perheitään kristillisessä kasvatuksessa.</w:t>
      </w:r>
    </w:p>
    <w:p w14:paraId="77A9D4E7" w14:textId="77777777" w:rsidR="000C6119" w:rsidRPr="000C6119" w:rsidRDefault="000C6119" w:rsidP="000C6119">
      <w:pPr>
        <w:pStyle w:val="Standard"/>
        <w:suppressAutoHyphens w:val="0"/>
        <w:spacing w:after="0" w:line="240" w:lineRule="auto"/>
        <w:rPr>
          <w:rFonts w:asciiTheme="minorHAnsi" w:hAnsiTheme="minorHAnsi" w:cstheme="minorHAnsi"/>
          <w:sz w:val="20"/>
          <w:szCs w:val="20"/>
        </w:rPr>
      </w:pPr>
    </w:p>
    <w:tbl>
      <w:tblPr>
        <w:tblpPr w:leftFromText="141" w:rightFromText="141" w:vertAnchor="text" w:horzAnchor="margin" w:tblpY="75"/>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134"/>
        <w:gridCol w:w="2355"/>
        <w:gridCol w:w="2209"/>
        <w:gridCol w:w="4334"/>
      </w:tblGrid>
      <w:tr w:rsidR="000C6119" w:rsidRPr="000C6119" w14:paraId="1BE1021C" w14:textId="77777777" w:rsidTr="000F182A">
        <w:trPr>
          <w:trHeight w:hRule="exact" w:val="558"/>
        </w:trPr>
        <w:tc>
          <w:tcPr>
            <w:tcW w:w="1134" w:type="dxa"/>
            <w:shd w:val="clear" w:color="auto" w:fill="auto"/>
            <w:tcMar>
              <w:top w:w="0" w:type="dxa"/>
              <w:left w:w="28" w:type="dxa"/>
              <w:bottom w:w="0" w:type="dxa"/>
              <w:right w:w="28" w:type="dxa"/>
            </w:tcMar>
            <w:vAlign w:val="center"/>
          </w:tcPr>
          <w:p w14:paraId="49598CC4" w14:textId="77777777" w:rsidR="000C6119" w:rsidRPr="000C6119" w:rsidRDefault="000C6119" w:rsidP="000F182A">
            <w:pPr>
              <w:pStyle w:val="Eivli"/>
              <w:jc w:val="center"/>
              <w:rPr>
                <w:rFonts w:asciiTheme="minorHAnsi" w:hAnsiTheme="minorHAnsi" w:cstheme="minorHAnsi"/>
                <w:b/>
                <w:smallCaps/>
                <w:sz w:val="20"/>
              </w:rPr>
            </w:pPr>
            <w:r w:rsidRPr="000C6119">
              <w:rPr>
                <w:rFonts w:asciiTheme="minorHAnsi" w:hAnsiTheme="minorHAnsi" w:cstheme="minorHAnsi"/>
                <w:b/>
                <w:smallCaps/>
                <w:sz w:val="20"/>
              </w:rPr>
              <w:t>Ikkuna visioon</w:t>
            </w:r>
          </w:p>
        </w:tc>
        <w:tc>
          <w:tcPr>
            <w:tcW w:w="2355" w:type="dxa"/>
            <w:shd w:val="clear" w:color="auto" w:fill="auto"/>
            <w:tcMar>
              <w:top w:w="0" w:type="dxa"/>
              <w:left w:w="28" w:type="dxa"/>
              <w:bottom w:w="0" w:type="dxa"/>
              <w:right w:w="28" w:type="dxa"/>
            </w:tcMar>
            <w:vAlign w:val="center"/>
          </w:tcPr>
          <w:p w14:paraId="0B7A15F2" w14:textId="77777777" w:rsidR="000C6119" w:rsidRPr="000C6119" w:rsidRDefault="000C6119" w:rsidP="000F182A">
            <w:pPr>
              <w:pStyle w:val="Eivli"/>
              <w:jc w:val="center"/>
              <w:rPr>
                <w:rFonts w:asciiTheme="minorHAnsi" w:hAnsiTheme="minorHAnsi" w:cstheme="minorHAnsi"/>
                <w:b/>
                <w:smallCaps/>
                <w:sz w:val="20"/>
              </w:rPr>
            </w:pPr>
            <w:r w:rsidRPr="000C6119">
              <w:rPr>
                <w:rFonts w:asciiTheme="minorHAnsi" w:hAnsiTheme="minorHAnsi" w:cstheme="minorHAnsi"/>
                <w:b/>
                <w:smallCaps/>
                <w:sz w:val="20"/>
              </w:rPr>
              <w:t>Tavoite</w:t>
            </w:r>
          </w:p>
        </w:tc>
        <w:tc>
          <w:tcPr>
            <w:tcW w:w="2209" w:type="dxa"/>
            <w:shd w:val="clear" w:color="auto" w:fill="auto"/>
            <w:tcMar>
              <w:top w:w="0" w:type="dxa"/>
              <w:left w:w="28" w:type="dxa"/>
              <w:bottom w:w="0" w:type="dxa"/>
              <w:right w:w="28" w:type="dxa"/>
            </w:tcMar>
            <w:vAlign w:val="center"/>
          </w:tcPr>
          <w:p w14:paraId="65A8971D" w14:textId="77777777" w:rsidR="000C6119" w:rsidRPr="000C6119" w:rsidRDefault="000C6119" w:rsidP="000F182A">
            <w:pPr>
              <w:pStyle w:val="Eivli"/>
              <w:spacing w:before="120"/>
              <w:jc w:val="center"/>
              <w:rPr>
                <w:rFonts w:asciiTheme="minorHAnsi" w:hAnsiTheme="minorHAnsi" w:cstheme="minorHAnsi"/>
                <w:b/>
                <w:smallCaps/>
                <w:sz w:val="20"/>
              </w:rPr>
            </w:pPr>
            <w:r w:rsidRPr="000C6119">
              <w:rPr>
                <w:rFonts w:asciiTheme="minorHAnsi" w:hAnsiTheme="minorHAnsi" w:cstheme="minorHAnsi"/>
                <w:b/>
                <w:smallCaps/>
                <w:sz w:val="20"/>
              </w:rPr>
              <w:t>Toimenpiteet</w:t>
            </w:r>
          </w:p>
          <w:p w14:paraId="0FBA2834" w14:textId="77777777" w:rsidR="000C6119" w:rsidRPr="000C6119" w:rsidRDefault="000C6119" w:rsidP="000F182A">
            <w:pPr>
              <w:pStyle w:val="Eivli"/>
              <w:jc w:val="center"/>
              <w:rPr>
                <w:rFonts w:asciiTheme="minorHAnsi" w:hAnsiTheme="minorHAnsi" w:cstheme="minorHAnsi"/>
                <w:b/>
                <w:smallCaps/>
                <w:sz w:val="20"/>
              </w:rPr>
            </w:pPr>
          </w:p>
        </w:tc>
        <w:tc>
          <w:tcPr>
            <w:tcW w:w="4334" w:type="dxa"/>
            <w:vAlign w:val="center"/>
          </w:tcPr>
          <w:p w14:paraId="73A4FF3F" w14:textId="77777777" w:rsidR="000C6119" w:rsidRPr="000C6119" w:rsidRDefault="000C6119" w:rsidP="000F182A">
            <w:pPr>
              <w:pStyle w:val="Eivli"/>
              <w:jc w:val="center"/>
              <w:rPr>
                <w:rFonts w:asciiTheme="minorHAnsi" w:hAnsiTheme="minorHAnsi" w:cstheme="minorHAnsi"/>
                <w:b/>
                <w:smallCaps/>
                <w:sz w:val="20"/>
              </w:rPr>
            </w:pPr>
            <w:r w:rsidRPr="000C6119">
              <w:rPr>
                <w:rFonts w:asciiTheme="minorHAnsi" w:hAnsiTheme="minorHAnsi" w:cstheme="minorHAnsi"/>
                <w:b/>
                <w:smallCaps/>
                <w:sz w:val="20"/>
              </w:rPr>
              <w:t>ARVIOINTI</w:t>
            </w:r>
          </w:p>
        </w:tc>
      </w:tr>
      <w:tr w:rsidR="000C6119" w:rsidRPr="00015C54" w14:paraId="16A6592C" w14:textId="77777777" w:rsidTr="000F182A">
        <w:trPr>
          <w:trHeight w:hRule="exact" w:val="2912"/>
        </w:trPr>
        <w:tc>
          <w:tcPr>
            <w:tcW w:w="1134" w:type="dxa"/>
            <w:vMerge w:val="restart"/>
            <w:shd w:val="clear" w:color="auto" w:fill="auto"/>
            <w:tcMar>
              <w:top w:w="0" w:type="dxa"/>
              <w:left w:w="28" w:type="dxa"/>
              <w:bottom w:w="0" w:type="dxa"/>
              <w:right w:w="28" w:type="dxa"/>
            </w:tcMar>
            <w:vAlign w:val="center"/>
          </w:tcPr>
          <w:p w14:paraId="221AA725" w14:textId="77777777" w:rsidR="000C6119" w:rsidRPr="000C6119" w:rsidRDefault="000C6119" w:rsidP="000F182A">
            <w:pPr>
              <w:pStyle w:val="Eivli"/>
              <w:ind w:right="57"/>
              <w:jc w:val="center"/>
              <w:rPr>
                <w:rFonts w:asciiTheme="minorHAnsi" w:hAnsiTheme="minorHAnsi" w:cstheme="minorHAnsi"/>
                <w:smallCaps/>
                <w:sz w:val="20"/>
              </w:rPr>
            </w:pPr>
            <w:r w:rsidRPr="000C6119">
              <w:rPr>
                <w:rFonts w:asciiTheme="minorHAnsi" w:hAnsiTheme="minorHAnsi" w:cstheme="minorHAnsi"/>
                <w:smallCaps/>
                <w:sz w:val="20"/>
              </w:rPr>
              <w:t>Kristillisyys elämän-tapana</w:t>
            </w:r>
          </w:p>
        </w:tc>
        <w:tc>
          <w:tcPr>
            <w:tcW w:w="2355" w:type="dxa"/>
            <w:shd w:val="clear" w:color="auto" w:fill="auto"/>
            <w:tcMar>
              <w:top w:w="0" w:type="dxa"/>
              <w:left w:w="28" w:type="dxa"/>
              <w:bottom w:w="0" w:type="dxa"/>
              <w:right w:w="28" w:type="dxa"/>
            </w:tcMar>
            <w:vAlign w:val="center"/>
          </w:tcPr>
          <w:p w14:paraId="738AE80B"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 xml:space="preserve">seurakunta on siellä </w:t>
            </w:r>
            <w:r w:rsidRPr="00A221F7">
              <w:rPr>
                <w:rFonts w:asciiTheme="minorHAnsi" w:hAnsiTheme="minorHAnsi" w:cstheme="minorHAnsi"/>
                <w:i/>
                <w:iCs/>
                <w:smallCaps/>
                <w:sz w:val="20"/>
                <w:lang w:val="fi-FI"/>
              </w:rPr>
              <w:br/>
              <w:t>missä ihmiset</w:t>
            </w:r>
          </w:p>
        </w:tc>
        <w:tc>
          <w:tcPr>
            <w:tcW w:w="2209" w:type="dxa"/>
            <w:shd w:val="clear" w:color="auto" w:fill="auto"/>
            <w:tcMar>
              <w:top w:w="0" w:type="dxa"/>
              <w:left w:w="28" w:type="dxa"/>
              <w:bottom w:w="0" w:type="dxa"/>
              <w:right w:w="28" w:type="dxa"/>
            </w:tcMar>
            <w:vAlign w:val="center"/>
          </w:tcPr>
          <w:p w14:paraId="32F4D147" w14:textId="77777777" w:rsidR="000C6119" w:rsidRPr="00A221F7" w:rsidRDefault="000C6119" w:rsidP="000F182A">
            <w:pPr>
              <w:pStyle w:val="Eivli"/>
              <w:ind w:left="57" w:right="57"/>
              <w:jc w:val="center"/>
              <w:rPr>
                <w:rFonts w:asciiTheme="minorHAnsi" w:hAnsiTheme="minorHAnsi" w:cstheme="minorHAnsi"/>
                <w:sz w:val="20"/>
                <w:lang w:val="fi-FI"/>
              </w:rPr>
            </w:pPr>
          </w:p>
          <w:p w14:paraId="750D5E31" w14:textId="77777777" w:rsidR="000C6119" w:rsidRPr="00A221F7" w:rsidRDefault="000C6119" w:rsidP="000F182A">
            <w:pPr>
              <w:pStyle w:val="Eivli"/>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Kahvitukset ”Perälässä” eli muualla kuin omissa tiloissa.</w:t>
            </w:r>
          </w:p>
          <w:p w14:paraId="1CE36FFE" w14:textId="77777777" w:rsidR="000C6119" w:rsidRPr="00A221F7" w:rsidRDefault="000C6119"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Yhteistyö kunnan, järjestöjen, helluntaisrk:n kanssa.</w:t>
            </w:r>
          </w:p>
          <w:p w14:paraId="5C4C3638" w14:textId="77777777" w:rsidR="000C6119" w:rsidRPr="00A221F7" w:rsidRDefault="000C6119"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Somen tehostaminen ja seurakuntaelämän näkyväksi tekeminen.</w:t>
            </w:r>
          </w:p>
          <w:p w14:paraId="72C8DF1A" w14:textId="77777777" w:rsidR="000C6119" w:rsidRPr="00A221F7" w:rsidRDefault="000C6119" w:rsidP="000F182A">
            <w:pPr>
              <w:pStyle w:val="Eivli"/>
              <w:ind w:left="57" w:right="57"/>
              <w:jc w:val="center"/>
              <w:rPr>
                <w:rFonts w:asciiTheme="minorHAnsi" w:hAnsiTheme="minorHAnsi" w:cstheme="minorHAnsi"/>
                <w:sz w:val="20"/>
                <w:lang w:val="fi-FI"/>
              </w:rPr>
            </w:pPr>
          </w:p>
        </w:tc>
        <w:tc>
          <w:tcPr>
            <w:tcW w:w="4334" w:type="dxa"/>
            <w:vAlign w:val="center"/>
          </w:tcPr>
          <w:p w14:paraId="1F23E3B4" w14:textId="77777777" w:rsidR="000C6119" w:rsidRPr="00A221F7" w:rsidRDefault="000C6119" w:rsidP="000F182A">
            <w:pPr>
              <w:pStyle w:val="Eivli"/>
              <w:spacing w:before="120"/>
              <w:ind w:left="113" w:right="57"/>
              <w:rPr>
                <w:rFonts w:asciiTheme="minorHAnsi" w:hAnsiTheme="minorHAnsi" w:cstheme="minorHAnsi"/>
                <w:b/>
                <w:sz w:val="20"/>
                <w:lang w:val="fi-FI"/>
              </w:rPr>
            </w:pPr>
            <w:r w:rsidRPr="00A221F7">
              <w:rPr>
                <w:rFonts w:asciiTheme="minorHAnsi" w:hAnsiTheme="minorHAnsi" w:cstheme="minorHAnsi"/>
                <w:b/>
                <w:sz w:val="20"/>
                <w:lang w:val="fi-FI"/>
              </w:rPr>
              <w:t xml:space="preserve">- Ei säännöllisiä kahvituksia (pois lukien seurakuntavaalit). Vaalien ”nalleäänestys” sai hyvää palautetta ja osallistutti lapsia, samassa yhteydessä kysely perheille. </w:t>
            </w:r>
          </w:p>
          <w:p w14:paraId="3EE34296" w14:textId="77777777" w:rsidR="000C6119" w:rsidRPr="00A221F7" w:rsidRDefault="000C6119" w:rsidP="000F182A">
            <w:pPr>
              <w:pStyle w:val="Eivli"/>
              <w:spacing w:before="120"/>
              <w:ind w:left="113" w:right="57"/>
              <w:rPr>
                <w:rFonts w:asciiTheme="minorHAnsi" w:hAnsiTheme="minorHAnsi" w:cstheme="minorHAnsi"/>
                <w:b/>
                <w:sz w:val="20"/>
                <w:lang w:val="fi-FI"/>
              </w:rPr>
            </w:pPr>
            <w:r w:rsidRPr="00A221F7">
              <w:rPr>
                <w:rFonts w:asciiTheme="minorHAnsi" w:hAnsiTheme="minorHAnsi" w:cstheme="minorHAnsi"/>
                <w:b/>
                <w:sz w:val="20"/>
                <w:lang w:val="fi-FI"/>
              </w:rPr>
              <w:t xml:space="preserve">- Yhteistyö muiden tahojen kanssa hyvää. </w:t>
            </w:r>
          </w:p>
          <w:p w14:paraId="2F7E584C" w14:textId="77777777" w:rsidR="000C6119" w:rsidRPr="00A221F7" w:rsidRDefault="000C6119" w:rsidP="000F182A">
            <w:pPr>
              <w:pStyle w:val="Eivli"/>
              <w:spacing w:before="120"/>
              <w:ind w:left="113" w:right="57"/>
              <w:rPr>
                <w:rFonts w:asciiTheme="minorHAnsi" w:hAnsiTheme="minorHAnsi" w:cstheme="minorHAnsi"/>
                <w:b/>
                <w:sz w:val="20"/>
                <w:lang w:val="fi-FI"/>
              </w:rPr>
            </w:pPr>
            <w:r w:rsidRPr="00A221F7">
              <w:rPr>
                <w:rFonts w:asciiTheme="minorHAnsi" w:hAnsiTheme="minorHAnsi" w:cstheme="minorHAnsi"/>
                <w:b/>
                <w:sz w:val="20"/>
                <w:lang w:val="fi-FI"/>
              </w:rPr>
              <w:t>- Keväällä aloitettiin säännöllinen koulunuorisotyö koulun pyynnöstä.</w:t>
            </w:r>
          </w:p>
          <w:p w14:paraId="1D0E335A" w14:textId="77777777" w:rsidR="000C6119" w:rsidRPr="00A221F7" w:rsidRDefault="000C6119" w:rsidP="000F182A">
            <w:pPr>
              <w:pStyle w:val="Eivli"/>
              <w:spacing w:before="120" w:after="120"/>
              <w:ind w:left="113" w:right="57"/>
              <w:rPr>
                <w:rFonts w:asciiTheme="minorHAnsi" w:hAnsiTheme="minorHAnsi" w:cstheme="minorHAnsi"/>
                <w:b/>
                <w:sz w:val="20"/>
                <w:lang w:val="fi-FI"/>
              </w:rPr>
            </w:pPr>
            <w:r w:rsidRPr="00A221F7">
              <w:rPr>
                <w:rFonts w:asciiTheme="minorHAnsi" w:hAnsiTheme="minorHAnsi" w:cstheme="minorHAnsi"/>
                <w:b/>
                <w:sz w:val="20"/>
                <w:lang w:val="fi-FI"/>
              </w:rPr>
              <w:t xml:space="preserve">- Somea hyödynnettiin, joskin kehitysvaraa on vieläkin paljon.  </w:t>
            </w:r>
          </w:p>
          <w:p w14:paraId="44D4D212" w14:textId="77777777" w:rsidR="000C6119" w:rsidRPr="00A221F7" w:rsidRDefault="000C6119" w:rsidP="000F182A">
            <w:pPr>
              <w:pStyle w:val="Eivli"/>
              <w:ind w:left="113" w:right="57"/>
              <w:jc w:val="center"/>
              <w:rPr>
                <w:rFonts w:asciiTheme="minorHAnsi" w:hAnsiTheme="minorHAnsi" w:cstheme="minorHAnsi"/>
                <w:b/>
                <w:sz w:val="20"/>
                <w:lang w:val="fi-FI"/>
              </w:rPr>
            </w:pPr>
          </w:p>
          <w:p w14:paraId="338BD63B" w14:textId="77777777" w:rsidR="000C6119" w:rsidRPr="00A221F7" w:rsidRDefault="000C6119" w:rsidP="000F182A">
            <w:pPr>
              <w:pStyle w:val="Eivli"/>
              <w:ind w:left="113" w:right="57"/>
              <w:jc w:val="center"/>
              <w:rPr>
                <w:rFonts w:asciiTheme="minorHAnsi" w:hAnsiTheme="minorHAnsi" w:cstheme="minorHAnsi"/>
                <w:b/>
                <w:sz w:val="20"/>
                <w:lang w:val="fi-FI"/>
              </w:rPr>
            </w:pPr>
          </w:p>
        </w:tc>
      </w:tr>
      <w:tr w:rsidR="000C6119" w:rsidRPr="00015C54" w14:paraId="601BED56" w14:textId="77777777" w:rsidTr="000F182A">
        <w:trPr>
          <w:trHeight w:hRule="exact" w:val="2028"/>
        </w:trPr>
        <w:tc>
          <w:tcPr>
            <w:tcW w:w="1134" w:type="dxa"/>
            <w:vMerge/>
            <w:shd w:val="clear" w:color="auto" w:fill="auto"/>
            <w:tcMar>
              <w:top w:w="0" w:type="dxa"/>
              <w:left w:w="28" w:type="dxa"/>
              <w:bottom w:w="0" w:type="dxa"/>
              <w:right w:w="28" w:type="dxa"/>
            </w:tcMar>
            <w:vAlign w:val="center"/>
          </w:tcPr>
          <w:p w14:paraId="06B7A842" w14:textId="77777777" w:rsidR="000C6119" w:rsidRPr="00A221F7" w:rsidRDefault="000C6119" w:rsidP="000F182A">
            <w:pPr>
              <w:pStyle w:val="Eivli"/>
              <w:ind w:left="57" w:right="57"/>
              <w:jc w:val="center"/>
              <w:rPr>
                <w:rFonts w:asciiTheme="minorHAnsi" w:hAnsiTheme="minorHAnsi" w:cstheme="minorHAnsi"/>
                <w:smallCaps/>
                <w:sz w:val="20"/>
                <w:lang w:val="fi-FI"/>
              </w:rPr>
            </w:pPr>
          </w:p>
        </w:tc>
        <w:tc>
          <w:tcPr>
            <w:tcW w:w="2355" w:type="dxa"/>
            <w:shd w:val="clear" w:color="auto" w:fill="auto"/>
            <w:tcMar>
              <w:top w:w="0" w:type="dxa"/>
              <w:left w:w="28" w:type="dxa"/>
              <w:bottom w:w="0" w:type="dxa"/>
              <w:right w:w="28" w:type="dxa"/>
            </w:tcMar>
            <w:vAlign w:val="center"/>
          </w:tcPr>
          <w:p w14:paraId="4EBE9317"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edistämme lasten ja nuorten osallisuutta, perheiden hyvinvointia ja ylisukupolvista vuorovaikutusta</w:t>
            </w:r>
          </w:p>
          <w:p w14:paraId="001DAC28"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huomioidaan lapset ja nuoret srk:n jäseninä</w:t>
            </w:r>
          </w:p>
        </w:tc>
        <w:tc>
          <w:tcPr>
            <w:tcW w:w="2209" w:type="dxa"/>
            <w:shd w:val="clear" w:color="auto" w:fill="auto"/>
            <w:tcMar>
              <w:top w:w="0" w:type="dxa"/>
              <w:left w:w="28" w:type="dxa"/>
              <w:bottom w:w="0" w:type="dxa"/>
              <w:right w:w="28" w:type="dxa"/>
            </w:tcMar>
            <w:vAlign w:val="center"/>
          </w:tcPr>
          <w:p w14:paraId="0D6222FF" w14:textId="77777777" w:rsidR="000C6119" w:rsidRPr="000C6119" w:rsidRDefault="000C6119" w:rsidP="000F182A">
            <w:pPr>
              <w:pStyle w:val="Eivli"/>
              <w:ind w:right="57"/>
              <w:jc w:val="center"/>
              <w:rPr>
                <w:rFonts w:asciiTheme="minorHAnsi" w:hAnsiTheme="minorHAnsi" w:cstheme="minorHAnsi"/>
                <w:sz w:val="20"/>
              </w:rPr>
            </w:pPr>
            <w:r w:rsidRPr="000C6119">
              <w:rPr>
                <w:rFonts w:asciiTheme="minorHAnsi" w:hAnsiTheme="minorHAnsi" w:cstheme="minorHAnsi"/>
                <w:sz w:val="20"/>
              </w:rPr>
              <w:t>- Olkkari-illan päivittäminen.</w:t>
            </w:r>
          </w:p>
          <w:p w14:paraId="08E5476A" w14:textId="77777777" w:rsidR="000C6119" w:rsidRPr="000C6119" w:rsidRDefault="000C6119" w:rsidP="000F182A">
            <w:pPr>
              <w:pStyle w:val="Eivli"/>
              <w:ind w:right="57"/>
              <w:jc w:val="center"/>
              <w:rPr>
                <w:rFonts w:asciiTheme="minorHAnsi" w:hAnsiTheme="minorHAnsi" w:cstheme="minorHAnsi"/>
                <w:sz w:val="20"/>
              </w:rPr>
            </w:pPr>
          </w:p>
          <w:p w14:paraId="5EF166E2" w14:textId="77777777" w:rsidR="000C6119" w:rsidRPr="000C6119" w:rsidRDefault="000C6119" w:rsidP="000F182A">
            <w:pPr>
              <w:pStyle w:val="Eivli"/>
              <w:ind w:left="57" w:right="57"/>
              <w:jc w:val="center"/>
              <w:rPr>
                <w:rFonts w:asciiTheme="minorHAnsi" w:hAnsiTheme="minorHAnsi" w:cstheme="minorHAnsi"/>
                <w:sz w:val="20"/>
              </w:rPr>
            </w:pPr>
            <w:r w:rsidRPr="000C6119">
              <w:rPr>
                <w:rFonts w:asciiTheme="minorHAnsi" w:hAnsiTheme="minorHAnsi" w:cstheme="minorHAnsi"/>
                <w:sz w:val="20"/>
              </w:rPr>
              <w:t>- Kirkkotapahtumat.</w:t>
            </w:r>
          </w:p>
          <w:p w14:paraId="6E04D308" w14:textId="77777777" w:rsidR="000C6119" w:rsidRPr="000C6119" w:rsidRDefault="000C6119" w:rsidP="000F182A">
            <w:pPr>
              <w:jc w:val="center"/>
              <w:rPr>
                <w:rFonts w:asciiTheme="minorHAnsi" w:eastAsia="Calibri" w:hAnsiTheme="minorHAnsi" w:cstheme="minorHAnsi"/>
                <w:sz w:val="20"/>
                <w:lang w:eastAsia="zh-CN"/>
              </w:rPr>
            </w:pPr>
          </w:p>
          <w:p w14:paraId="4A20D1A4" w14:textId="77777777" w:rsidR="000C6119" w:rsidRPr="000C6119" w:rsidRDefault="000C6119" w:rsidP="000F182A">
            <w:pPr>
              <w:jc w:val="center"/>
              <w:rPr>
                <w:rFonts w:asciiTheme="minorHAnsi" w:hAnsiTheme="minorHAnsi" w:cstheme="minorHAnsi"/>
                <w:sz w:val="20"/>
                <w:lang w:eastAsia="zh-CN"/>
              </w:rPr>
            </w:pPr>
          </w:p>
        </w:tc>
        <w:tc>
          <w:tcPr>
            <w:tcW w:w="4334" w:type="dxa"/>
            <w:vAlign w:val="center"/>
          </w:tcPr>
          <w:p w14:paraId="6817649B" w14:textId="77777777" w:rsidR="000C6119" w:rsidRPr="00A221F7" w:rsidRDefault="000C6119" w:rsidP="000F182A">
            <w:pPr>
              <w:pStyle w:val="Eivli"/>
              <w:spacing w:before="120"/>
              <w:ind w:left="113" w:right="57"/>
              <w:rPr>
                <w:rFonts w:asciiTheme="minorHAnsi" w:hAnsiTheme="minorHAnsi" w:cstheme="minorHAnsi"/>
                <w:b/>
                <w:sz w:val="20"/>
                <w:lang w:val="fi-FI"/>
              </w:rPr>
            </w:pPr>
            <w:r w:rsidRPr="00A221F7">
              <w:rPr>
                <w:rFonts w:asciiTheme="minorHAnsi" w:hAnsiTheme="minorHAnsi" w:cstheme="minorHAnsi"/>
                <w:b/>
                <w:sz w:val="20"/>
                <w:lang w:val="fi-FI"/>
              </w:rPr>
              <w:t>- Olkkari-iltoihin saatiin MLL kumppaniksi. Saimme uusia perheitä mukaan, myös vastuunkantajiksi. Yhteistyö toimi hyvin.</w:t>
            </w:r>
          </w:p>
          <w:p w14:paraId="647B7AF4" w14:textId="77777777" w:rsidR="000C6119" w:rsidRPr="00A221F7" w:rsidRDefault="000C6119" w:rsidP="000F182A">
            <w:pPr>
              <w:pStyle w:val="Eivli"/>
              <w:spacing w:before="120"/>
              <w:ind w:left="113" w:right="57"/>
              <w:rPr>
                <w:rFonts w:asciiTheme="minorHAnsi" w:hAnsiTheme="minorHAnsi" w:cstheme="minorHAnsi"/>
                <w:b/>
                <w:sz w:val="20"/>
                <w:lang w:val="fi-FI"/>
              </w:rPr>
            </w:pPr>
            <w:r w:rsidRPr="00A221F7">
              <w:rPr>
                <w:rFonts w:asciiTheme="minorHAnsi" w:hAnsiTheme="minorHAnsi" w:cstheme="minorHAnsi"/>
                <w:b/>
                <w:sz w:val="20"/>
                <w:lang w:val="fi-FI"/>
              </w:rPr>
              <w:t xml:space="preserve">- Kirkkotapahtumiin ei olla saatu kunnolla perheitä mukaan. Tähän on monia syitä, joita pitää pohtia suuremmalla porukalla. </w:t>
            </w:r>
          </w:p>
          <w:p w14:paraId="7028CB03" w14:textId="77777777" w:rsidR="000C6119" w:rsidRPr="00A221F7" w:rsidRDefault="000C6119" w:rsidP="000F182A">
            <w:pPr>
              <w:pStyle w:val="Eivli"/>
              <w:ind w:left="113" w:right="57"/>
              <w:rPr>
                <w:rFonts w:asciiTheme="minorHAnsi" w:hAnsiTheme="minorHAnsi" w:cstheme="minorHAnsi"/>
                <w:b/>
                <w:sz w:val="20"/>
                <w:lang w:val="fi-FI"/>
              </w:rPr>
            </w:pPr>
          </w:p>
          <w:p w14:paraId="68013344" w14:textId="77777777" w:rsidR="000C6119" w:rsidRPr="00A221F7" w:rsidRDefault="000C6119" w:rsidP="000F182A">
            <w:pPr>
              <w:pStyle w:val="Eivli"/>
              <w:ind w:left="113" w:right="57"/>
              <w:rPr>
                <w:rFonts w:asciiTheme="minorHAnsi" w:hAnsiTheme="minorHAnsi" w:cstheme="minorHAnsi"/>
                <w:b/>
                <w:sz w:val="20"/>
                <w:lang w:val="fi-FI"/>
              </w:rPr>
            </w:pPr>
          </w:p>
          <w:p w14:paraId="1118973D" w14:textId="77777777" w:rsidR="000C6119" w:rsidRPr="00A221F7" w:rsidRDefault="000C6119" w:rsidP="000F182A">
            <w:pPr>
              <w:pStyle w:val="Eivli"/>
              <w:ind w:left="113" w:right="57"/>
              <w:rPr>
                <w:rFonts w:asciiTheme="minorHAnsi" w:hAnsiTheme="minorHAnsi" w:cstheme="minorHAnsi"/>
                <w:b/>
                <w:sz w:val="20"/>
                <w:lang w:val="fi-FI"/>
              </w:rPr>
            </w:pPr>
          </w:p>
          <w:p w14:paraId="776EC956" w14:textId="77777777" w:rsidR="000C6119" w:rsidRPr="00A221F7" w:rsidRDefault="000C6119" w:rsidP="000F182A">
            <w:pPr>
              <w:pStyle w:val="Eivli"/>
              <w:ind w:left="113" w:right="57"/>
              <w:rPr>
                <w:rFonts w:asciiTheme="minorHAnsi" w:hAnsiTheme="minorHAnsi" w:cstheme="minorHAnsi"/>
                <w:b/>
                <w:sz w:val="20"/>
                <w:lang w:val="fi-FI"/>
              </w:rPr>
            </w:pPr>
          </w:p>
          <w:p w14:paraId="702EE1B3" w14:textId="77777777" w:rsidR="000C6119" w:rsidRPr="00A221F7" w:rsidRDefault="000C6119" w:rsidP="000F182A">
            <w:pPr>
              <w:pStyle w:val="Eivli"/>
              <w:ind w:left="113" w:right="57"/>
              <w:rPr>
                <w:rFonts w:asciiTheme="minorHAnsi" w:hAnsiTheme="minorHAnsi" w:cstheme="minorHAnsi"/>
                <w:b/>
                <w:sz w:val="20"/>
                <w:lang w:val="fi-FI"/>
              </w:rPr>
            </w:pPr>
          </w:p>
          <w:p w14:paraId="51957ACD" w14:textId="77777777" w:rsidR="000C6119" w:rsidRPr="00A221F7" w:rsidRDefault="000C6119" w:rsidP="000F182A">
            <w:pPr>
              <w:pStyle w:val="Eivli"/>
              <w:ind w:left="113" w:right="57"/>
              <w:rPr>
                <w:rFonts w:asciiTheme="minorHAnsi" w:hAnsiTheme="minorHAnsi" w:cstheme="minorHAnsi"/>
                <w:b/>
                <w:sz w:val="20"/>
                <w:lang w:val="fi-FI"/>
              </w:rPr>
            </w:pPr>
          </w:p>
          <w:p w14:paraId="6E94DE2A" w14:textId="77777777" w:rsidR="000C6119" w:rsidRPr="00A221F7" w:rsidRDefault="000C6119" w:rsidP="000F182A">
            <w:pPr>
              <w:pStyle w:val="Eivli"/>
              <w:ind w:left="113" w:right="57"/>
              <w:jc w:val="center"/>
              <w:rPr>
                <w:rFonts w:asciiTheme="minorHAnsi" w:hAnsiTheme="minorHAnsi" w:cstheme="minorHAnsi"/>
                <w:b/>
                <w:sz w:val="20"/>
                <w:lang w:val="fi-FI"/>
              </w:rPr>
            </w:pPr>
          </w:p>
        </w:tc>
      </w:tr>
      <w:tr w:rsidR="000C6119" w:rsidRPr="000C6119" w14:paraId="1C7A071E" w14:textId="77777777" w:rsidTr="000F182A">
        <w:trPr>
          <w:trHeight w:hRule="exact" w:val="5282"/>
        </w:trPr>
        <w:tc>
          <w:tcPr>
            <w:tcW w:w="1134" w:type="dxa"/>
            <w:shd w:val="clear" w:color="auto" w:fill="auto"/>
            <w:tcMar>
              <w:top w:w="0" w:type="dxa"/>
              <w:left w:w="28" w:type="dxa"/>
              <w:bottom w:w="0" w:type="dxa"/>
              <w:right w:w="28" w:type="dxa"/>
            </w:tcMar>
            <w:vAlign w:val="center"/>
          </w:tcPr>
          <w:p w14:paraId="2A6CF4A7" w14:textId="77777777" w:rsidR="000C6119" w:rsidRPr="00A221F7" w:rsidRDefault="000C6119" w:rsidP="000F182A">
            <w:pPr>
              <w:pStyle w:val="Eivli"/>
              <w:ind w:left="57" w:right="57"/>
              <w:jc w:val="center"/>
              <w:rPr>
                <w:rFonts w:asciiTheme="minorHAnsi" w:hAnsiTheme="minorHAnsi" w:cstheme="minorHAnsi"/>
                <w:smallCaps/>
                <w:sz w:val="20"/>
                <w:lang w:val="fi-FI"/>
              </w:rPr>
            </w:pPr>
            <w:r w:rsidRPr="00A221F7">
              <w:rPr>
                <w:rFonts w:asciiTheme="minorHAnsi" w:hAnsiTheme="minorHAnsi" w:cstheme="minorHAnsi"/>
                <w:smallCaps/>
                <w:sz w:val="20"/>
                <w:lang w:val="fi-FI"/>
              </w:rPr>
              <w:t>jäsen-</w:t>
            </w:r>
            <w:r w:rsidRPr="00A221F7">
              <w:rPr>
                <w:rFonts w:asciiTheme="minorHAnsi" w:hAnsiTheme="minorHAnsi" w:cstheme="minorHAnsi"/>
                <w:smallCaps/>
                <w:sz w:val="20"/>
                <w:lang w:val="fi-FI"/>
              </w:rPr>
              <w:br/>
              <w:t>identiteetti</w:t>
            </w:r>
          </w:p>
          <w:p w14:paraId="30F28089" w14:textId="77777777" w:rsidR="000C6119" w:rsidRPr="00A221F7" w:rsidRDefault="000C6119" w:rsidP="000F182A">
            <w:pPr>
              <w:pStyle w:val="Eivli"/>
              <w:ind w:left="57" w:right="57"/>
              <w:jc w:val="center"/>
              <w:rPr>
                <w:rFonts w:asciiTheme="minorHAnsi" w:hAnsiTheme="minorHAnsi" w:cstheme="minorHAnsi"/>
                <w:smallCaps/>
                <w:sz w:val="20"/>
                <w:lang w:val="fi-FI"/>
              </w:rPr>
            </w:pPr>
          </w:p>
          <w:p w14:paraId="6239E7C0" w14:textId="77777777" w:rsidR="000C6119" w:rsidRPr="00A221F7" w:rsidRDefault="000C6119" w:rsidP="000F182A">
            <w:pPr>
              <w:pStyle w:val="Eivli"/>
              <w:ind w:left="57" w:right="57"/>
              <w:jc w:val="center"/>
              <w:rPr>
                <w:rFonts w:asciiTheme="minorHAnsi" w:hAnsiTheme="minorHAnsi" w:cstheme="minorHAnsi"/>
                <w:smallCaps/>
                <w:sz w:val="20"/>
                <w:lang w:val="fi-FI"/>
              </w:rPr>
            </w:pPr>
          </w:p>
          <w:p w14:paraId="627CA4BD" w14:textId="77777777" w:rsidR="000C6119" w:rsidRPr="00A221F7" w:rsidRDefault="000C6119" w:rsidP="000F182A">
            <w:pPr>
              <w:pStyle w:val="Eivli"/>
              <w:ind w:left="57" w:right="57"/>
              <w:jc w:val="center"/>
              <w:rPr>
                <w:rFonts w:asciiTheme="minorHAnsi" w:hAnsiTheme="minorHAnsi" w:cstheme="minorHAnsi"/>
                <w:smallCaps/>
                <w:sz w:val="20"/>
                <w:lang w:val="fi-FI"/>
              </w:rPr>
            </w:pPr>
          </w:p>
          <w:p w14:paraId="62C8C764" w14:textId="77777777" w:rsidR="000C6119" w:rsidRPr="00A221F7" w:rsidRDefault="000C6119" w:rsidP="000F182A">
            <w:pPr>
              <w:pStyle w:val="Eivli"/>
              <w:ind w:left="57" w:right="57"/>
              <w:jc w:val="center"/>
              <w:rPr>
                <w:rFonts w:asciiTheme="minorHAnsi" w:hAnsiTheme="minorHAnsi" w:cstheme="minorHAnsi"/>
                <w:smallCaps/>
                <w:sz w:val="20"/>
                <w:lang w:val="fi-FI"/>
              </w:rPr>
            </w:pPr>
            <w:r w:rsidRPr="00A221F7">
              <w:rPr>
                <w:rFonts w:asciiTheme="minorHAnsi" w:hAnsiTheme="minorHAnsi" w:cstheme="minorHAnsi"/>
                <w:smallCaps/>
                <w:sz w:val="20"/>
                <w:lang w:val="fi-FI"/>
              </w:rPr>
              <w:t xml:space="preserve">Ovet auki kaikille! </w:t>
            </w:r>
          </w:p>
        </w:tc>
        <w:tc>
          <w:tcPr>
            <w:tcW w:w="2355" w:type="dxa"/>
            <w:shd w:val="clear" w:color="auto" w:fill="auto"/>
            <w:tcMar>
              <w:top w:w="0" w:type="dxa"/>
              <w:left w:w="28" w:type="dxa"/>
              <w:bottom w:w="0" w:type="dxa"/>
              <w:right w:w="28" w:type="dxa"/>
            </w:tcMar>
            <w:vAlign w:val="center"/>
          </w:tcPr>
          <w:p w14:paraId="4B963446" w14:textId="77777777" w:rsidR="000C6119" w:rsidRPr="00A221F7" w:rsidRDefault="000C6119" w:rsidP="000F182A">
            <w:pPr>
              <w:pStyle w:val="Eivli"/>
              <w:ind w:right="57"/>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terävöitämme ekologista ja sosiaalista vastuullisuutta kirkon toiminnassa. Pidämme vahvasti esillä näkökulmaa lasten tuomasta tulevaisuudesta.</w:t>
            </w:r>
          </w:p>
          <w:p w14:paraId="5C603F50" w14:textId="77777777" w:rsidR="000C6119" w:rsidRPr="00A221F7" w:rsidRDefault="000C6119" w:rsidP="000F182A">
            <w:pPr>
              <w:pStyle w:val="Eivli"/>
              <w:ind w:left="57" w:right="57"/>
              <w:jc w:val="center"/>
              <w:rPr>
                <w:rFonts w:asciiTheme="minorHAnsi" w:hAnsiTheme="minorHAnsi" w:cstheme="minorHAnsi"/>
                <w:bCs/>
                <w:i/>
                <w:iCs/>
                <w:smallCaps/>
                <w:sz w:val="20"/>
                <w:lang w:val="fi-FI"/>
              </w:rPr>
            </w:pPr>
          </w:p>
          <w:p w14:paraId="7369D0C0" w14:textId="77777777" w:rsidR="000C6119" w:rsidRPr="00A221F7" w:rsidRDefault="000C6119" w:rsidP="000F182A">
            <w:pPr>
              <w:pStyle w:val="Eivli"/>
              <w:ind w:left="57" w:right="57"/>
              <w:jc w:val="center"/>
              <w:rPr>
                <w:rFonts w:asciiTheme="minorHAnsi" w:hAnsiTheme="minorHAnsi" w:cstheme="minorHAnsi"/>
                <w:bCs/>
                <w:i/>
                <w:iCs/>
                <w:smallCaps/>
                <w:sz w:val="20"/>
                <w:lang w:val="fi-FI"/>
              </w:rPr>
            </w:pPr>
            <w:r w:rsidRPr="00A221F7">
              <w:rPr>
                <w:rFonts w:asciiTheme="minorHAnsi" w:hAnsiTheme="minorHAnsi" w:cstheme="minorHAnsi"/>
                <w:bCs/>
                <w:i/>
                <w:iCs/>
                <w:smallCaps/>
                <w:sz w:val="20"/>
                <w:lang w:val="fi-FI"/>
              </w:rPr>
              <w:t>Seurakuntavaalit:</w:t>
            </w:r>
          </w:p>
          <w:p w14:paraId="3D7A5D25" w14:textId="77777777" w:rsidR="000C6119" w:rsidRPr="00A221F7" w:rsidRDefault="000C6119" w:rsidP="000F182A">
            <w:pPr>
              <w:pStyle w:val="Eivli"/>
              <w:ind w:left="57" w:right="57"/>
              <w:jc w:val="center"/>
              <w:rPr>
                <w:rFonts w:asciiTheme="minorHAnsi" w:hAnsiTheme="minorHAnsi" w:cstheme="minorHAnsi"/>
                <w:bCs/>
                <w:i/>
                <w:iCs/>
                <w:smallCaps/>
                <w:sz w:val="20"/>
                <w:lang w:val="fi-FI"/>
              </w:rPr>
            </w:pPr>
            <w:r w:rsidRPr="00A221F7">
              <w:rPr>
                <w:rFonts w:asciiTheme="minorHAnsi" w:hAnsiTheme="minorHAnsi" w:cstheme="minorHAnsi"/>
                <w:bCs/>
                <w:i/>
                <w:iCs/>
                <w:smallCaps/>
                <w:sz w:val="20"/>
                <w:lang w:val="fi-FI"/>
              </w:rPr>
              <w:t>Saada uudet äänioikeutetut nuoret äänestämään</w:t>
            </w:r>
            <w:r w:rsidRPr="00A221F7">
              <w:rPr>
                <w:rFonts w:asciiTheme="minorHAnsi" w:hAnsiTheme="minorHAnsi" w:cstheme="minorHAnsi"/>
                <w:bCs/>
                <w:i/>
                <w:iCs/>
                <w:smallCaps/>
                <w:sz w:val="20"/>
                <w:lang w:val="fi-FI"/>
              </w:rPr>
              <w:br/>
            </w:r>
          </w:p>
          <w:p w14:paraId="1A5436FA" w14:textId="77777777" w:rsidR="000C6119" w:rsidRPr="00A221F7" w:rsidRDefault="000C6119" w:rsidP="000F182A">
            <w:pPr>
              <w:pStyle w:val="Eivli"/>
              <w:ind w:left="57" w:right="57"/>
              <w:jc w:val="center"/>
              <w:rPr>
                <w:rFonts w:asciiTheme="minorHAnsi" w:hAnsiTheme="minorHAnsi" w:cstheme="minorHAnsi"/>
                <w:bCs/>
                <w:i/>
                <w:iCs/>
                <w:smallCaps/>
                <w:sz w:val="20"/>
                <w:lang w:val="fi-FI"/>
              </w:rPr>
            </w:pPr>
            <w:r w:rsidRPr="00A221F7">
              <w:rPr>
                <w:rFonts w:asciiTheme="minorHAnsi" w:hAnsiTheme="minorHAnsi" w:cstheme="minorHAnsi"/>
                <w:bCs/>
                <w:i/>
                <w:iCs/>
                <w:smallCaps/>
                <w:sz w:val="20"/>
                <w:lang w:val="fi-FI"/>
              </w:rPr>
              <w:t>Kirkon 140 v juhla:</w:t>
            </w:r>
          </w:p>
          <w:p w14:paraId="2BCDC2D4"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r w:rsidRPr="00A221F7">
              <w:rPr>
                <w:rFonts w:asciiTheme="minorHAnsi" w:hAnsiTheme="minorHAnsi" w:cstheme="minorHAnsi"/>
                <w:bCs/>
                <w:i/>
                <w:iCs/>
                <w:smallCaps/>
                <w:sz w:val="20"/>
                <w:lang w:val="fi-FI"/>
              </w:rPr>
              <w:t>juhlitaan lasten ja nuorten</w:t>
            </w:r>
            <w:r w:rsidRPr="00A221F7">
              <w:rPr>
                <w:rFonts w:asciiTheme="minorHAnsi" w:hAnsiTheme="minorHAnsi" w:cstheme="minorHAnsi"/>
                <w:i/>
                <w:iCs/>
                <w:smallCaps/>
                <w:sz w:val="20"/>
                <w:lang w:val="fi-FI"/>
              </w:rPr>
              <w:t xml:space="preserve"> kanssa</w:t>
            </w:r>
            <w:r w:rsidRPr="00A221F7">
              <w:rPr>
                <w:rFonts w:asciiTheme="minorHAnsi" w:hAnsiTheme="minorHAnsi" w:cstheme="minorHAnsi"/>
                <w:i/>
                <w:iCs/>
                <w:smallCaps/>
                <w:sz w:val="20"/>
                <w:lang w:val="fi-FI"/>
              </w:rPr>
              <w:br/>
            </w:r>
            <w:r w:rsidRPr="00A221F7">
              <w:rPr>
                <w:rFonts w:asciiTheme="minorHAnsi" w:hAnsiTheme="minorHAnsi" w:cstheme="minorHAnsi"/>
                <w:i/>
                <w:iCs/>
                <w:smallCaps/>
                <w:sz w:val="20"/>
                <w:lang w:val="fi-FI"/>
              </w:rPr>
              <w:br/>
              <w:t>Lasten kirkon rakentaminen srk-kodin takapihalle</w:t>
            </w:r>
          </w:p>
        </w:tc>
        <w:tc>
          <w:tcPr>
            <w:tcW w:w="2209" w:type="dxa"/>
            <w:shd w:val="clear" w:color="auto" w:fill="auto"/>
            <w:tcMar>
              <w:top w:w="0" w:type="dxa"/>
              <w:left w:w="28" w:type="dxa"/>
              <w:bottom w:w="0" w:type="dxa"/>
              <w:right w:w="28" w:type="dxa"/>
            </w:tcMar>
            <w:vAlign w:val="center"/>
          </w:tcPr>
          <w:p w14:paraId="0FB806BA" w14:textId="77777777" w:rsidR="000C6119" w:rsidRPr="00A221F7" w:rsidRDefault="000C6119"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Kierrätyksen ja ekologisuuden esillä pitäminen ja ohjaus.</w:t>
            </w:r>
          </w:p>
          <w:p w14:paraId="21E6BA88" w14:textId="77777777" w:rsidR="000C6119" w:rsidRPr="00A221F7" w:rsidRDefault="000C6119"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Pitopaikan löytäminen leireille ja leiripäiville.</w:t>
            </w:r>
          </w:p>
          <w:p w14:paraId="2B8EA649" w14:textId="77777777" w:rsidR="000C6119" w:rsidRPr="00A221F7" w:rsidRDefault="000C6119"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xml:space="preserve">- Löytää nuori ehdokas </w:t>
            </w:r>
            <w:r w:rsidRPr="00A221F7">
              <w:rPr>
                <w:rFonts w:asciiTheme="minorHAnsi" w:hAnsiTheme="minorHAnsi" w:cstheme="minorHAnsi"/>
                <w:sz w:val="20"/>
                <w:lang w:val="fi-FI"/>
              </w:rPr>
              <w:br/>
              <w:t>(alle 30v).</w:t>
            </w:r>
          </w:p>
          <w:p w14:paraId="1A8DFED0" w14:textId="77777777" w:rsidR="000C6119" w:rsidRPr="00A221F7" w:rsidRDefault="000C6119"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Koulun ja päivähoidon ”juhla”.</w:t>
            </w:r>
          </w:p>
          <w:p w14:paraId="54751F31" w14:textId="77777777" w:rsidR="000C6119" w:rsidRPr="00A221F7" w:rsidRDefault="000C6119" w:rsidP="000F182A">
            <w:pPr>
              <w:pStyle w:val="Eivli"/>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Pakopeli kirkkoon.</w:t>
            </w:r>
          </w:p>
          <w:p w14:paraId="2C3A8C65" w14:textId="77777777" w:rsidR="000C6119" w:rsidRPr="00A221F7" w:rsidRDefault="000C6119" w:rsidP="000F182A">
            <w:pPr>
              <w:pStyle w:val="Eivli"/>
              <w:spacing w:before="120"/>
              <w:ind w:left="57" w:right="57"/>
              <w:jc w:val="center"/>
              <w:rPr>
                <w:rFonts w:asciiTheme="minorHAnsi" w:hAnsiTheme="minorHAnsi" w:cstheme="minorHAnsi"/>
                <w:sz w:val="20"/>
                <w:lang w:val="fi-FI"/>
              </w:rPr>
            </w:pPr>
            <w:r w:rsidRPr="00A221F7">
              <w:rPr>
                <w:rFonts w:asciiTheme="minorHAnsi" w:hAnsiTheme="minorHAnsi" w:cstheme="minorHAnsi"/>
                <w:sz w:val="20"/>
                <w:lang w:val="fi-FI"/>
              </w:rPr>
              <w:t>- Lastenkirkon rakentaminen srk-kodin läheisyyteen esim. talkoovoimin.</w:t>
            </w:r>
          </w:p>
        </w:tc>
        <w:tc>
          <w:tcPr>
            <w:tcW w:w="4334" w:type="dxa"/>
            <w:vAlign w:val="center"/>
          </w:tcPr>
          <w:p w14:paraId="5D28C041" w14:textId="77777777" w:rsidR="000C6119" w:rsidRPr="00A221F7" w:rsidRDefault="000C6119" w:rsidP="000F182A">
            <w:pPr>
              <w:pStyle w:val="Eivli"/>
              <w:ind w:left="113" w:right="57"/>
              <w:rPr>
                <w:rFonts w:asciiTheme="minorHAnsi" w:hAnsiTheme="minorHAnsi" w:cstheme="minorHAnsi"/>
                <w:b/>
                <w:sz w:val="20"/>
                <w:lang w:val="fi-FI"/>
              </w:rPr>
            </w:pPr>
            <w:r w:rsidRPr="00A221F7">
              <w:rPr>
                <w:rFonts w:asciiTheme="minorHAnsi" w:hAnsiTheme="minorHAnsi" w:cstheme="minorHAnsi"/>
                <w:b/>
                <w:sz w:val="20"/>
                <w:lang w:val="fi-FI"/>
              </w:rPr>
              <w:t xml:space="preserve">- Kierrätämme ja lajittelemme jätteet. Olkkari-illoissa tarjolla kierrätystavaraa. Kesäleirien askartelut kierrätysmateriaaleista tai aiemmin hankituista tavaroista. </w:t>
            </w:r>
          </w:p>
          <w:p w14:paraId="7F6454FA" w14:textId="77777777" w:rsidR="000C6119" w:rsidRPr="00A221F7" w:rsidRDefault="000C6119" w:rsidP="000F182A">
            <w:pPr>
              <w:pStyle w:val="Eivli"/>
              <w:spacing w:before="120"/>
              <w:ind w:left="113" w:right="57"/>
              <w:rPr>
                <w:rFonts w:asciiTheme="minorHAnsi" w:hAnsiTheme="minorHAnsi" w:cstheme="minorHAnsi"/>
                <w:b/>
                <w:sz w:val="20"/>
                <w:lang w:val="fi-FI"/>
              </w:rPr>
            </w:pPr>
            <w:r w:rsidRPr="00A221F7">
              <w:rPr>
                <w:rFonts w:asciiTheme="minorHAnsi" w:hAnsiTheme="minorHAnsi" w:cstheme="minorHAnsi"/>
                <w:b/>
                <w:sz w:val="20"/>
                <w:lang w:val="fi-FI"/>
              </w:rPr>
              <w:t>- Kesäleirit srk-kodilla vähentäneet osallistujia, mutta Paloisten leirikeskusta korvaavaa tilaa ei ole (kustannukset nousevat). Osallistujat ja isoset kuitenkin tyytyväisiä, että leirit pidettiin.</w:t>
            </w:r>
          </w:p>
          <w:p w14:paraId="471CF315" w14:textId="77777777" w:rsidR="000C6119" w:rsidRPr="00A221F7" w:rsidRDefault="000C6119" w:rsidP="000F182A">
            <w:pPr>
              <w:pStyle w:val="Eivli"/>
              <w:spacing w:before="120"/>
              <w:ind w:left="113" w:right="57"/>
              <w:rPr>
                <w:rFonts w:asciiTheme="minorHAnsi" w:hAnsiTheme="minorHAnsi" w:cstheme="minorHAnsi"/>
                <w:b/>
                <w:sz w:val="20"/>
                <w:lang w:val="fi-FI"/>
              </w:rPr>
            </w:pPr>
            <w:r w:rsidRPr="00A221F7">
              <w:rPr>
                <w:rFonts w:asciiTheme="minorHAnsi" w:hAnsiTheme="minorHAnsi" w:cstheme="minorHAnsi"/>
                <w:b/>
                <w:sz w:val="20"/>
                <w:lang w:val="fi-FI"/>
              </w:rPr>
              <w:t xml:space="preserve">- Alle 30-vuotiaita ehdokkaita oli kaksi ja molemmat menivät lävitse. Nuorten (16–17v) äänestysprosentti laski edellisvaaleista (vuonna 2018=45% / 2022=22%). Ennakkoäänestys ei tavoittanut nuoria, ei Toivakassa eikä Jyväskylän toisen asteen kouluissa. </w:t>
            </w:r>
          </w:p>
          <w:p w14:paraId="3CA634A3" w14:textId="77777777" w:rsidR="000C6119" w:rsidRPr="00A221F7" w:rsidRDefault="000C6119" w:rsidP="000F182A">
            <w:pPr>
              <w:pStyle w:val="Eivli"/>
              <w:spacing w:before="120"/>
              <w:ind w:left="113" w:right="57"/>
              <w:rPr>
                <w:rFonts w:asciiTheme="minorHAnsi" w:hAnsiTheme="minorHAnsi" w:cstheme="minorHAnsi"/>
                <w:b/>
                <w:sz w:val="20"/>
                <w:lang w:val="fi-FI"/>
              </w:rPr>
            </w:pPr>
            <w:r w:rsidRPr="00A221F7">
              <w:rPr>
                <w:rFonts w:asciiTheme="minorHAnsi" w:hAnsiTheme="minorHAnsi" w:cstheme="minorHAnsi"/>
                <w:b/>
                <w:sz w:val="20"/>
                <w:lang w:val="fi-FI"/>
              </w:rPr>
              <w:t xml:space="preserve">- Kirkko 140-v tapahtumat: Nukketeatteri, </w:t>
            </w:r>
            <w:r w:rsidRPr="00A221F7">
              <w:rPr>
                <w:rFonts w:asciiTheme="minorHAnsi" w:hAnsiTheme="minorHAnsi" w:cstheme="minorHAnsi"/>
                <w:b/>
                <w:sz w:val="20"/>
                <w:lang w:val="fi-FI"/>
              </w:rPr>
              <w:br/>
              <w:t>Yö kirkossa sekä nuorten konsertti ja kirkko-pakopeli (kaksi jälkimmäistä vuonna 2023).</w:t>
            </w:r>
          </w:p>
          <w:p w14:paraId="4F3E1A0B" w14:textId="77777777" w:rsidR="000C6119" w:rsidRPr="000C6119" w:rsidRDefault="000C6119" w:rsidP="000F182A">
            <w:pPr>
              <w:pStyle w:val="Eivli"/>
              <w:spacing w:before="120"/>
              <w:ind w:left="113" w:right="57"/>
              <w:rPr>
                <w:rFonts w:asciiTheme="minorHAnsi" w:hAnsiTheme="minorHAnsi" w:cstheme="minorHAnsi"/>
                <w:b/>
                <w:sz w:val="20"/>
              </w:rPr>
            </w:pPr>
            <w:r w:rsidRPr="000C6119">
              <w:rPr>
                <w:rFonts w:asciiTheme="minorHAnsi" w:hAnsiTheme="minorHAnsi" w:cstheme="minorHAnsi"/>
                <w:b/>
                <w:sz w:val="20"/>
              </w:rPr>
              <w:t xml:space="preserve">- Lastenkirkkoprojekti ei edennyt. </w:t>
            </w:r>
          </w:p>
        </w:tc>
      </w:tr>
    </w:tbl>
    <w:p w14:paraId="106FCBB0" w14:textId="77777777" w:rsidR="000C6119" w:rsidRDefault="000C6119" w:rsidP="000C6119">
      <w:pPr>
        <w:pStyle w:val="Textbody"/>
        <w:suppressAutoHyphens w:val="0"/>
        <w:spacing w:after="0"/>
      </w:pPr>
    </w:p>
    <w:p w14:paraId="098D0825" w14:textId="77777777" w:rsidR="00844293" w:rsidRDefault="00844293" w:rsidP="000C6119">
      <w:pPr>
        <w:pStyle w:val="Eivli"/>
        <w:rPr>
          <w:rFonts w:asciiTheme="minorHAnsi" w:hAnsiTheme="minorHAnsi" w:cstheme="minorHAnsi"/>
          <w:b/>
          <w:szCs w:val="24"/>
        </w:rPr>
      </w:pPr>
    </w:p>
    <w:p w14:paraId="186AD3AD" w14:textId="31684E35" w:rsidR="000C6119" w:rsidRPr="000C6119" w:rsidRDefault="000C6119" w:rsidP="000C6119">
      <w:pPr>
        <w:pStyle w:val="Eivli"/>
        <w:rPr>
          <w:rFonts w:asciiTheme="minorHAnsi" w:hAnsiTheme="minorHAnsi" w:cstheme="minorHAnsi"/>
          <w:b/>
          <w:szCs w:val="24"/>
        </w:rPr>
      </w:pPr>
      <w:r w:rsidRPr="000C6119">
        <w:rPr>
          <w:rFonts w:asciiTheme="minorHAnsi" w:hAnsiTheme="minorHAnsi" w:cstheme="minorHAnsi"/>
          <w:b/>
          <w:szCs w:val="24"/>
        </w:rPr>
        <w:lastRenderedPageBreak/>
        <w:t>Toivakan seurakunta</w:t>
      </w:r>
      <w:r w:rsidRPr="000C6119">
        <w:rPr>
          <w:rFonts w:asciiTheme="minorHAnsi" w:hAnsiTheme="minorHAnsi" w:cstheme="minorHAnsi"/>
          <w:b/>
          <w:szCs w:val="24"/>
        </w:rPr>
        <w:tab/>
      </w:r>
      <w:r w:rsidRPr="000C6119">
        <w:rPr>
          <w:rFonts w:asciiTheme="minorHAnsi" w:hAnsiTheme="minorHAnsi" w:cstheme="minorHAnsi"/>
          <w:b/>
          <w:szCs w:val="24"/>
        </w:rPr>
        <w:tab/>
      </w:r>
      <w:r w:rsidRPr="000C6119">
        <w:rPr>
          <w:rFonts w:asciiTheme="minorHAnsi" w:hAnsiTheme="minorHAnsi" w:cstheme="minorHAnsi"/>
          <w:b/>
          <w:szCs w:val="24"/>
        </w:rPr>
        <w:tab/>
      </w:r>
      <w:r w:rsidRPr="000C6119">
        <w:rPr>
          <w:rFonts w:asciiTheme="minorHAnsi" w:hAnsiTheme="minorHAnsi" w:cstheme="minorHAnsi"/>
          <w:b/>
          <w:szCs w:val="24"/>
        </w:rPr>
        <w:tab/>
        <w:t xml:space="preserve">       TOIMINTAKERTOMUS 2022</w:t>
      </w:r>
    </w:p>
    <w:p w14:paraId="554742D4" w14:textId="77777777" w:rsidR="000C6119" w:rsidRPr="000C6119" w:rsidRDefault="000C6119" w:rsidP="000C6119">
      <w:pPr>
        <w:pStyle w:val="Eivli"/>
        <w:rPr>
          <w:rFonts w:asciiTheme="minorHAnsi" w:hAnsiTheme="minorHAnsi" w:cstheme="minorHAnsi"/>
          <w:b/>
          <w:szCs w:val="24"/>
          <w:u w:val="single"/>
        </w:rPr>
      </w:pPr>
    </w:p>
    <w:p w14:paraId="29DB9496" w14:textId="77777777" w:rsidR="000C6119" w:rsidRPr="000C6119" w:rsidRDefault="000C6119" w:rsidP="000C6119">
      <w:pPr>
        <w:pStyle w:val="Eivli"/>
        <w:rPr>
          <w:rFonts w:asciiTheme="minorHAnsi" w:hAnsiTheme="minorHAnsi" w:cstheme="minorHAnsi"/>
          <w:b/>
          <w:szCs w:val="24"/>
          <w:u w:val="single"/>
        </w:rPr>
      </w:pPr>
      <w:r w:rsidRPr="000C6119">
        <w:rPr>
          <w:rFonts w:asciiTheme="minorHAnsi" w:hAnsiTheme="minorHAnsi" w:cstheme="minorHAnsi"/>
          <w:b/>
          <w:szCs w:val="24"/>
          <w:u w:val="single"/>
        </w:rPr>
        <w:t>DIAKONIATYÖ</w:t>
      </w:r>
    </w:p>
    <w:p w14:paraId="67E0029A" w14:textId="77777777" w:rsidR="000C6119" w:rsidRPr="000C6119" w:rsidRDefault="000C6119" w:rsidP="000C6119">
      <w:pPr>
        <w:pStyle w:val="Eivli"/>
        <w:rPr>
          <w:rFonts w:asciiTheme="minorHAnsi" w:hAnsiTheme="minorHAnsi" w:cstheme="minorHAnsi"/>
          <w:b/>
          <w:szCs w:val="24"/>
          <w:u w:val="single"/>
        </w:rPr>
      </w:pPr>
    </w:p>
    <w:p w14:paraId="17D0AC0F" w14:textId="77777777" w:rsidR="000C6119" w:rsidRPr="000C6119" w:rsidRDefault="000C6119" w:rsidP="000C6119">
      <w:pPr>
        <w:pStyle w:val="Eivli"/>
        <w:spacing w:after="120"/>
        <w:rPr>
          <w:rFonts w:asciiTheme="minorHAnsi" w:hAnsiTheme="minorHAnsi" w:cstheme="minorHAnsi"/>
          <w:b/>
          <w:szCs w:val="24"/>
        </w:rPr>
      </w:pPr>
      <w:r w:rsidRPr="000C6119">
        <w:rPr>
          <w:rFonts w:asciiTheme="minorHAnsi" w:hAnsiTheme="minorHAnsi" w:cstheme="minorHAnsi"/>
          <w:b/>
          <w:szCs w:val="24"/>
        </w:rPr>
        <w:t>TOIMINTA-AJATUS / TEHTÄVÄ</w:t>
      </w:r>
    </w:p>
    <w:p w14:paraId="3B657452" w14:textId="77777777" w:rsidR="000C6119" w:rsidRPr="000C6119" w:rsidRDefault="000C6119" w:rsidP="000C6119">
      <w:pPr>
        <w:pStyle w:val="Standard"/>
        <w:suppressAutoHyphens w:val="0"/>
        <w:spacing w:after="0" w:line="240" w:lineRule="auto"/>
        <w:rPr>
          <w:rFonts w:asciiTheme="minorHAnsi" w:hAnsiTheme="minorHAnsi" w:cstheme="minorHAnsi"/>
          <w:b/>
        </w:rPr>
      </w:pPr>
      <w:r w:rsidRPr="000C6119">
        <w:rPr>
          <w:rFonts w:asciiTheme="minorHAnsi" w:hAnsiTheme="minorHAnsi" w:cstheme="minorHAnsi"/>
        </w:rPr>
        <w:t>Diakonian tehtävänä on kristillinen palvelu- ja avustustyö, joka kuuluu kaikille. Erityisesti pyrimme tavoittamaan ne, joita ei muuten riittävästi auteta tai joilla on vaikeuksia saada palvelua ja apua. Diakonian tehtävä on välittää viestiä lähimmäisenrakkaudesta, Jumalasta sekä jokaisen ainutlaatuisuudesta Jumalan luomana. Ajatuksena on, että edellä mainitut läpäisisivät kaikki sukupolvet Toivakan alueella.</w:t>
      </w:r>
    </w:p>
    <w:p w14:paraId="3E2C4275" w14:textId="77777777" w:rsidR="000C6119" w:rsidRPr="000C6119" w:rsidRDefault="000C6119" w:rsidP="000C6119">
      <w:pPr>
        <w:pStyle w:val="Standard"/>
        <w:suppressAutoHyphens w:val="0"/>
        <w:spacing w:after="0" w:line="240" w:lineRule="auto"/>
        <w:rPr>
          <w:rFonts w:asciiTheme="minorHAnsi" w:hAnsiTheme="minorHAnsi" w:cstheme="minorHAnsi"/>
          <w:b/>
          <w:sz w:val="20"/>
          <w:szCs w:val="20"/>
        </w:rPr>
      </w:pPr>
    </w:p>
    <w:tbl>
      <w:tblPr>
        <w:tblW w:w="105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8"/>
        <w:gridCol w:w="1418"/>
        <w:gridCol w:w="3685"/>
        <w:gridCol w:w="4040"/>
      </w:tblGrid>
      <w:tr w:rsidR="000C6119" w:rsidRPr="000C6119" w14:paraId="7DD27882" w14:textId="77777777" w:rsidTr="000F182A">
        <w:trPr>
          <w:trHeight w:hRule="exact" w:val="598"/>
        </w:trPr>
        <w:tc>
          <w:tcPr>
            <w:tcW w:w="1418" w:type="dxa"/>
            <w:shd w:val="clear" w:color="auto" w:fill="auto"/>
          </w:tcPr>
          <w:p w14:paraId="42FE6615" w14:textId="77777777" w:rsidR="000C6119" w:rsidRPr="000C6119" w:rsidRDefault="000C6119" w:rsidP="000F182A">
            <w:pPr>
              <w:pStyle w:val="Eivli"/>
              <w:spacing w:before="120"/>
              <w:jc w:val="center"/>
              <w:rPr>
                <w:rFonts w:asciiTheme="minorHAnsi" w:hAnsiTheme="minorHAnsi" w:cstheme="minorHAnsi"/>
                <w:b/>
                <w:smallCaps/>
                <w:sz w:val="20"/>
              </w:rPr>
            </w:pPr>
            <w:r w:rsidRPr="000C6119">
              <w:rPr>
                <w:rFonts w:asciiTheme="minorHAnsi" w:hAnsiTheme="minorHAnsi" w:cstheme="minorHAnsi"/>
                <w:b/>
                <w:smallCaps/>
                <w:sz w:val="20"/>
              </w:rPr>
              <w:t>Ikkuna visioon</w:t>
            </w:r>
          </w:p>
        </w:tc>
        <w:tc>
          <w:tcPr>
            <w:tcW w:w="1418" w:type="dxa"/>
            <w:shd w:val="clear" w:color="auto" w:fill="auto"/>
          </w:tcPr>
          <w:p w14:paraId="349F1CD4" w14:textId="77777777" w:rsidR="000C6119" w:rsidRPr="000C6119" w:rsidRDefault="000C6119" w:rsidP="000F182A">
            <w:pPr>
              <w:pStyle w:val="Eivli"/>
              <w:spacing w:before="120"/>
              <w:jc w:val="center"/>
              <w:rPr>
                <w:rFonts w:asciiTheme="minorHAnsi" w:hAnsiTheme="minorHAnsi" w:cstheme="minorHAnsi"/>
                <w:b/>
                <w:smallCaps/>
                <w:sz w:val="20"/>
              </w:rPr>
            </w:pPr>
            <w:r w:rsidRPr="000C6119">
              <w:rPr>
                <w:rFonts w:asciiTheme="minorHAnsi" w:hAnsiTheme="minorHAnsi" w:cstheme="minorHAnsi"/>
                <w:b/>
                <w:smallCaps/>
                <w:sz w:val="20"/>
              </w:rPr>
              <w:t>Tavoite</w:t>
            </w:r>
          </w:p>
        </w:tc>
        <w:tc>
          <w:tcPr>
            <w:tcW w:w="3685" w:type="dxa"/>
            <w:shd w:val="clear" w:color="auto" w:fill="auto"/>
          </w:tcPr>
          <w:p w14:paraId="5721CBC1" w14:textId="77777777" w:rsidR="000C6119" w:rsidRPr="000C6119" w:rsidRDefault="000C6119" w:rsidP="000F182A">
            <w:pPr>
              <w:pStyle w:val="Eivli"/>
              <w:spacing w:before="120"/>
              <w:jc w:val="center"/>
              <w:rPr>
                <w:rFonts w:asciiTheme="minorHAnsi" w:hAnsiTheme="minorHAnsi" w:cstheme="minorHAnsi"/>
                <w:b/>
                <w:smallCaps/>
                <w:sz w:val="20"/>
              </w:rPr>
            </w:pPr>
            <w:r w:rsidRPr="000C6119">
              <w:rPr>
                <w:rFonts w:asciiTheme="minorHAnsi" w:hAnsiTheme="minorHAnsi" w:cstheme="minorHAnsi"/>
                <w:b/>
                <w:smallCaps/>
                <w:sz w:val="20"/>
              </w:rPr>
              <w:t xml:space="preserve">Toimenpiteet </w:t>
            </w:r>
          </w:p>
        </w:tc>
        <w:tc>
          <w:tcPr>
            <w:tcW w:w="4040" w:type="dxa"/>
            <w:shd w:val="clear" w:color="auto" w:fill="auto"/>
          </w:tcPr>
          <w:p w14:paraId="469283AE" w14:textId="77777777" w:rsidR="000C6119" w:rsidRPr="000C6119" w:rsidRDefault="000C6119" w:rsidP="000F182A">
            <w:pPr>
              <w:pStyle w:val="Eivli"/>
              <w:spacing w:before="120"/>
              <w:jc w:val="center"/>
              <w:rPr>
                <w:rFonts w:asciiTheme="minorHAnsi" w:hAnsiTheme="minorHAnsi" w:cstheme="minorHAnsi"/>
                <w:b/>
                <w:smallCaps/>
                <w:sz w:val="20"/>
              </w:rPr>
            </w:pPr>
            <w:r w:rsidRPr="000C6119">
              <w:rPr>
                <w:rFonts w:asciiTheme="minorHAnsi" w:hAnsiTheme="minorHAnsi" w:cstheme="minorHAnsi"/>
                <w:b/>
                <w:smallCaps/>
                <w:sz w:val="20"/>
              </w:rPr>
              <w:t>ARVIOINTI</w:t>
            </w:r>
          </w:p>
        </w:tc>
      </w:tr>
      <w:tr w:rsidR="000C6119" w:rsidRPr="000C6119" w14:paraId="0BC1D509" w14:textId="77777777" w:rsidTr="000F182A">
        <w:trPr>
          <w:trHeight w:hRule="exact" w:val="4113"/>
        </w:trPr>
        <w:tc>
          <w:tcPr>
            <w:tcW w:w="1418" w:type="dxa"/>
            <w:shd w:val="clear" w:color="auto" w:fill="auto"/>
          </w:tcPr>
          <w:p w14:paraId="0E660C50" w14:textId="77777777" w:rsidR="000C6119" w:rsidRPr="00A221F7" w:rsidRDefault="000C6119" w:rsidP="000F182A">
            <w:pPr>
              <w:pStyle w:val="Eivli"/>
              <w:ind w:right="57"/>
              <w:jc w:val="center"/>
              <w:rPr>
                <w:rFonts w:asciiTheme="minorHAnsi" w:hAnsiTheme="minorHAnsi" w:cstheme="minorHAnsi"/>
                <w:smallCaps/>
                <w:sz w:val="20"/>
                <w:lang w:val="fi-FI"/>
              </w:rPr>
            </w:pPr>
          </w:p>
          <w:p w14:paraId="7BF320EA" w14:textId="77777777" w:rsidR="000C6119" w:rsidRPr="00A221F7" w:rsidRDefault="000C6119" w:rsidP="000F182A">
            <w:pPr>
              <w:pStyle w:val="Eivli"/>
              <w:ind w:right="57"/>
              <w:jc w:val="center"/>
              <w:rPr>
                <w:rFonts w:asciiTheme="minorHAnsi" w:hAnsiTheme="minorHAnsi" w:cstheme="minorHAnsi"/>
                <w:smallCaps/>
                <w:sz w:val="20"/>
                <w:lang w:val="fi-FI"/>
              </w:rPr>
            </w:pPr>
          </w:p>
          <w:p w14:paraId="3942B8A1" w14:textId="77777777" w:rsidR="000C6119" w:rsidRPr="00A221F7" w:rsidRDefault="000C6119" w:rsidP="000F182A">
            <w:pPr>
              <w:pStyle w:val="Eivli"/>
              <w:ind w:right="57"/>
              <w:jc w:val="center"/>
              <w:rPr>
                <w:rFonts w:asciiTheme="minorHAnsi" w:hAnsiTheme="minorHAnsi" w:cstheme="minorHAnsi"/>
                <w:smallCaps/>
                <w:sz w:val="20"/>
                <w:lang w:val="fi-FI"/>
              </w:rPr>
            </w:pPr>
          </w:p>
          <w:p w14:paraId="4FB1C9A3" w14:textId="77777777" w:rsidR="000C6119" w:rsidRPr="00A221F7" w:rsidRDefault="000C6119" w:rsidP="000F182A">
            <w:pPr>
              <w:pStyle w:val="Eivli"/>
              <w:ind w:right="57"/>
              <w:jc w:val="center"/>
              <w:rPr>
                <w:rFonts w:asciiTheme="minorHAnsi" w:hAnsiTheme="minorHAnsi" w:cstheme="minorHAnsi"/>
                <w:smallCaps/>
                <w:sz w:val="20"/>
                <w:lang w:val="fi-FI"/>
              </w:rPr>
            </w:pPr>
          </w:p>
          <w:p w14:paraId="72914130" w14:textId="77777777" w:rsidR="000C6119" w:rsidRPr="00A221F7" w:rsidRDefault="000C6119" w:rsidP="000F182A">
            <w:pPr>
              <w:pStyle w:val="Eivli"/>
              <w:ind w:right="57"/>
              <w:jc w:val="center"/>
              <w:rPr>
                <w:rFonts w:asciiTheme="minorHAnsi" w:hAnsiTheme="minorHAnsi" w:cstheme="minorHAnsi"/>
                <w:smallCaps/>
                <w:sz w:val="20"/>
                <w:lang w:val="fi-FI"/>
              </w:rPr>
            </w:pPr>
          </w:p>
          <w:p w14:paraId="497EB983" w14:textId="77777777" w:rsidR="000C6119" w:rsidRPr="00A221F7" w:rsidRDefault="000C6119" w:rsidP="000F182A">
            <w:pPr>
              <w:pStyle w:val="Eivli"/>
              <w:ind w:right="57"/>
              <w:jc w:val="center"/>
              <w:rPr>
                <w:rFonts w:asciiTheme="minorHAnsi" w:hAnsiTheme="minorHAnsi" w:cstheme="minorHAnsi"/>
                <w:smallCaps/>
                <w:sz w:val="20"/>
                <w:lang w:val="fi-FI"/>
              </w:rPr>
            </w:pPr>
          </w:p>
          <w:p w14:paraId="1D9F9FCC" w14:textId="77777777" w:rsidR="000C6119" w:rsidRPr="00A221F7" w:rsidRDefault="000C6119" w:rsidP="000F182A">
            <w:pPr>
              <w:pStyle w:val="Eivli"/>
              <w:ind w:right="57"/>
              <w:jc w:val="center"/>
              <w:rPr>
                <w:rFonts w:asciiTheme="minorHAnsi" w:hAnsiTheme="minorHAnsi" w:cstheme="minorHAnsi"/>
                <w:smallCaps/>
                <w:sz w:val="20"/>
                <w:lang w:val="fi-FI"/>
              </w:rPr>
            </w:pPr>
            <w:r w:rsidRPr="00A221F7">
              <w:rPr>
                <w:rFonts w:asciiTheme="minorHAnsi" w:hAnsiTheme="minorHAnsi" w:cstheme="minorHAnsi"/>
                <w:smallCaps/>
                <w:sz w:val="20"/>
                <w:lang w:val="fi-FI"/>
              </w:rPr>
              <w:t>Kristillisyys elämäntapana / usko ja sen jakaminen</w:t>
            </w:r>
          </w:p>
          <w:p w14:paraId="0FC21A59" w14:textId="77777777" w:rsidR="000C6119" w:rsidRPr="00A221F7" w:rsidRDefault="000C6119" w:rsidP="000F182A">
            <w:pPr>
              <w:pStyle w:val="Eivli"/>
              <w:ind w:left="57" w:right="57"/>
              <w:jc w:val="center"/>
              <w:rPr>
                <w:rFonts w:asciiTheme="minorHAnsi" w:hAnsiTheme="minorHAnsi" w:cstheme="minorHAnsi"/>
                <w:smallCaps/>
                <w:sz w:val="20"/>
                <w:lang w:val="fi-FI"/>
              </w:rPr>
            </w:pPr>
          </w:p>
        </w:tc>
        <w:tc>
          <w:tcPr>
            <w:tcW w:w="1418" w:type="dxa"/>
            <w:shd w:val="clear" w:color="auto" w:fill="auto"/>
          </w:tcPr>
          <w:p w14:paraId="24797584" w14:textId="77777777" w:rsidR="000C6119" w:rsidRPr="00A221F7" w:rsidRDefault="000C6119" w:rsidP="000F182A">
            <w:pPr>
              <w:pStyle w:val="Eivli"/>
              <w:spacing w:before="120"/>
              <w:ind w:right="57"/>
              <w:jc w:val="center"/>
              <w:rPr>
                <w:rFonts w:asciiTheme="minorHAnsi" w:hAnsiTheme="minorHAnsi" w:cstheme="minorHAnsi"/>
                <w:i/>
                <w:iCs/>
                <w:smallCaps/>
                <w:sz w:val="20"/>
                <w:lang w:val="fi-FI"/>
              </w:rPr>
            </w:pPr>
          </w:p>
          <w:p w14:paraId="629E10BC" w14:textId="77777777" w:rsidR="000C6119" w:rsidRPr="00A221F7" w:rsidRDefault="000C6119" w:rsidP="000F182A">
            <w:pPr>
              <w:pStyle w:val="Eivli"/>
              <w:spacing w:before="120"/>
              <w:ind w:right="57"/>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 xml:space="preserve">Lähimmäis-toiminta </w:t>
            </w:r>
          </w:p>
          <w:p w14:paraId="64F4D695" w14:textId="77777777" w:rsidR="000C6119" w:rsidRPr="00A221F7" w:rsidRDefault="000C6119" w:rsidP="000F182A">
            <w:pPr>
              <w:pStyle w:val="Eivli"/>
              <w:spacing w:before="120"/>
              <w:ind w:left="57" w:right="57"/>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br/>
              <w:t>Jumalanpal-velusyhteisön korostaminen ja jakaminen kotona oleville</w:t>
            </w:r>
          </w:p>
        </w:tc>
        <w:tc>
          <w:tcPr>
            <w:tcW w:w="3685" w:type="dxa"/>
            <w:shd w:val="clear" w:color="auto" w:fill="auto"/>
          </w:tcPr>
          <w:p w14:paraId="1FD90D9D" w14:textId="77777777" w:rsidR="000C6119" w:rsidRPr="00A221F7" w:rsidRDefault="000C6119" w:rsidP="000F182A">
            <w:pPr>
              <w:spacing w:before="120"/>
              <w:ind w:right="57"/>
              <w:jc w:val="center"/>
              <w:rPr>
                <w:rFonts w:asciiTheme="minorHAnsi" w:hAnsiTheme="minorHAnsi" w:cstheme="minorHAnsi"/>
                <w:sz w:val="20"/>
                <w:lang w:val="fi-FI"/>
              </w:rPr>
            </w:pPr>
          </w:p>
          <w:p w14:paraId="64EC00B2" w14:textId="77777777" w:rsidR="000C6119" w:rsidRPr="00A221F7" w:rsidRDefault="000C6119" w:rsidP="000F182A">
            <w:pPr>
              <w:spacing w:before="120"/>
              <w:ind w:right="57"/>
              <w:jc w:val="center"/>
              <w:rPr>
                <w:rFonts w:asciiTheme="minorHAnsi" w:hAnsiTheme="minorHAnsi" w:cstheme="minorHAnsi"/>
                <w:sz w:val="20"/>
                <w:lang w:val="fi-FI"/>
              </w:rPr>
            </w:pPr>
            <w:r w:rsidRPr="00A221F7">
              <w:rPr>
                <w:rFonts w:asciiTheme="minorHAnsi" w:hAnsiTheme="minorHAnsi" w:cstheme="minorHAnsi"/>
                <w:sz w:val="20"/>
                <w:lang w:val="fi-FI"/>
              </w:rPr>
              <w:t>Saarna yhteisöllinen ja vastavuoroinen. Musiikki ja rukoukset myös seurakuntalaisten toteuttamia.</w:t>
            </w:r>
          </w:p>
          <w:p w14:paraId="4CE3A380" w14:textId="77777777" w:rsidR="000C6119" w:rsidRPr="00A221F7" w:rsidRDefault="000C6119" w:rsidP="000F182A">
            <w:pPr>
              <w:spacing w:before="120"/>
              <w:ind w:right="57"/>
              <w:jc w:val="center"/>
              <w:rPr>
                <w:rFonts w:asciiTheme="minorHAnsi" w:hAnsiTheme="minorHAnsi" w:cstheme="minorHAnsi"/>
                <w:sz w:val="20"/>
                <w:lang w:val="fi-FI"/>
              </w:rPr>
            </w:pPr>
            <w:r w:rsidRPr="00A221F7">
              <w:rPr>
                <w:rFonts w:asciiTheme="minorHAnsi" w:hAnsiTheme="minorHAnsi" w:cstheme="minorHAnsi"/>
                <w:sz w:val="20"/>
                <w:lang w:val="fi-FI"/>
              </w:rPr>
              <w:t>Striimattujen jumalanpalvelusten katsominen kotona olevien kanssa.</w:t>
            </w:r>
          </w:p>
          <w:p w14:paraId="5404427C" w14:textId="77777777" w:rsidR="000C6119" w:rsidRPr="00A221F7" w:rsidRDefault="000C6119" w:rsidP="000F182A">
            <w:pPr>
              <w:spacing w:before="120"/>
              <w:ind w:right="57"/>
              <w:jc w:val="center"/>
              <w:rPr>
                <w:rFonts w:asciiTheme="minorHAnsi" w:hAnsiTheme="minorHAnsi" w:cstheme="minorHAnsi"/>
                <w:sz w:val="20"/>
                <w:lang w:val="fi-FI"/>
              </w:rPr>
            </w:pPr>
            <w:r w:rsidRPr="00A221F7">
              <w:rPr>
                <w:rFonts w:asciiTheme="minorHAnsi" w:hAnsiTheme="minorHAnsi" w:cstheme="minorHAnsi"/>
                <w:sz w:val="20"/>
                <w:lang w:val="fi-FI"/>
              </w:rPr>
              <w:t>Toisten huomioiminen ja auttaminen arjessa: kauppa-apu, kyydit, kotikäynnit.</w:t>
            </w:r>
          </w:p>
          <w:p w14:paraId="427778D9" w14:textId="77777777" w:rsidR="000C6119" w:rsidRPr="00A221F7" w:rsidRDefault="000C6119" w:rsidP="000F182A">
            <w:pPr>
              <w:spacing w:before="120" w:after="120"/>
              <w:ind w:right="57"/>
              <w:jc w:val="center"/>
              <w:rPr>
                <w:rFonts w:asciiTheme="minorHAnsi" w:hAnsiTheme="minorHAnsi" w:cstheme="minorHAnsi"/>
                <w:sz w:val="20"/>
                <w:lang w:val="fi-FI"/>
              </w:rPr>
            </w:pPr>
            <w:r w:rsidRPr="00A221F7">
              <w:rPr>
                <w:rFonts w:asciiTheme="minorHAnsi" w:hAnsiTheme="minorHAnsi" w:cstheme="minorHAnsi"/>
                <w:sz w:val="20"/>
                <w:lang w:val="fi-FI"/>
              </w:rPr>
              <w:t>Diakoniatyöntekijä ja vastuuryhmä:</w:t>
            </w:r>
            <w:r w:rsidRPr="00A221F7">
              <w:rPr>
                <w:rFonts w:asciiTheme="minorHAnsi" w:hAnsiTheme="minorHAnsi" w:cstheme="minorHAnsi"/>
                <w:sz w:val="20"/>
                <w:lang w:val="fi-FI"/>
              </w:rPr>
              <w:br/>
              <w:t>- Soivakassa vierailut.</w:t>
            </w:r>
            <w:r w:rsidRPr="00A221F7">
              <w:rPr>
                <w:rFonts w:asciiTheme="minorHAnsi" w:hAnsiTheme="minorHAnsi" w:cstheme="minorHAnsi"/>
                <w:sz w:val="20"/>
                <w:lang w:val="fi-FI"/>
              </w:rPr>
              <w:br/>
              <w:t>- Taloudellinen ja hengellinen apu.</w:t>
            </w:r>
            <w:r w:rsidRPr="00A221F7">
              <w:rPr>
                <w:rFonts w:asciiTheme="minorHAnsi" w:hAnsiTheme="minorHAnsi" w:cstheme="minorHAnsi"/>
                <w:sz w:val="20"/>
                <w:lang w:val="fi-FI"/>
              </w:rPr>
              <w:br/>
              <w:t>- Ruoka- ja muun avun jakaminen.</w:t>
            </w:r>
          </w:p>
          <w:p w14:paraId="7C63E296" w14:textId="77777777" w:rsidR="000C6119" w:rsidRPr="00A221F7" w:rsidRDefault="000C6119" w:rsidP="000F182A">
            <w:pPr>
              <w:pStyle w:val="Eivli"/>
              <w:spacing w:before="120"/>
              <w:ind w:right="57"/>
              <w:jc w:val="center"/>
              <w:rPr>
                <w:rFonts w:asciiTheme="minorHAnsi" w:hAnsiTheme="minorHAnsi" w:cstheme="minorHAnsi"/>
                <w:sz w:val="20"/>
                <w:lang w:val="fi-FI"/>
              </w:rPr>
            </w:pPr>
          </w:p>
        </w:tc>
        <w:tc>
          <w:tcPr>
            <w:tcW w:w="4040" w:type="dxa"/>
            <w:shd w:val="clear" w:color="auto" w:fill="auto"/>
          </w:tcPr>
          <w:p w14:paraId="1EF898D1" w14:textId="77777777" w:rsidR="000C6119" w:rsidRPr="00A221F7" w:rsidRDefault="000C6119" w:rsidP="000F182A">
            <w:pPr>
              <w:pStyle w:val="Eivli"/>
              <w:spacing w:before="120"/>
              <w:ind w:left="57" w:right="57"/>
              <w:rPr>
                <w:rFonts w:asciiTheme="minorHAnsi" w:hAnsiTheme="minorHAnsi" w:cstheme="minorHAnsi"/>
                <w:b/>
                <w:bCs/>
                <w:sz w:val="20"/>
                <w:lang w:val="fi-FI"/>
              </w:rPr>
            </w:pPr>
            <w:r w:rsidRPr="00A221F7">
              <w:rPr>
                <w:rFonts w:asciiTheme="minorHAnsi" w:hAnsiTheme="minorHAnsi" w:cstheme="minorHAnsi"/>
                <w:b/>
                <w:bCs/>
                <w:sz w:val="20"/>
                <w:lang w:val="fi-FI"/>
              </w:rPr>
              <w:t xml:space="preserve">Erilaisia saarnoja diakonisissa jumalanpalveluksissa (n.1 krt/kk), kesälaulut kirkossa. Lohtukortit ja psalmipolku hautausmaalle pyhäinpäiväksi. </w:t>
            </w:r>
          </w:p>
          <w:p w14:paraId="420B5B5F" w14:textId="77777777" w:rsidR="000C6119" w:rsidRPr="00A221F7" w:rsidRDefault="000C6119" w:rsidP="000F182A">
            <w:pPr>
              <w:pStyle w:val="Eivli"/>
              <w:spacing w:before="120"/>
              <w:ind w:left="57" w:right="57"/>
              <w:rPr>
                <w:rFonts w:asciiTheme="minorHAnsi" w:hAnsiTheme="minorHAnsi" w:cstheme="minorHAnsi"/>
                <w:b/>
                <w:bCs/>
                <w:sz w:val="20"/>
                <w:lang w:val="fi-FI"/>
              </w:rPr>
            </w:pPr>
            <w:r w:rsidRPr="00A221F7">
              <w:rPr>
                <w:rFonts w:asciiTheme="minorHAnsi" w:hAnsiTheme="minorHAnsi" w:cstheme="minorHAnsi"/>
                <w:b/>
                <w:bCs/>
                <w:sz w:val="20"/>
                <w:lang w:val="fi-FI"/>
              </w:rPr>
              <w:t>Diakoniaopiskelija haki tapahtumiin ja kävi kotikäynneillä.</w:t>
            </w:r>
          </w:p>
          <w:p w14:paraId="48BD365C" w14:textId="77777777" w:rsidR="000C6119" w:rsidRPr="00A221F7" w:rsidRDefault="000C6119" w:rsidP="000F182A">
            <w:pPr>
              <w:pStyle w:val="Eivli"/>
              <w:spacing w:before="120"/>
              <w:ind w:left="57" w:right="57"/>
              <w:rPr>
                <w:rFonts w:asciiTheme="minorHAnsi" w:hAnsiTheme="minorHAnsi" w:cstheme="minorHAnsi"/>
                <w:b/>
                <w:bCs/>
                <w:sz w:val="20"/>
                <w:lang w:val="fi-FI"/>
              </w:rPr>
            </w:pPr>
            <w:r w:rsidRPr="00A221F7">
              <w:rPr>
                <w:rFonts w:asciiTheme="minorHAnsi" w:hAnsiTheme="minorHAnsi" w:cstheme="minorHAnsi"/>
                <w:b/>
                <w:bCs/>
                <w:sz w:val="20"/>
                <w:lang w:val="fi-FI"/>
              </w:rPr>
              <w:t>Ruoka-apua jaettiin koteihin ja yhteisiä ruokailuja järjestettiin (keittopäivät srk-kodilla ja Kotisillassa 2–4 krt/kk).</w:t>
            </w:r>
          </w:p>
          <w:p w14:paraId="1DDB4203" w14:textId="77777777" w:rsidR="000C6119" w:rsidRPr="000C6119" w:rsidRDefault="000C6119" w:rsidP="000F182A">
            <w:pPr>
              <w:pStyle w:val="Eivli"/>
              <w:spacing w:before="120" w:after="120"/>
              <w:ind w:left="57" w:right="57"/>
              <w:rPr>
                <w:rFonts w:asciiTheme="minorHAnsi" w:hAnsiTheme="minorHAnsi" w:cstheme="minorHAnsi"/>
                <w:b/>
                <w:bCs/>
                <w:sz w:val="20"/>
              </w:rPr>
            </w:pPr>
            <w:r w:rsidRPr="00A221F7">
              <w:rPr>
                <w:rFonts w:asciiTheme="minorHAnsi" w:hAnsiTheme="minorHAnsi" w:cstheme="minorHAnsi"/>
                <w:b/>
                <w:bCs/>
                <w:sz w:val="20"/>
                <w:lang w:val="fi-FI"/>
              </w:rPr>
              <w:t>Kotikäynnit Soivakassa. Taloudellista apua kerättiin mm. hyväntekeväisyyskonsertissa ja sitä jaettiin (Toivoa Toivakkaan -keräys).</w:t>
            </w:r>
            <w:r w:rsidRPr="00A221F7">
              <w:rPr>
                <w:rFonts w:asciiTheme="minorHAnsi" w:hAnsiTheme="minorHAnsi" w:cstheme="minorHAnsi"/>
                <w:b/>
                <w:bCs/>
                <w:sz w:val="20"/>
                <w:lang w:val="fi-FI"/>
              </w:rPr>
              <w:br/>
            </w:r>
            <w:r w:rsidRPr="000C6119">
              <w:rPr>
                <w:rFonts w:asciiTheme="minorHAnsi" w:hAnsiTheme="minorHAnsi" w:cstheme="minorHAnsi"/>
                <w:b/>
                <w:bCs/>
                <w:sz w:val="20"/>
              </w:rPr>
              <w:t>Ukrainalaisten avustaminen ja kutsuminen tilaisuuksiin.</w:t>
            </w:r>
          </w:p>
          <w:p w14:paraId="7F8037B7" w14:textId="77777777" w:rsidR="000C6119" w:rsidRPr="000C6119" w:rsidRDefault="000C6119" w:rsidP="000F182A">
            <w:pPr>
              <w:pStyle w:val="Eivli"/>
              <w:spacing w:before="120" w:after="120"/>
              <w:ind w:left="57" w:right="57"/>
              <w:rPr>
                <w:rFonts w:asciiTheme="minorHAnsi" w:hAnsiTheme="minorHAnsi" w:cstheme="minorHAnsi"/>
                <w:b/>
                <w:bCs/>
                <w:sz w:val="20"/>
              </w:rPr>
            </w:pPr>
          </w:p>
          <w:p w14:paraId="74E66462" w14:textId="77777777" w:rsidR="000C6119" w:rsidRPr="000C6119" w:rsidRDefault="000C6119" w:rsidP="000F182A">
            <w:pPr>
              <w:pStyle w:val="Eivli"/>
              <w:spacing w:before="120" w:after="120"/>
              <w:ind w:left="57" w:right="57"/>
              <w:rPr>
                <w:rFonts w:asciiTheme="minorHAnsi" w:hAnsiTheme="minorHAnsi" w:cstheme="minorHAnsi"/>
                <w:b/>
                <w:bCs/>
                <w:sz w:val="20"/>
              </w:rPr>
            </w:pPr>
          </w:p>
          <w:p w14:paraId="45A5FC03" w14:textId="77777777" w:rsidR="000C6119" w:rsidRPr="000C6119" w:rsidRDefault="000C6119" w:rsidP="000F182A">
            <w:pPr>
              <w:pStyle w:val="Eivli"/>
              <w:spacing w:before="120"/>
              <w:ind w:left="57" w:right="57"/>
              <w:rPr>
                <w:rFonts w:asciiTheme="minorHAnsi" w:hAnsiTheme="minorHAnsi" w:cstheme="minorHAnsi"/>
                <w:b/>
                <w:bCs/>
                <w:sz w:val="20"/>
              </w:rPr>
            </w:pPr>
          </w:p>
        </w:tc>
      </w:tr>
      <w:tr w:rsidR="000C6119" w:rsidRPr="00015C54" w14:paraId="3328E77D" w14:textId="77777777" w:rsidTr="000F182A">
        <w:trPr>
          <w:trHeight w:hRule="exact" w:val="3105"/>
        </w:trPr>
        <w:tc>
          <w:tcPr>
            <w:tcW w:w="1418" w:type="dxa"/>
            <w:shd w:val="clear" w:color="auto" w:fill="auto"/>
          </w:tcPr>
          <w:p w14:paraId="26167ADC" w14:textId="77777777" w:rsidR="000C6119" w:rsidRPr="000C6119" w:rsidRDefault="000C6119" w:rsidP="000F182A">
            <w:pPr>
              <w:pStyle w:val="Eivli"/>
              <w:spacing w:before="120" w:after="120"/>
              <w:ind w:right="57"/>
              <w:jc w:val="center"/>
              <w:rPr>
                <w:rFonts w:asciiTheme="minorHAnsi" w:hAnsiTheme="minorHAnsi" w:cstheme="minorHAnsi"/>
                <w:smallCaps/>
                <w:sz w:val="20"/>
              </w:rPr>
            </w:pPr>
          </w:p>
          <w:p w14:paraId="4774136D" w14:textId="77777777" w:rsidR="000C6119" w:rsidRPr="000C6119" w:rsidRDefault="000C6119" w:rsidP="000F182A">
            <w:pPr>
              <w:pStyle w:val="Eivli"/>
              <w:spacing w:before="120" w:after="120"/>
              <w:ind w:right="57"/>
              <w:jc w:val="center"/>
              <w:rPr>
                <w:rFonts w:asciiTheme="minorHAnsi" w:hAnsiTheme="minorHAnsi" w:cstheme="minorHAnsi"/>
                <w:smallCaps/>
                <w:sz w:val="20"/>
              </w:rPr>
            </w:pPr>
          </w:p>
          <w:p w14:paraId="4B1A1DB4" w14:textId="77777777" w:rsidR="000C6119" w:rsidRPr="000C6119" w:rsidRDefault="000C6119" w:rsidP="000F182A">
            <w:pPr>
              <w:pStyle w:val="Eivli"/>
              <w:spacing w:before="120" w:after="120"/>
              <w:ind w:right="57"/>
              <w:jc w:val="center"/>
              <w:rPr>
                <w:rFonts w:asciiTheme="minorHAnsi" w:hAnsiTheme="minorHAnsi" w:cstheme="minorHAnsi"/>
                <w:smallCaps/>
                <w:sz w:val="20"/>
              </w:rPr>
            </w:pPr>
            <w:r w:rsidRPr="000C6119">
              <w:rPr>
                <w:rFonts w:asciiTheme="minorHAnsi" w:hAnsiTheme="minorHAnsi" w:cstheme="minorHAnsi"/>
                <w:smallCaps/>
                <w:sz w:val="20"/>
              </w:rPr>
              <w:t>yhteisöllisyys ja voimaan-nuttaminen</w:t>
            </w:r>
          </w:p>
          <w:p w14:paraId="43F26BD1" w14:textId="77777777" w:rsidR="000C6119" w:rsidRPr="000C6119" w:rsidRDefault="000C6119" w:rsidP="000F182A">
            <w:pPr>
              <w:pStyle w:val="Eivli"/>
              <w:ind w:left="57" w:right="57"/>
              <w:jc w:val="center"/>
              <w:rPr>
                <w:rFonts w:asciiTheme="minorHAnsi" w:hAnsiTheme="minorHAnsi" w:cstheme="minorHAnsi"/>
                <w:smallCaps/>
                <w:sz w:val="20"/>
              </w:rPr>
            </w:pPr>
          </w:p>
        </w:tc>
        <w:tc>
          <w:tcPr>
            <w:tcW w:w="1418" w:type="dxa"/>
            <w:shd w:val="clear" w:color="auto" w:fill="auto"/>
          </w:tcPr>
          <w:p w14:paraId="461EFA35" w14:textId="77777777" w:rsidR="000C6119" w:rsidRPr="00A221F7" w:rsidRDefault="000C6119" w:rsidP="000F182A">
            <w:pPr>
              <w:pStyle w:val="Eivli"/>
              <w:spacing w:before="120" w:after="120"/>
              <w:ind w:right="57"/>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br/>
              <w:t>Seurakunta tutuksi uudestaan koronan jälkeen</w:t>
            </w:r>
            <w:r w:rsidRPr="00A221F7">
              <w:rPr>
                <w:rFonts w:asciiTheme="minorHAnsi" w:hAnsiTheme="minorHAnsi" w:cstheme="minorHAnsi"/>
                <w:i/>
                <w:iCs/>
                <w:smallCaps/>
                <w:sz w:val="20"/>
                <w:lang w:val="fi-FI"/>
              </w:rPr>
              <w:br/>
            </w:r>
            <w:r w:rsidRPr="00A221F7">
              <w:rPr>
                <w:rFonts w:asciiTheme="minorHAnsi" w:hAnsiTheme="minorHAnsi" w:cstheme="minorHAnsi"/>
                <w:i/>
                <w:iCs/>
                <w:smallCaps/>
                <w:sz w:val="20"/>
                <w:lang w:val="fi-FI"/>
              </w:rPr>
              <w:br/>
              <w:t>Yhdessä tekeminen</w:t>
            </w:r>
            <w:r w:rsidRPr="00A221F7">
              <w:rPr>
                <w:rFonts w:asciiTheme="minorHAnsi" w:hAnsiTheme="minorHAnsi" w:cstheme="minorHAnsi"/>
                <w:i/>
                <w:iCs/>
                <w:smallCaps/>
                <w:sz w:val="20"/>
                <w:lang w:val="fi-FI"/>
              </w:rPr>
              <w:br/>
              <w:t>eri ikäpolvien kanssa.</w:t>
            </w:r>
          </w:p>
        </w:tc>
        <w:tc>
          <w:tcPr>
            <w:tcW w:w="3685" w:type="dxa"/>
            <w:shd w:val="clear" w:color="auto" w:fill="auto"/>
          </w:tcPr>
          <w:p w14:paraId="2D718F75" w14:textId="77777777" w:rsidR="000C6119" w:rsidRPr="00A221F7" w:rsidRDefault="000C6119" w:rsidP="000F182A">
            <w:pPr>
              <w:pStyle w:val="Eivli"/>
              <w:spacing w:before="240"/>
              <w:ind w:right="57"/>
              <w:jc w:val="center"/>
              <w:rPr>
                <w:rFonts w:asciiTheme="minorHAnsi" w:hAnsiTheme="minorHAnsi" w:cstheme="minorHAnsi"/>
                <w:sz w:val="20"/>
                <w:lang w:val="fi-FI"/>
              </w:rPr>
            </w:pPr>
            <w:r w:rsidRPr="00A221F7">
              <w:rPr>
                <w:rFonts w:asciiTheme="minorHAnsi" w:hAnsiTheme="minorHAnsi" w:cstheme="minorHAnsi"/>
                <w:sz w:val="20"/>
                <w:lang w:val="fi-FI"/>
              </w:rPr>
              <w:t>Puuro- ja keittopäivät yhdessä eri-ikäisten ja perhekerhon kanssa.</w:t>
            </w:r>
          </w:p>
          <w:p w14:paraId="78994AED" w14:textId="77777777" w:rsidR="000C6119" w:rsidRPr="00A221F7" w:rsidRDefault="000C6119" w:rsidP="000F182A">
            <w:pPr>
              <w:pStyle w:val="Eivli"/>
              <w:spacing w:before="120"/>
              <w:ind w:right="57"/>
              <w:jc w:val="center"/>
              <w:rPr>
                <w:rFonts w:asciiTheme="minorHAnsi" w:hAnsiTheme="minorHAnsi" w:cstheme="minorHAnsi"/>
                <w:sz w:val="20"/>
                <w:lang w:val="fi-FI"/>
              </w:rPr>
            </w:pPr>
            <w:r w:rsidRPr="00A221F7">
              <w:rPr>
                <w:rFonts w:asciiTheme="minorHAnsi" w:hAnsiTheme="minorHAnsi" w:cstheme="minorHAnsi"/>
                <w:sz w:val="20"/>
                <w:lang w:val="fi-FI"/>
              </w:rPr>
              <w:t>Kunnan ja kyläyhdistysten sekä järjestöjen tapahtumiin osallistuminen.</w:t>
            </w:r>
          </w:p>
          <w:p w14:paraId="2BDC549E" w14:textId="77777777" w:rsidR="000C6119" w:rsidRPr="00A221F7" w:rsidRDefault="000C6119" w:rsidP="000F182A">
            <w:pPr>
              <w:pStyle w:val="Eivli"/>
              <w:spacing w:before="120"/>
              <w:ind w:right="57"/>
              <w:jc w:val="center"/>
              <w:rPr>
                <w:rFonts w:asciiTheme="minorHAnsi" w:hAnsiTheme="minorHAnsi" w:cstheme="minorHAnsi"/>
                <w:sz w:val="20"/>
                <w:lang w:val="fi-FI"/>
              </w:rPr>
            </w:pPr>
            <w:r w:rsidRPr="00A221F7">
              <w:rPr>
                <w:rFonts w:asciiTheme="minorHAnsi" w:hAnsiTheme="minorHAnsi" w:cstheme="minorHAnsi"/>
                <w:sz w:val="20"/>
                <w:lang w:val="fi-FI"/>
              </w:rPr>
              <w:t>Nisulan Soppaa ja seurustelua, kunnan senioripäivä. Yhteistyö Marttojen kanssa mm. lohtuhuivit.</w:t>
            </w:r>
          </w:p>
          <w:p w14:paraId="3EA7083E" w14:textId="77777777" w:rsidR="000C6119" w:rsidRPr="00A221F7" w:rsidRDefault="000C6119" w:rsidP="000F182A">
            <w:pPr>
              <w:pStyle w:val="Eivli"/>
              <w:spacing w:before="120"/>
              <w:ind w:right="57"/>
              <w:jc w:val="center"/>
              <w:rPr>
                <w:rFonts w:asciiTheme="minorHAnsi" w:hAnsiTheme="minorHAnsi" w:cstheme="minorHAnsi"/>
                <w:sz w:val="20"/>
                <w:lang w:val="fi-FI"/>
              </w:rPr>
            </w:pPr>
            <w:r w:rsidRPr="00A221F7">
              <w:rPr>
                <w:rFonts w:asciiTheme="minorHAnsi" w:hAnsiTheme="minorHAnsi" w:cstheme="minorHAnsi"/>
                <w:sz w:val="20"/>
                <w:lang w:val="fi-FI"/>
              </w:rPr>
              <w:t>Kevätretki Nisulaan ja syysretki kauemmaksi.</w:t>
            </w:r>
          </w:p>
          <w:p w14:paraId="28F3FA02" w14:textId="77777777" w:rsidR="000C6119" w:rsidRPr="00A221F7" w:rsidRDefault="000C6119" w:rsidP="000F182A">
            <w:pPr>
              <w:pStyle w:val="Eivli"/>
              <w:spacing w:before="120"/>
              <w:ind w:right="57"/>
              <w:jc w:val="center"/>
              <w:rPr>
                <w:rFonts w:asciiTheme="minorHAnsi" w:hAnsiTheme="minorHAnsi" w:cstheme="minorHAnsi"/>
                <w:sz w:val="20"/>
                <w:lang w:val="fi-FI"/>
              </w:rPr>
            </w:pPr>
          </w:p>
        </w:tc>
        <w:tc>
          <w:tcPr>
            <w:tcW w:w="4040" w:type="dxa"/>
            <w:shd w:val="clear" w:color="auto" w:fill="auto"/>
          </w:tcPr>
          <w:p w14:paraId="32CADD25" w14:textId="77777777" w:rsidR="000C6119" w:rsidRPr="00A221F7" w:rsidRDefault="000C6119" w:rsidP="000F182A">
            <w:pPr>
              <w:pStyle w:val="Eivli"/>
              <w:spacing w:before="120"/>
              <w:ind w:right="57"/>
              <w:rPr>
                <w:rFonts w:asciiTheme="minorHAnsi" w:hAnsiTheme="minorHAnsi" w:cstheme="minorHAnsi"/>
                <w:b/>
                <w:bCs/>
                <w:sz w:val="20"/>
                <w:lang w:val="fi-FI"/>
              </w:rPr>
            </w:pPr>
            <w:r w:rsidRPr="00A221F7">
              <w:rPr>
                <w:rFonts w:asciiTheme="minorHAnsi" w:hAnsiTheme="minorHAnsi" w:cstheme="minorHAnsi"/>
                <w:b/>
                <w:bCs/>
                <w:sz w:val="20"/>
                <w:lang w:val="fi-FI"/>
              </w:rPr>
              <w:t>Keittopäivissä kävi 40–50 hlöä. Joulukasseja jaettiin 120 kpl.</w:t>
            </w:r>
          </w:p>
          <w:p w14:paraId="2B9293AF" w14:textId="77777777" w:rsidR="000C6119" w:rsidRPr="00A221F7" w:rsidRDefault="000C6119" w:rsidP="000F182A">
            <w:pPr>
              <w:pStyle w:val="Eivli"/>
              <w:spacing w:before="120"/>
              <w:ind w:right="57"/>
              <w:rPr>
                <w:rFonts w:asciiTheme="minorHAnsi" w:hAnsiTheme="minorHAnsi" w:cstheme="minorHAnsi"/>
                <w:b/>
                <w:bCs/>
                <w:sz w:val="20"/>
                <w:lang w:val="fi-FI"/>
              </w:rPr>
            </w:pPr>
            <w:r w:rsidRPr="00A221F7">
              <w:rPr>
                <w:rFonts w:asciiTheme="minorHAnsi" w:hAnsiTheme="minorHAnsi" w:cstheme="minorHAnsi"/>
                <w:b/>
                <w:bCs/>
                <w:sz w:val="20"/>
                <w:lang w:val="fi-FI"/>
              </w:rPr>
              <w:t>Kunnan kanssa järjestettiin yhteistyössä senioritoimintaa, Martat valmistivat ruokatarjoilun.</w:t>
            </w:r>
          </w:p>
          <w:p w14:paraId="31385FBD" w14:textId="77777777" w:rsidR="000C6119" w:rsidRPr="00A221F7" w:rsidRDefault="000C6119" w:rsidP="000F182A">
            <w:pPr>
              <w:pStyle w:val="Eivli"/>
              <w:spacing w:before="120"/>
              <w:ind w:right="57"/>
              <w:rPr>
                <w:rFonts w:asciiTheme="minorHAnsi" w:hAnsiTheme="minorHAnsi" w:cstheme="minorHAnsi"/>
                <w:b/>
                <w:bCs/>
                <w:sz w:val="20"/>
                <w:lang w:val="fi-FI"/>
              </w:rPr>
            </w:pPr>
            <w:r w:rsidRPr="00A221F7">
              <w:rPr>
                <w:rFonts w:asciiTheme="minorHAnsi" w:hAnsiTheme="minorHAnsi" w:cstheme="minorHAnsi"/>
                <w:b/>
                <w:bCs/>
                <w:sz w:val="20"/>
                <w:lang w:val="fi-FI"/>
              </w:rPr>
              <w:t>Retki Mutaselle yhdessä Korpilahden diakoniatyön kanssa.</w:t>
            </w:r>
          </w:p>
          <w:p w14:paraId="5ABDB438" w14:textId="77777777" w:rsidR="000C6119" w:rsidRPr="00A221F7" w:rsidRDefault="000C6119" w:rsidP="000F182A">
            <w:pPr>
              <w:pStyle w:val="Eivli"/>
              <w:spacing w:before="120"/>
              <w:ind w:right="57"/>
              <w:rPr>
                <w:rFonts w:asciiTheme="minorHAnsi" w:hAnsiTheme="minorHAnsi" w:cstheme="minorHAnsi"/>
                <w:b/>
                <w:bCs/>
                <w:sz w:val="20"/>
                <w:lang w:val="fi-FI"/>
              </w:rPr>
            </w:pPr>
            <w:r w:rsidRPr="00A221F7">
              <w:rPr>
                <w:rFonts w:asciiTheme="minorHAnsi" w:hAnsiTheme="minorHAnsi" w:cstheme="minorHAnsi"/>
                <w:b/>
                <w:bCs/>
                <w:sz w:val="20"/>
                <w:lang w:val="fi-FI"/>
              </w:rPr>
              <w:t>Nisulan Soppaa ja seurustelua toteutui, käsityökahvila aloitti vapaaehtoisvoimin toimintansa maanantaisin.</w:t>
            </w:r>
          </w:p>
          <w:p w14:paraId="3AB7AB06" w14:textId="77777777" w:rsidR="000C6119" w:rsidRPr="00A221F7" w:rsidRDefault="000C6119" w:rsidP="000F182A">
            <w:pPr>
              <w:pStyle w:val="Eivli"/>
              <w:spacing w:before="120"/>
              <w:ind w:right="57"/>
              <w:rPr>
                <w:rFonts w:asciiTheme="minorHAnsi" w:hAnsiTheme="minorHAnsi" w:cstheme="minorHAnsi"/>
                <w:b/>
                <w:bCs/>
                <w:sz w:val="20"/>
                <w:lang w:val="fi-FI"/>
              </w:rPr>
            </w:pPr>
          </w:p>
        </w:tc>
      </w:tr>
      <w:tr w:rsidR="000C6119" w:rsidRPr="00015C54" w14:paraId="779D0505" w14:textId="77777777" w:rsidTr="000F182A">
        <w:trPr>
          <w:trHeight w:hRule="exact" w:val="2558"/>
        </w:trPr>
        <w:tc>
          <w:tcPr>
            <w:tcW w:w="1418" w:type="dxa"/>
            <w:shd w:val="clear" w:color="auto" w:fill="auto"/>
          </w:tcPr>
          <w:p w14:paraId="434565E0" w14:textId="77777777" w:rsidR="000C6119" w:rsidRPr="00A221F7" w:rsidRDefault="000C6119" w:rsidP="000F182A">
            <w:pPr>
              <w:pStyle w:val="Eivli"/>
              <w:ind w:right="57"/>
              <w:jc w:val="center"/>
              <w:rPr>
                <w:rFonts w:asciiTheme="minorHAnsi" w:hAnsiTheme="minorHAnsi" w:cstheme="minorHAnsi"/>
                <w:smallCaps/>
                <w:sz w:val="20"/>
                <w:lang w:val="fi-FI"/>
              </w:rPr>
            </w:pPr>
          </w:p>
          <w:p w14:paraId="58621672" w14:textId="77777777" w:rsidR="000C6119" w:rsidRPr="00A221F7" w:rsidRDefault="000C6119" w:rsidP="000F182A">
            <w:pPr>
              <w:pStyle w:val="Eivli"/>
              <w:ind w:right="57"/>
              <w:jc w:val="center"/>
              <w:rPr>
                <w:rFonts w:asciiTheme="minorHAnsi" w:hAnsiTheme="minorHAnsi" w:cstheme="minorHAnsi"/>
                <w:smallCaps/>
                <w:sz w:val="20"/>
                <w:lang w:val="fi-FI"/>
              </w:rPr>
            </w:pPr>
          </w:p>
          <w:p w14:paraId="4603E59C" w14:textId="77777777" w:rsidR="000C6119" w:rsidRPr="00A221F7" w:rsidRDefault="000C6119" w:rsidP="000F182A">
            <w:pPr>
              <w:pStyle w:val="Eivli"/>
              <w:ind w:right="57"/>
              <w:jc w:val="center"/>
              <w:rPr>
                <w:rFonts w:asciiTheme="minorHAnsi" w:hAnsiTheme="minorHAnsi" w:cstheme="minorHAnsi"/>
                <w:smallCaps/>
                <w:sz w:val="20"/>
                <w:lang w:val="fi-FI"/>
              </w:rPr>
            </w:pPr>
          </w:p>
          <w:p w14:paraId="1E8C757B" w14:textId="77777777" w:rsidR="000C6119" w:rsidRPr="000C6119" w:rsidRDefault="000C6119" w:rsidP="000F182A">
            <w:pPr>
              <w:pStyle w:val="Eivli"/>
              <w:ind w:right="57"/>
              <w:jc w:val="center"/>
              <w:rPr>
                <w:rFonts w:asciiTheme="minorHAnsi" w:hAnsiTheme="minorHAnsi" w:cstheme="minorHAnsi"/>
                <w:smallCaps/>
                <w:sz w:val="20"/>
              </w:rPr>
            </w:pPr>
            <w:r w:rsidRPr="000C6119">
              <w:rPr>
                <w:rFonts w:asciiTheme="minorHAnsi" w:hAnsiTheme="minorHAnsi" w:cstheme="minorHAnsi"/>
                <w:smallCaps/>
                <w:sz w:val="20"/>
              </w:rPr>
              <w:t>Ovet auki kaikille!</w:t>
            </w:r>
          </w:p>
          <w:p w14:paraId="0D83A111" w14:textId="77777777" w:rsidR="000C6119" w:rsidRPr="000C6119" w:rsidRDefault="000C6119" w:rsidP="000F182A">
            <w:pPr>
              <w:pStyle w:val="Eivli"/>
              <w:ind w:left="57" w:right="57"/>
              <w:jc w:val="center"/>
              <w:rPr>
                <w:rFonts w:asciiTheme="minorHAnsi" w:hAnsiTheme="minorHAnsi" w:cstheme="minorHAnsi"/>
                <w:smallCaps/>
                <w:sz w:val="20"/>
              </w:rPr>
            </w:pPr>
          </w:p>
        </w:tc>
        <w:tc>
          <w:tcPr>
            <w:tcW w:w="1418" w:type="dxa"/>
            <w:shd w:val="clear" w:color="auto" w:fill="auto"/>
          </w:tcPr>
          <w:p w14:paraId="0DC6B131"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p>
          <w:p w14:paraId="1A885821"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Kirkko 140v</w:t>
            </w:r>
          </w:p>
          <w:p w14:paraId="7BA9ADB8"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p>
          <w:p w14:paraId="377A73D7"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p>
          <w:p w14:paraId="6FBACCA7"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Seurakunta-vaalit</w:t>
            </w:r>
          </w:p>
          <w:p w14:paraId="6C4A22CB"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p>
          <w:p w14:paraId="7325B6F6"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p>
          <w:p w14:paraId="08E8E6E5"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r w:rsidRPr="00A221F7">
              <w:rPr>
                <w:rFonts w:asciiTheme="minorHAnsi" w:hAnsiTheme="minorHAnsi" w:cstheme="minorHAnsi"/>
                <w:i/>
                <w:iCs/>
                <w:smallCaps/>
                <w:sz w:val="20"/>
                <w:lang w:val="fi-FI"/>
              </w:rPr>
              <w:t>Diakoniatyö 150v</w:t>
            </w:r>
          </w:p>
          <w:p w14:paraId="69EE857A" w14:textId="77777777" w:rsidR="000C6119" w:rsidRPr="00A221F7" w:rsidRDefault="000C6119" w:rsidP="000F182A">
            <w:pPr>
              <w:pStyle w:val="Eivli"/>
              <w:ind w:left="57" w:right="57"/>
              <w:jc w:val="center"/>
              <w:rPr>
                <w:rFonts w:asciiTheme="minorHAnsi" w:hAnsiTheme="minorHAnsi" w:cstheme="minorHAnsi"/>
                <w:i/>
                <w:iCs/>
                <w:smallCaps/>
                <w:sz w:val="20"/>
                <w:lang w:val="fi-FI"/>
              </w:rPr>
            </w:pPr>
          </w:p>
        </w:tc>
        <w:tc>
          <w:tcPr>
            <w:tcW w:w="3685" w:type="dxa"/>
            <w:shd w:val="clear" w:color="auto" w:fill="auto"/>
          </w:tcPr>
          <w:p w14:paraId="7E83928D" w14:textId="77777777" w:rsidR="000C6119" w:rsidRPr="00A221F7" w:rsidRDefault="000C6119" w:rsidP="000F182A">
            <w:pPr>
              <w:pStyle w:val="Eivli"/>
              <w:spacing w:before="120"/>
              <w:ind w:right="57"/>
              <w:jc w:val="center"/>
              <w:rPr>
                <w:rFonts w:asciiTheme="minorHAnsi" w:hAnsiTheme="minorHAnsi" w:cstheme="minorHAnsi"/>
                <w:sz w:val="20"/>
                <w:lang w:val="fi-FI"/>
              </w:rPr>
            </w:pPr>
            <w:r w:rsidRPr="00A221F7">
              <w:rPr>
                <w:rFonts w:asciiTheme="minorHAnsi" w:hAnsiTheme="minorHAnsi" w:cstheme="minorHAnsi"/>
                <w:sz w:val="20"/>
                <w:lang w:val="fi-FI"/>
              </w:rPr>
              <w:t>Kutsutaan henkilökohtaisesti tekemään diakoniatyötä. Jaetaan mainoksia osallistumisen mahdollisuuksista.</w:t>
            </w:r>
          </w:p>
          <w:p w14:paraId="189A2762" w14:textId="77777777" w:rsidR="000C6119" w:rsidRPr="00A221F7" w:rsidRDefault="000C6119" w:rsidP="000F182A">
            <w:pPr>
              <w:pStyle w:val="Eivli"/>
              <w:spacing w:before="120"/>
              <w:ind w:right="57"/>
              <w:jc w:val="center"/>
              <w:rPr>
                <w:rFonts w:asciiTheme="minorHAnsi" w:hAnsiTheme="minorHAnsi" w:cstheme="minorHAnsi"/>
                <w:sz w:val="20"/>
                <w:lang w:val="fi-FI"/>
              </w:rPr>
            </w:pPr>
            <w:r w:rsidRPr="00A221F7">
              <w:rPr>
                <w:rFonts w:asciiTheme="minorHAnsi" w:hAnsiTheme="minorHAnsi" w:cstheme="minorHAnsi"/>
                <w:sz w:val="20"/>
                <w:lang w:val="fi-FI"/>
              </w:rPr>
              <w:t>Diakoniaryhmäläisiä asettuu ehdokkaaksi, kutsutaan uusia ehdokkaita henkilökohtaisesti.</w:t>
            </w:r>
          </w:p>
          <w:p w14:paraId="6CE58D53" w14:textId="77777777" w:rsidR="000C6119" w:rsidRPr="00A221F7" w:rsidRDefault="000C6119" w:rsidP="000F182A">
            <w:pPr>
              <w:pStyle w:val="Eivli"/>
              <w:spacing w:before="120"/>
              <w:ind w:right="57"/>
              <w:jc w:val="center"/>
              <w:rPr>
                <w:rFonts w:asciiTheme="minorHAnsi" w:hAnsiTheme="minorHAnsi" w:cstheme="minorHAnsi"/>
                <w:sz w:val="20"/>
                <w:lang w:val="fi-FI"/>
              </w:rPr>
            </w:pPr>
            <w:r w:rsidRPr="00A221F7">
              <w:rPr>
                <w:rFonts w:asciiTheme="minorHAnsi" w:hAnsiTheme="minorHAnsi" w:cstheme="minorHAnsi"/>
                <w:sz w:val="20"/>
                <w:lang w:val="fi-FI"/>
              </w:rPr>
              <w:t>Valokuvanäyttely diakoniatyöstä (seniorikerho, perhekerho, keittopäivät)</w:t>
            </w:r>
            <w:r w:rsidRPr="00A221F7">
              <w:rPr>
                <w:rFonts w:asciiTheme="minorHAnsi" w:hAnsiTheme="minorHAnsi" w:cstheme="minorHAnsi"/>
                <w:sz w:val="20"/>
                <w:lang w:val="fi-FI"/>
              </w:rPr>
              <w:br/>
            </w:r>
          </w:p>
          <w:p w14:paraId="3D6BA83B" w14:textId="77777777" w:rsidR="000C6119" w:rsidRPr="00A221F7" w:rsidRDefault="000C6119" w:rsidP="000F182A">
            <w:pPr>
              <w:pStyle w:val="Eivli"/>
              <w:spacing w:after="120"/>
              <w:ind w:left="57" w:right="57"/>
              <w:jc w:val="center"/>
              <w:rPr>
                <w:rFonts w:asciiTheme="minorHAnsi" w:hAnsiTheme="minorHAnsi" w:cstheme="minorHAnsi"/>
                <w:sz w:val="20"/>
                <w:lang w:val="fi-FI"/>
              </w:rPr>
            </w:pPr>
          </w:p>
          <w:p w14:paraId="6621BBAB" w14:textId="77777777" w:rsidR="000C6119" w:rsidRPr="00A221F7" w:rsidRDefault="000C6119" w:rsidP="000F182A">
            <w:pPr>
              <w:pStyle w:val="Eivli"/>
              <w:ind w:left="57" w:right="57"/>
              <w:jc w:val="center"/>
              <w:rPr>
                <w:rFonts w:asciiTheme="minorHAnsi" w:hAnsiTheme="minorHAnsi" w:cstheme="minorHAnsi"/>
                <w:sz w:val="20"/>
                <w:lang w:val="fi-FI"/>
              </w:rPr>
            </w:pPr>
          </w:p>
        </w:tc>
        <w:tc>
          <w:tcPr>
            <w:tcW w:w="4040" w:type="dxa"/>
            <w:shd w:val="clear" w:color="auto" w:fill="auto"/>
          </w:tcPr>
          <w:p w14:paraId="37297FF7" w14:textId="77777777" w:rsidR="000C6119" w:rsidRPr="00A221F7" w:rsidRDefault="000C6119" w:rsidP="000F182A">
            <w:pPr>
              <w:pStyle w:val="Eivli"/>
              <w:spacing w:before="120"/>
              <w:ind w:right="57"/>
              <w:rPr>
                <w:rFonts w:asciiTheme="minorHAnsi" w:hAnsiTheme="minorHAnsi" w:cstheme="minorHAnsi"/>
                <w:b/>
                <w:bCs/>
                <w:sz w:val="20"/>
                <w:lang w:val="fi-FI"/>
              </w:rPr>
            </w:pPr>
            <w:r w:rsidRPr="00A221F7">
              <w:rPr>
                <w:rFonts w:asciiTheme="minorHAnsi" w:hAnsiTheme="minorHAnsi" w:cstheme="minorHAnsi"/>
                <w:b/>
                <w:bCs/>
                <w:sz w:val="20"/>
                <w:lang w:val="fi-FI"/>
              </w:rPr>
              <w:t>Kutsuttiin vapaaehtoisia mukaan jakamaan ruokakasseja ja tapaamaan ihmisiä.</w:t>
            </w:r>
          </w:p>
          <w:p w14:paraId="3220E9F3" w14:textId="77777777" w:rsidR="004D3F3B" w:rsidRPr="00A221F7" w:rsidRDefault="004D3F3B" w:rsidP="000F182A">
            <w:pPr>
              <w:pStyle w:val="Eivli"/>
              <w:spacing w:before="120"/>
              <w:ind w:right="57"/>
              <w:rPr>
                <w:rFonts w:asciiTheme="minorHAnsi" w:hAnsiTheme="minorHAnsi" w:cstheme="minorHAnsi"/>
                <w:b/>
                <w:bCs/>
                <w:sz w:val="20"/>
                <w:lang w:val="fi-FI"/>
              </w:rPr>
            </w:pPr>
          </w:p>
          <w:p w14:paraId="4E1EEF56" w14:textId="62A369DB" w:rsidR="000C6119" w:rsidRPr="00A221F7" w:rsidRDefault="000C6119" w:rsidP="004D3F3B">
            <w:pPr>
              <w:pStyle w:val="Eivli"/>
              <w:ind w:right="57"/>
              <w:rPr>
                <w:rFonts w:asciiTheme="minorHAnsi" w:hAnsiTheme="minorHAnsi" w:cstheme="minorHAnsi"/>
                <w:b/>
                <w:bCs/>
                <w:sz w:val="20"/>
                <w:lang w:val="fi-FI"/>
              </w:rPr>
            </w:pPr>
            <w:r w:rsidRPr="00A221F7">
              <w:rPr>
                <w:rFonts w:asciiTheme="minorHAnsi" w:hAnsiTheme="minorHAnsi" w:cstheme="minorHAnsi"/>
                <w:b/>
                <w:bCs/>
                <w:sz w:val="20"/>
                <w:lang w:val="fi-FI"/>
              </w:rPr>
              <w:t xml:space="preserve">Ehdokkaaksi lähti useita ryhmäläisiä, vastuuryhmään saatiin hyvin jäseniä. </w:t>
            </w:r>
          </w:p>
          <w:p w14:paraId="13D09075" w14:textId="77777777" w:rsidR="000C6119" w:rsidRPr="00A221F7" w:rsidRDefault="000C6119" w:rsidP="000F182A">
            <w:pPr>
              <w:pStyle w:val="Eivli"/>
              <w:ind w:right="57"/>
              <w:rPr>
                <w:rFonts w:asciiTheme="minorHAnsi" w:hAnsiTheme="minorHAnsi" w:cstheme="minorHAnsi"/>
                <w:b/>
                <w:bCs/>
                <w:sz w:val="20"/>
                <w:lang w:val="fi-FI"/>
              </w:rPr>
            </w:pPr>
          </w:p>
          <w:p w14:paraId="4342A6A7" w14:textId="77777777" w:rsidR="000C6119" w:rsidRPr="00A221F7" w:rsidRDefault="000C6119" w:rsidP="000F182A">
            <w:pPr>
              <w:pStyle w:val="Eivli"/>
              <w:spacing w:before="120"/>
              <w:ind w:right="57"/>
              <w:rPr>
                <w:rFonts w:asciiTheme="minorHAnsi" w:hAnsiTheme="minorHAnsi" w:cstheme="minorHAnsi"/>
                <w:b/>
                <w:bCs/>
                <w:sz w:val="20"/>
                <w:lang w:val="fi-FI"/>
              </w:rPr>
            </w:pPr>
            <w:r w:rsidRPr="00A221F7">
              <w:rPr>
                <w:rFonts w:asciiTheme="minorHAnsi" w:hAnsiTheme="minorHAnsi" w:cstheme="minorHAnsi"/>
                <w:b/>
                <w:bCs/>
                <w:sz w:val="20"/>
                <w:lang w:val="fi-FI"/>
              </w:rPr>
              <w:t>Valokuvanäyttely ei toteutunut (kuvia ei saatu kerätyksi).</w:t>
            </w:r>
          </w:p>
          <w:p w14:paraId="6F003FD0" w14:textId="77777777" w:rsidR="000C6119" w:rsidRPr="00A221F7" w:rsidRDefault="000C6119" w:rsidP="000F182A">
            <w:pPr>
              <w:pStyle w:val="Eivli"/>
              <w:ind w:right="57"/>
              <w:rPr>
                <w:rFonts w:asciiTheme="minorHAnsi" w:hAnsiTheme="minorHAnsi" w:cstheme="minorHAnsi"/>
                <w:sz w:val="20"/>
                <w:lang w:val="fi-FI"/>
              </w:rPr>
            </w:pPr>
          </w:p>
        </w:tc>
      </w:tr>
    </w:tbl>
    <w:p w14:paraId="7D1B9BB5" w14:textId="5B81A369" w:rsidR="00E00737" w:rsidRPr="00A221F7" w:rsidRDefault="00E00737" w:rsidP="009C1CAD">
      <w:pPr>
        <w:rPr>
          <w:b/>
          <w:bCs/>
          <w:color w:val="FF0000"/>
          <w:lang w:val="fi-FI"/>
        </w:rPr>
      </w:pPr>
    </w:p>
    <w:p w14:paraId="63FF2F45" w14:textId="77777777" w:rsidR="00B05863" w:rsidRPr="00A221F7" w:rsidRDefault="00B05863" w:rsidP="00F06797">
      <w:pPr>
        <w:rPr>
          <w:b/>
          <w:bCs/>
          <w:lang w:val="fi-FI"/>
        </w:rPr>
      </w:pPr>
    </w:p>
    <w:p w14:paraId="6CFB93E1" w14:textId="18F4020B" w:rsidR="00F06797" w:rsidRDefault="00F06797" w:rsidP="00F06797">
      <w:pPr>
        <w:rPr>
          <w:b/>
          <w:bCs/>
        </w:rPr>
      </w:pPr>
      <w:r>
        <w:rPr>
          <w:b/>
          <w:bCs/>
        </w:rPr>
        <w:lastRenderedPageBreak/>
        <w:t>Käyttötalousosa pääluokkataso Seurakunnallinentyö tulosyksiköittäin</w:t>
      </w:r>
    </w:p>
    <w:p w14:paraId="1766D05C" w14:textId="56AB904A" w:rsidR="00F06797" w:rsidRDefault="00F06797" w:rsidP="009C1CAD">
      <w:pPr>
        <w:rPr>
          <w:b/>
          <w:bCs/>
          <w:color w:val="FF0000"/>
        </w:rPr>
      </w:pPr>
    </w:p>
    <w:tbl>
      <w:tblPr>
        <w:tblW w:w="9540" w:type="dxa"/>
        <w:tblCellMar>
          <w:left w:w="70" w:type="dxa"/>
          <w:right w:w="70" w:type="dxa"/>
        </w:tblCellMar>
        <w:tblLook w:val="04A0" w:firstRow="1" w:lastRow="0" w:firstColumn="1" w:lastColumn="0" w:noHBand="0" w:noVBand="1"/>
      </w:tblPr>
      <w:tblGrid>
        <w:gridCol w:w="2700"/>
        <w:gridCol w:w="20"/>
        <w:gridCol w:w="1660"/>
        <w:gridCol w:w="20"/>
        <w:gridCol w:w="1420"/>
        <w:gridCol w:w="20"/>
        <w:gridCol w:w="1380"/>
        <w:gridCol w:w="20"/>
        <w:gridCol w:w="1460"/>
        <w:gridCol w:w="20"/>
        <w:gridCol w:w="800"/>
        <w:gridCol w:w="20"/>
      </w:tblGrid>
      <w:tr w:rsidR="00B05863" w:rsidRPr="00B05863" w14:paraId="570A2319"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25E89D17"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680" w:type="dxa"/>
            <w:gridSpan w:val="2"/>
            <w:tcBorders>
              <w:top w:val="nil"/>
              <w:left w:val="nil"/>
              <w:bottom w:val="single" w:sz="4" w:space="0" w:color="D3D3D3"/>
              <w:right w:val="nil"/>
            </w:tcBorders>
            <w:shd w:val="clear" w:color="FFFFFF" w:fill="FFFFFF"/>
            <w:hideMark/>
          </w:tcPr>
          <w:p w14:paraId="67DF51F8" w14:textId="77777777" w:rsidR="00B05863" w:rsidRPr="00B05863" w:rsidRDefault="00B05863" w:rsidP="00B05863">
            <w:pPr>
              <w:overflowPunct/>
              <w:autoSpaceDE/>
              <w:autoSpaceDN/>
              <w:adjustRightInd/>
              <w:jc w:val="right"/>
              <w:rPr>
                <w:rFonts w:ascii="Segoe UI" w:hAnsi="Segoe UI" w:cs="Segoe UI"/>
                <w:b/>
                <w:bCs/>
                <w:color w:val="000000"/>
                <w:sz w:val="18"/>
                <w:szCs w:val="18"/>
                <w:lang w:val="fi-FI"/>
              </w:rPr>
            </w:pPr>
            <w:r w:rsidRPr="00B05863">
              <w:rPr>
                <w:rFonts w:ascii="Segoe UI" w:hAnsi="Segoe UI" w:cs="Segoe UI"/>
                <w:b/>
                <w:bCs/>
                <w:color w:val="000000"/>
                <w:sz w:val="18"/>
                <w:szCs w:val="18"/>
                <w:lang w:val="fi-FI"/>
              </w:rPr>
              <w:t>TA kuluva</w:t>
            </w:r>
          </w:p>
        </w:tc>
        <w:tc>
          <w:tcPr>
            <w:tcW w:w="1440" w:type="dxa"/>
            <w:gridSpan w:val="2"/>
            <w:tcBorders>
              <w:top w:val="nil"/>
              <w:left w:val="nil"/>
              <w:bottom w:val="single" w:sz="4" w:space="0" w:color="D3D3D3"/>
              <w:right w:val="nil"/>
            </w:tcBorders>
            <w:shd w:val="clear" w:color="FFFFFF" w:fill="FFFFFF"/>
            <w:hideMark/>
          </w:tcPr>
          <w:p w14:paraId="7D589665" w14:textId="77777777" w:rsidR="00B05863" w:rsidRPr="00B05863" w:rsidRDefault="00B05863" w:rsidP="00B05863">
            <w:pPr>
              <w:overflowPunct/>
              <w:autoSpaceDE/>
              <w:autoSpaceDN/>
              <w:adjustRightInd/>
              <w:jc w:val="right"/>
              <w:rPr>
                <w:rFonts w:ascii="Segoe UI" w:hAnsi="Segoe UI" w:cs="Segoe UI"/>
                <w:b/>
                <w:bCs/>
                <w:color w:val="000000"/>
                <w:sz w:val="18"/>
                <w:szCs w:val="18"/>
                <w:lang w:val="fi-FI"/>
              </w:rPr>
            </w:pPr>
            <w:r w:rsidRPr="00B05863">
              <w:rPr>
                <w:rFonts w:ascii="Segoe UI" w:hAnsi="Segoe UI" w:cs="Segoe UI"/>
                <w:b/>
                <w:bCs/>
                <w:color w:val="000000"/>
                <w:sz w:val="18"/>
                <w:szCs w:val="18"/>
                <w:lang w:val="fi-FI"/>
              </w:rPr>
              <w:t>TA yhteensä</w:t>
            </w:r>
          </w:p>
        </w:tc>
        <w:tc>
          <w:tcPr>
            <w:tcW w:w="1400" w:type="dxa"/>
            <w:gridSpan w:val="2"/>
            <w:tcBorders>
              <w:top w:val="nil"/>
              <w:left w:val="nil"/>
              <w:bottom w:val="single" w:sz="4" w:space="0" w:color="D3D3D3"/>
              <w:right w:val="nil"/>
            </w:tcBorders>
            <w:shd w:val="clear" w:color="FFFFFF" w:fill="FFFFFF"/>
            <w:hideMark/>
          </w:tcPr>
          <w:p w14:paraId="4A8E91D5" w14:textId="77777777" w:rsidR="00B05863" w:rsidRPr="00B05863" w:rsidRDefault="00B05863" w:rsidP="00B05863">
            <w:pPr>
              <w:overflowPunct/>
              <w:autoSpaceDE/>
              <w:autoSpaceDN/>
              <w:adjustRightInd/>
              <w:jc w:val="right"/>
              <w:rPr>
                <w:rFonts w:ascii="Segoe UI" w:hAnsi="Segoe UI" w:cs="Segoe UI"/>
                <w:b/>
                <w:bCs/>
                <w:color w:val="000000"/>
                <w:sz w:val="18"/>
                <w:szCs w:val="18"/>
                <w:lang w:val="fi-FI"/>
              </w:rPr>
            </w:pPr>
            <w:r w:rsidRPr="00B05863">
              <w:rPr>
                <w:rFonts w:ascii="Segoe UI" w:hAnsi="Segoe UI" w:cs="Segoe UI"/>
                <w:b/>
                <w:bCs/>
                <w:color w:val="000000"/>
                <w:sz w:val="18"/>
                <w:szCs w:val="18"/>
                <w:lang w:val="fi-FI"/>
              </w:rPr>
              <w:t>Toteuma</w:t>
            </w:r>
          </w:p>
        </w:tc>
        <w:tc>
          <w:tcPr>
            <w:tcW w:w="1480" w:type="dxa"/>
            <w:gridSpan w:val="2"/>
            <w:tcBorders>
              <w:top w:val="nil"/>
              <w:left w:val="nil"/>
              <w:bottom w:val="single" w:sz="4" w:space="0" w:color="D3D3D3"/>
              <w:right w:val="nil"/>
            </w:tcBorders>
            <w:shd w:val="clear" w:color="FFFFFF" w:fill="FFFFFF"/>
            <w:hideMark/>
          </w:tcPr>
          <w:p w14:paraId="5A7D7D02" w14:textId="77777777" w:rsidR="00B05863" w:rsidRPr="00B05863" w:rsidRDefault="00B05863" w:rsidP="00B05863">
            <w:pPr>
              <w:overflowPunct/>
              <w:autoSpaceDE/>
              <w:autoSpaceDN/>
              <w:adjustRightInd/>
              <w:jc w:val="right"/>
              <w:rPr>
                <w:rFonts w:ascii="Segoe UI" w:hAnsi="Segoe UI" w:cs="Segoe UI"/>
                <w:b/>
                <w:bCs/>
                <w:color w:val="000000"/>
                <w:sz w:val="18"/>
                <w:szCs w:val="18"/>
                <w:lang w:val="fi-FI"/>
              </w:rPr>
            </w:pPr>
            <w:r w:rsidRPr="00B05863">
              <w:rPr>
                <w:rFonts w:ascii="Segoe UI" w:hAnsi="Segoe UI" w:cs="Segoe UI"/>
                <w:b/>
                <w:bCs/>
                <w:color w:val="000000"/>
                <w:sz w:val="18"/>
                <w:szCs w:val="18"/>
                <w:lang w:val="fi-FI"/>
              </w:rPr>
              <w:t>Yli-Ali</w:t>
            </w:r>
          </w:p>
        </w:tc>
        <w:tc>
          <w:tcPr>
            <w:tcW w:w="820" w:type="dxa"/>
            <w:gridSpan w:val="2"/>
            <w:tcBorders>
              <w:top w:val="nil"/>
              <w:left w:val="nil"/>
              <w:bottom w:val="single" w:sz="4" w:space="0" w:color="D3D3D3"/>
              <w:right w:val="nil"/>
            </w:tcBorders>
            <w:shd w:val="clear" w:color="FFFFFF" w:fill="FFFFFF"/>
            <w:hideMark/>
          </w:tcPr>
          <w:p w14:paraId="1B318D65" w14:textId="77777777" w:rsidR="00B05863" w:rsidRPr="00B05863" w:rsidRDefault="00B05863" w:rsidP="00B05863">
            <w:pPr>
              <w:overflowPunct/>
              <w:autoSpaceDE/>
              <w:autoSpaceDN/>
              <w:adjustRightInd/>
              <w:jc w:val="right"/>
              <w:rPr>
                <w:rFonts w:ascii="Segoe UI" w:hAnsi="Segoe UI" w:cs="Segoe UI"/>
                <w:b/>
                <w:bCs/>
                <w:color w:val="000000"/>
                <w:sz w:val="18"/>
                <w:szCs w:val="18"/>
                <w:lang w:val="fi-FI"/>
              </w:rPr>
            </w:pPr>
            <w:r w:rsidRPr="00B05863">
              <w:rPr>
                <w:rFonts w:ascii="Segoe UI" w:hAnsi="Segoe UI" w:cs="Segoe UI"/>
                <w:b/>
                <w:bCs/>
                <w:color w:val="000000"/>
                <w:sz w:val="18"/>
                <w:szCs w:val="18"/>
                <w:lang w:val="fi-FI"/>
              </w:rPr>
              <w:t>T-%</w:t>
            </w:r>
          </w:p>
        </w:tc>
      </w:tr>
      <w:tr w:rsidR="00B05863" w:rsidRPr="00B05863" w14:paraId="0F3B5E7B"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3AF153E5"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201 - Jumalanpalveluselämä</w:t>
            </w:r>
          </w:p>
        </w:tc>
        <w:tc>
          <w:tcPr>
            <w:tcW w:w="1680" w:type="dxa"/>
            <w:gridSpan w:val="2"/>
            <w:tcBorders>
              <w:top w:val="nil"/>
              <w:left w:val="nil"/>
              <w:bottom w:val="single" w:sz="4" w:space="0" w:color="D3D3D3"/>
              <w:right w:val="nil"/>
            </w:tcBorders>
            <w:shd w:val="clear" w:color="FFFFFF" w:fill="FFFFFF"/>
            <w:hideMark/>
          </w:tcPr>
          <w:p w14:paraId="572C3B8D"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56F57560"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21A4C5F5"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80" w:type="dxa"/>
            <w:gridSpan w:val="2"/>
            <w:tcBorders>
              <w:top w:val="nil"/>
              <w:left w:val="nil"/>
              <w:bottom w:val="single" w:sz="4" w:space="0" w:color="D3D3D3"/>
              <w:right w:val="nil"/>
            </w:tcBorders>
            <w:shd w:val="clear" w:color="FFFFFF" w:fill="FFFFFF"/>
            <w:hideMark/>
          </w:tcPr>
          <w:p w14:paraId="494B18ED"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820" w:type="dxa"/>
            <w:gridSpan w:val="2"/>
            <w:tcBorders>
              <w:top w:val="nil"/>
              <w:left w:val="nil"/>
              <w:bottom w:val="single" w:sz="4" w:space="0" w:color="D3D3D3"/>
              <w:right w:val="nil"/>
            </w:tcBorders>
            <w:shd w:val="clear" w:color="FFFFFF" w:fill="FFFFFF"/>
            <w:hideMark/>
          </w:tcPr>
          <w:p w14:paraId="61081C87"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r>
      <w:tr w:rsidR="00B05863" w:rsidRPr="00B05863" w14:paraId="57020E92"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73A45CB0"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(ulkoiset)</w:t>
            </w:r>
          </w:p>
        </w:tc>
        <w:tc>
          <w:tcPr>
            <w:tcW w:w="1680" w:type="dxa"/>
            <w:gridSpan w:val="2"/>
            <w:tcBorders>
              <w:top w:val="nil"/>
              <w:left w:val="nil"/>
              <w:bottom w:val="single" w:sz="4" w:space="0" w:color="D3D3D3"/>
              <w:right w:val="nil"/>
            </w:tcBorders>
            <w:shd w:val="clear" w:color="FFFFFF" w:fill="FFFFFF"/>
            <w:hideMark/>
          </w:tcPr>
          <w:p w14:paraId="0384BB23"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-48 860,00</w:t>
            </w:r>
          </w:p>
        </w:tc>
        <w:tc>
          <w:tcPr>
            <w:tcW w:w="1440" w:type="dxa"/>
            <w:gridSpan w:val="2"/>
            <w:tcBorders>
              <w:top w:val="nil"/>
              <w:left w:val="nil"/>
              <w:bottom w:val="single" w:sz="4" w:space="0" w:color="D3D3D3"/>
              <w:right w:val="nil"/>
            </w:tcBorders>
            <w:shd w:val="clear" w:color="FFFFFF" w:fill="FFFFFF"/>
            <w:hideMark/>
          </w:tcPr>
          <w:p w14:paraId="160BD01C"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-48 860,00</w:t>
            </w:r>
          </w:p>
        </w:tc>
        <w:tc>
          <w:tcPr>
            <w:tcW w:w="1400" w:type="dxa"/>
            <w:gridSpan w:val="2"/>
            <w:tcBorders>
              <w:top w:val="nil"/>
              <w:left w:val="nil"/>
              <w:bottom w:val="single" w:sz="4" w:space="0" w:color="D3D3D3"/>
              <w:right w:val="nil"/>
            </w:tcBorders>
            <w:shd w:val="clear" w:color="FFFFFF" w:fill="FFFFFF"/>
            <w:hideMark/>
          </w:tcPr>
          <w:p w14:paraId="5E3B83F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-46 169,22</w:t>
            </w:r>
          </w:p>
        </w:tc>
        <w:tc>
          <w:tcPr>
            <w:tcW w:w="1480" w:type="dxa"/>
            <w:gridSpan w:val="2"/>
            <w:tcBorders>
              <w:top w:val="nil"/>
              <w:left w:val="nil"/>
              <w:bottom w:val="single" w:sz="4" w:space="0" w:color="D3D3D3"/>
              <w:right w:val="nil"/>
            </w:tcBorders>
            <w:shd w:val="clear" w:color="FFFFFF" w:fill="FFFFFF"/>
            <w:hideMark/>
          </w:tcPr>
          <w:p w14:paraId="2C423A47"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-2 690,78</w:t>
            </w:r>
          </w:p>
        </w:tc>
        <w:tc>
          <w:tcPr>
            <w:tcW w:w="820" w:type="dxa"/>
            <w:gridSpan w:val="2"/>
            <w:tcBorders>
              <w:top w:val="nil"/>
              <w:left w:val="nil"/>
              <w:bottom w:val="single" w:sz="4" w:space="0" w:color="D3D3D3"/>
              <w:right w:val="nil"/>
            </w:tcBorders>
            <w:shd w:val="clear" w:color="FFFFFF" w:fill="FFFFFF"/>
            <w:hideMark/>
          </w:tcPr>
          <w:p w14:paraId="03C27B5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94,5</w:t>
            </w:r>
          </w:p>
        </w:tc>
      </w:tr>
      <w:tr w:rsidR="00B05863" w:rsidRPr="00B05863" w14:paraId="25D8EFFD"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4F5D4B4" w14:textId="77777777" w:rsidR="00B05863" w:rsidRPr="00B05863" w:rsidRDefault="00B05863" w:rsidP="00B05863">
            <w:pPr>
              <w:overflowPunct/>
              <w:autoSpaceDE/>
              <w:autoSpaceDN/>
              <w:adjustRightInd/>
              <w:ind w:firstLineChars="100" w:firstLine="181"/>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Toimintakate 1</w:t>
            </w:r>
          </w:p>
        </w:tc>
        <w:tc>
          <w:tcPr>
            <w:tcW w:w="1680" w:type="dxa"/>
            <w:gridSpan w:val="2"/>
            <w:tcBorders>
              <w:top w:val="nil"/>
              <w:left w:val="nil"/>
              <w:bottom w:val="single" w:sz="4" w:space="0" w:color="D3D3D3"/>
              <w:right w:val="nil"/>
            </w:tcBorders>
            <w:shd w:val="clear" w:color="FFFFFF" w:fill="FFFFFF"/>
            <w:hideMark/>
          </w:tcPr>
          <w:p w14:paraId="65EDB2D0"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-48 860,00</w:t>
            </w:r>
          </w:p>
        </w:tc>
        <w:tc>
          <w:tcPr>
            <w:tcW w:w="1440" w:type="dxa"/>
            <w:gridSpan w:val="2"/>
            <w:tcBorders>
              <w:top w:val="nil"/>
              <w:left w:val="nil"/>
              <w:bottom w:val="single" w:sz="4" w:space="0" w:color="D3D3D3"/>
              <w:right w:val="nil"/>
            </w:tcBorders>
            <w:shd w:val="clear" w:color="FFFFFF" w:fill="FFFFFF"/>
            <w:hideMark/>
          </w:tcPr>
          <w:p w14:paraId="6AF1C2F5"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-48 860,00</w:t>
            </w:r>
          </w:p>
        </w:tc>
        <w:tc>
          <w:tcPr>
            <w:tcW w:w="1400" w:type="dxa"/>
            <w:gridSpan w:val="2"/>
            <w:tcBorders>
              <w:top w:val="nil"/>
              <w:left w:val="nil"/>
              <w:bottom w:val="single" w:sz="4" w:space="0" w:color="D3D3D3"/>
              <w:right w:val="nil"/>
            </w:tcBorders>
            <w:shd w:val="clear" w:color="FFFFFF" w:fill="FFFFFF"/>
            <w:hideMark/>
          </w:tcPr>
          <w:p w14:paraId="57D11256"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-46 169,22</w:t>
            </w:r>
          </w:p>
        </w:tc>
        <w:tc>
          <w:tcPr>
            <w:tcW w:w="1480" w:type="dxa"/>
            <w:gridSpan w:val="2"/>
            <w:tcBorders>
              <w:top w:val="nil"/>
              <w:left w:val="nil"/>
              <w:bottom w:val="single" w:sz="4" w:space="0" w:color="D3D3D3"/>
              <w:right w:val="nil"/>
            </w:tcBorders>
            <w:shd w:val="clear" w:color="FFFFFF" w:fill="FFFFFF"/>
            <w:hideMark/>
          </w:tcPr>
          <w:p w14:paraId="0AB94549"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-2 690,78</w:t>
            </w:r>
          </w:p>
        </w:tc>
        <w:tc>
          <w:tcPr>
            <w:tcW w:w="820" w:type="dxa"/>
            <w:gridSpan w:val="2"/>
            <w:tcBorders>
              <w:top w:val="nil"/>
              <w:left w:val="nil"/>
              <w:bottom w:val="single" w:sz="4" w:space="0" w:color="D3D3D3"/>
              <w:right w:val="nil"/>
            </w:tcBorders>
            <w:shd w:val="clear" w:color="FFFFFF" w:fill="FFFFFF"/>
            <w:hideMark/>
          </w:tcPr>
          <w:p w14:paraId="00A3C569"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94,5</w:t>
            </w:r>
          </w:p>
        </w:tc>
      </w:tr>
      <w:tr w:rsidR="00B05863" w:rsidRPr="00B05863" w14:paraId="3B4AB51B"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E7B8226"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(sisäiset)</w:t>
            </w:r>
          </w:p>
        </w:tc>
        <w:tc>
          <w:tcPr>
            <w:tcW w:w="1680" w:type="dxa"/>
            <w:gridSpan w:val="2"/>
            <w:tcBorders>
              <w:top w:val="nil"/>
              <w:left w:val="nil"/>
              <w:bottom w:val="single" w:sz="4" w:space="0" w:color="D3D3D3"/>
              <w:right w:val="nil"/>
            </w:tcBorders>
            <w:shd w:val="clear" w:color="FFFFFF" w:fill="FFFFFF"/>
            <w:hideMark/>
          </w:tcPr>
          <w:p w14:paraId="333CA47D"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387F25D7"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00DB83C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-31 285,78</w:t>
            </w:r>
          </w:p>
        </w:tc>
        <w:tc>
          <w:tcPr>
            <w:tcW w:w="1480" w:type="dxa"/>
            <w:gridSpan w:val="2"/>
            <w:tcBorders>
              <w:top w:val="nil"/>
              <w:left w:val="nil"/>
              <w:bottom w:val="single" w:sz="4" w:space="0" w:color="D3D3D3"/>
              <w:right w:val="nil"/>
            </w:tcBorders>
            <w:shd w:val="clear" w:color="FFFFFF" w:fill="FFFFFF"/>
            <w:hideMark/>
          </w:tcPr>
          <w:p w14:paraId="005C5E2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31 285,78</w:t>
            </w:r>
          </w:p>
        </w:tc>
        <w:tc>
          <w:tcPr>
            <w:tcW w:w="820" w:type="dxa"/>
            <w:gridSpan w:val="2"/>
            <w:tcBorders>
              <w:top w:val="nil"/>
              <w:left w:val="nil"/>
              <w:bottom w:val="single" w:sz="4" w:space="0" w:color="D3D3D3"/>
              <w:right w:val="nil"/>
            </w:tcBorders>
            <w:shd w:val="clear" w:color="FFFFFF" w:fill="FFFFFF"/>
            <w:hideMark/>
          </w:tcPr>
          <w:p w14:paraId="7294388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0C1B8249"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3C129138"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Toimintakate 2</w:t>
            </w:r>
          </w:p>
        </w:tc>
        <w:tc>
          <w:tcPr>
            <w:tcW w:w="1680" w:type="dxa"/>
            <w:gridSpan w:val="2"/>
            <w:tcBorders>
              <w:top w:val="nil"/>
              <w:left w:val="nil"/>
              <w:bottom w:val="single" w:sz="4" w:space="0" w:color="D3D3D3"/>
              <w:right w:val="nil"/>
            </w:tcBorders>
            <w:shd w:val="clear" w:color="FFFFFF" w:fill="FFFFFF"/>
            <w:hideMark/>
          </w:tcPr>
          <w:p w14:paraId="2F59E4F7"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-48 860,00</w:t>
            </w:r>
          </w:p>
        </w:tc>
        <w:tc>
          <w:tcPr>
            <w:tcW w:w="1440" w:type="dxa"/>
            <w:gridSpan w:val="2"/>
            <w:tcBorders>
              <w:top w:val="nil"/>
              <w:left w:val="nil"/>
              <w:bottom w:val="single" w:sz="4" w:space="0" w:color="D3D3D3"/>
              <w:right w:val="nil"/>
            </w:tcBorders>
            <w:shd w:val="clear" w:color="FFFFFF" w:fill="FFFFFF"/>
            <w:hideMark/>
          </w:tcPr>
          <w:p w14:paraId="26B1A67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-48 860,00</w:t>
            </w:r>
          </w:p>
        </w:tc>
        <w:tc>
          <w:tcPr>
            <w:tcW w:w="1400" w:type="dxa"/>
            <w:gridSpan w:val="2"/>
            <w:tcBorders>
              <w:top w:val="nil"/>
              <w:left w:val="nil"/>
              <w:bottom w:val="single" w:sz="4" w:space="0" w:color="D3D3D3"/>
              <w:right w:val="nil"/>
            </w:tcBorders>
            <w:shd w:val="clear" w:color="FFFFFF" w:fill="FFFFFF"/>
            <w:hideMark/>
          </w:tcPr>
          <w:p w14:paraId="084C92D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-77 455,00</w:t>
            </w:r>
          </w:p>
        </w:tc>
        <w:tc>
          <w:tcPr>
            <w:tcW w:w="1480" w:type="dxa"/>
            <w:gridSpan w:val="2"/>
            <w:tcBorders>
              <w:top w:val="nil"/>
              <w:left w:val="nil"/>
              <w:bottom w:val="single" w:sz="4" w:space="0" w:color="D3D3D3"/>
              <w:right w:val="nil"/>
            </w:tcBorders>
            <w:shd w:val="clear" w:color="FFFFFF" w:fill="FFFFFF"/>
            <w:hideMark/>
          </w:tcPr>
          <w:p w14:paraId="7CAA8AA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28 595,00</w:t>
            </w:r>
          </w:p>
        </w:tc>
        <w:tc>
          <w:tcPr>
            <w:tcW w:w="820" w:type="dxa"/>
            <w:gridSpan w:val="2"/>
            <w:tcBorders>
              <w:top w:val="nil"/>
              <w:left w:val="nil"/>
              <w:bottom w:val="single" w:sz="4" w:space="0" w:color="D3D3D3"/>
              <w:right w:val="nil"/>
            </w:tcBorders>
            <w:shd w:val="clear" w:color="FFFFFF" w:fill="FFFFFF"/>
            <w:hideMark/>
          </w:tcPr>
          <w:p w14:paraId="3597657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158,5</w:t>
            </w:r>
          </w:p>
        </w:tc>
      </w:tr>
      <w:tr w:rsidR="00B05863" w:rsidRPr="00B05863" w14:paraId="1FAA3080"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661E305"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Laskennalliset erät</w:t>
            </w:r>
          </w:p>
        </w:tc>
        <w:tc>
          <w:tcPr>
            <w:tcW w:w="1680" w:type="dxa"/>
            <w:gridSpan w:val="2"/>
            <w:tcBorders>
              <w:top w:val="nil"/>
              <w:left w:val="nil"/>
              <w:bottom w:val="single" w:sz="4" w:space="0" w:color="D3D3D3"/>
              <w:right w:val="nil"/>
            </w:tcBorders>
            <w:shd w:val="clear" w:color="FFFFFF" w:fill="FFFFFF"/>
            <w:hideMark/>
          </w:tcPr>
          <w:p w14:paraId="444EE8A5"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223FD3C4"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05ABC72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-24 034,32</w:t>
            </w:r>
          </w:p>
        </w:tc>
        <w:tc>
          <w:tcPr>
            <w:tcW w:w="1480" w:type="dxa"/>
            <w:gridSpan w:val="2"/>
            <w:tcBorders>
              <w:top w:val="nil"/>
              <w:left w:val="nil"/>
              <w:bottom w:val="single" w:sz="4" w:space="0" w:color="D3D3D3"/>
              <w:right w:val="nil"/>
            </w:tcBorders>
            <w:shd w:val="clear" w:color="FFFFFF" w:fill="FFFFFF"/>
            <w:hideMark/>
          </w:tcPr>
          <w:p w14:paraId="2A04829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24 034,32</w:t>
            </w:r>
          </w:p>
        </w:tc>
        <w:tc>
          <w:tcPr>
            <w:tcW w:w="820" w:type="dxa"/>
            <w:gridSpan w:val="2"/>
            <w:tcBorders>
              <w:top w:val="nil"/>
              <w:left w:val="nil"/>
              <w:bottom w:val="single" w:sz="4" w:space="0" w:color="D3D3D3"/>
              <w:right w:val="nil"/>
            </w:tcBorders>
            <w:shd w:val="clear" w:color="FFFFFF" w:fill="FFFFFF"/>
            <w:hideMark/>
          </w:tcPr>
          <w:p w14:paraId="0A1340D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62BD324F"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5F13562C" w14:textId="77777777" w:rsidR="00B05863" w:rsidRPr="00B05863" w:rsidRDefault="00B05863" w:rsidP="00B05863">
            <w:pPr>
              <w:overflowPunct/>
              <w:autoSpaceDE/>
              <w:autoSpaceDN/>
              <w:adjustRightInd/>
              <w:ind w:firstLineChars="200" w:firstLine="360"/>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Sisäiset vyörytyserät</w:t>
            </w:r>
          </w:p>
        </w:tc>
        <w:tc>
          <w:tcPr>
            <w:tcW w:w="1680" w:type="dxa"/>
            <w:gridSpan w:val="2"/>
            <w:tcBorders>
              <w:top w:val="nil"/>
              <w:left w:val="nil"/>
              <w:bottom w:val="single" w:sz="4" w:space="0" w:color="D3D3D3"/>
              <w:right w:val="nil"/>
            </w:tcBorders>
            <w:shd w:val="clear" w:color="FFFFFF" w:fill="FFFFFF"/>
            <w:hideMark/>
          </w:tcPr>
          <w:p w14:paraId="03DDAE41"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6A72A60A"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4B58B0D6"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-24 034,32</w:t>
            </w:r>
          </w:p>
        </w:tc>
        <w:tc>
          <w:tcPr>
            <w:tcW w:w="1480" w:type="dxa"/>
            <w:gridSpan w:val="2"/>
            <w:tcBorders>
              <w:top w:val="nil"/>
              <w:left w:val="nil"/>
              <w:bottom w:val="single" w:sz="4" w:space="0" w:color="D3D3D3"/>
              <w:right w:val="nil"/>
            </w:tcBorders>
            <w:shd w:val="clear" w:color="FFFFFF" w:fill="FFFFFF"/>
            <w:hideMark/>
          </w:tcPr>
          <w:p w14:paraId="2484EE77"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24 034,32</w:t>
            </w:r>
          </w:p>
        </w:tc>
        <w:tc>
          <w:tcPr>
            <w:tcW w:w="820" w:type="dxa"/>
            <w:gridSpan w:val="2"/>
            <w:tcBorders>
              <w:top w:val="nil"/>
              <w:left w:val="nil"/>
              <w:bottom w:val="single" w:sz="4" w:space="0" w:color="D3D3D3"/>
              <w:right w:val="nil"/>
            </w:tcBorders>
            <w:shd w:val="clear" w:color="FFFFFF" w:fill="FFFFFF"/>
            <w:hideMark/>
          </w:tcPr>
          <w:p w14:paraId="1ABD1437"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7DE24C3B"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F3FE09C"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Työalakate (ulkoiset ja sisäiset)</w:t>
            </w:r>
          </w:p>
        </w:tc>
        <w:tc>
          <w:tcPr>
            <w:tcW w:w="1680" w:type="dxa"/>
            <w:gridSpan w:val="2"/>
            <w:tcBorders>
              <w:top w:val="nil"/>
              <w:left w:val="nil"/>
              <w:bottom w:val="single" w:sz="4" w:space="0" w:color="D3D3D3"/>
              <w:right w:val="nil"/>
            </w:tcBorders>
            <w:shd w:val="clear" w:color="FFFFFF" w:fill="FFFFFF"/>
            <w:hideMark/>
          </w:tcPr>
          <w:p w14:paraId="2098875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-48 860,00</w:t>
            </w:r>
          </w:p>
        </w:tc>
        <w:tc>
          <w:tcPr>
            <w:tcW w:w="1440" w:type="dxa"/>
            <w:gridSpan w:val="2"/>
            <w:tcBorders>
              <w:top w:val="nil"/>
              <w:left w:val="nil"/>
              <w:bottom w:val="single" w:sz="4" w:space="0" w:color="D3D3D3"/>
              <w:right w:val="nil"/>
            </w:tcBorders>
            <w:shd w:val="clear" w:color="FFFFFF" w:fill="FFFFFF"/>
            <w:hideMark/>
          </w:tcPr>
          <w:p w14:paraId="168C865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-48 860,00</w:t>
            </w:r>
          </w:p>
        </w:tc>
        <w:tc>
          <w:tcPr>
            <w:tcW w:w="1400" w:type="dxa"/>
            <w:gridSpan w:val="2"/>
            <w:tcBorders>
              <w:top w:val="nil"/>
              <w:left w:val="nil"/>
              <w:bottom w:val="single" w:sz="4" w:space="0" w:color="D3D3D3"/>
              <w:right w:val="nil"/>
            </w:tcBorders>
            <w:shd w:val="clear" w:color="FFFFFF" w:fill="FFFFFF"/>
            <w:hideMark/>
          </w:tcPr>
          <w:p w14:paraId="280BB0B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-101 489,32</w:t>
            </w:r>
          </w:p>
        </w:tc>
        <w:tc>
          <w:tcPr>
            <w:tcW w:w="1480" w:type="dxa"/>
            <w:gridSpan w:val="2"/>
            <w:tcBorders>
              <w:top w:val="nil"/>
              <w:left w:val="nil"/>
              <w:bottom w:val="single" w:sz="4" w:space="0" w:color="D3D3D3"/>
              <w:right w:val="nil"/>
            </w:tcBorders>
            <w:shd w:val="clear" w:color="FFFFFF" w:fill="FFFFFF"/>
            <w:hideMark/>
          </w:tcPr>
          <w:p w14:paraId="6387644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52 629,32</w:t>
            </w:r>
          </w:p>
        </w:tc>
        <w:tc>
          <w:tcPr>
            <w:tcW w:w="820" w:type="dxa"/>
            <w:gridSpan w:val="2"/>
            <w:tcBorders>
              <w:top w:val="nil"/>
              <w:left w:val="nil"/>
              <w:bottom w:val="single" w:sz="4" w:space="0" w:color="D3D3D3"/>
              <w:right w:val="nil"/>
            </w:tcBorders>
            <w:shd w:val="clear" w:color="FFFFFF" w:fill="FFFFFF"/>
            <w:hideMark/>
          </w:tcPr>
          <w:p w14:paraId="5C1DCA2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207,7</w:t>
            </w:r>
          </w:p>
        </w:tc>
      </w:tr>
      <w:tr w:rsidR="00B05863" w:rsidRPr="00B05863" w14:paraId="690F4B2F"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6F2FAC25"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202 - Hautaan siunaaminen</w:t>
            </w:r>
          </w:p>
        </w:tc>
        <w:tc>
          <w:tcPr>
            <w:tcW w:w="1680" w:type="dxa"/>
            <w:gridSpan w:val="2"/>
            <w:tcBorders>
              <w:top w:val="nil"/>
              <w:left w:val="nil"/>
              <w:bottom w:val="single" w:sz="4" w:space="0" w:color="D3D3D3"/>
              <w:right w:val="nil"/>
            </w:tcBorders>
            <w:shd w:val="clear" w:color="FFFFFF" w:fill="FFFFFF"/>
            <w:hideMark/>
          </w:tcPr>
          <w:p w14:paraId="12EBF9AF"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01D65ADC"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17686AD0"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80" w:type="dxa"/>
            <w:gridSpan w:val="2"/>
            <w:tcBorders>
              <w:top w:val="nil"/>
              <w:left w:val="nil"/>
              <w:bottom w:val="single" w:sz="4" w:space="0" w:color="D3D3D3"/>
              <w:right w:val="nil"/>
            </w:tcBorders>
            <w:shd w:val="clear" w:color="FFFFFF" w:fill="FFFFFF"/>
            <w:hideMark/>
          </w:tcPr>
          <w:p w14:paraId="1BD66C95"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820" w:type="dxa"/>
            <w:gridSpan w:val="2"/>
            <w:tcBorders>
              <w:top w:val="nil"/>
              <w:left w:val="nil"/>
              <w:bottom w:val="single" w:sz="4" w:space="0" w:color="D3D3D3"/>
              <w:right w:val="nil"/>
            </w:tcBorders>
            <w:shd w:val="clear" w:color="FFFFFF" w:fill="FFFFFF"/>
            <w:hideMark/>
          </w:tcPr>
          <w:p w14:paraId="0C105165"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r>
      <w:tr w:rsidR="00B05863" w:rsidRPr="00B05863" w14:paraId="05F83BB6"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AC42C75"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Toimintatuotot (ulkoiset)</w:t>
            </w:r>
          </w:p>
        </w:tc>
        <w:tc>
          <w:tcPr>
            <w:tcW w:w="1680" w:type="dxa"/>
            <w:gridSpan w:val="2"/>
            <w:tcBorders>
              <w:top w:val="nil"/>
              <w:left w:val="nil"/>
              <w:bottom w:val="single" w:sz="4" w:space="0" w:color="D3D3D3"/>
              <w:right w:val="nil"/>
            </w:tcBorders>
            <w:shd w:val="clear" w:color="FFFFFF" w:fill="FFFFFF"/>
            <w:hideMark/>
          </w:tcPr>
          <w:p w14:paraId="22EA4AF0"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1149A924"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51EA764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870,00</w:t>
            </w:r>
          </w:p>
        </w:tc>
        <w:tc>
          <w:tcPr>
            <w:tcW w:w="1480" w:type="dxa"/>
            <w:gridSpan w:val="2"/>
            <w:tcBorders>
              <w:top w:val="nil"/>
              <w:left w:val="nil"/>
              <w:bottom w:val="single" w:sz="4" w:space="0" w:color="D3D3D3"/>
              <w:right w:val="nil"/>
            </w:tcBorders>
            <w:shd w:val="clear" w:color="FFFFFF" w:fill="FFFFFF"/>
            <w:hideMark/>
          </w:tcPr>
          <w:p w14:paraId="2AC8AEC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-870,00</w:t>
            </w:r>
          </w:p>
        </w:tc>
        <w:tc>
          <w:tcPr>
            <w:tcW w:w="820" w:type="dxa"/>
            <w:gridSpan w:val="2"/>
            <w:tcBorders>
              <w:top w:val="nil"/>
              <w:left w:val="nil"/>
              <w:bottom w:val="single" w:sz="4" w:space="0" w:color="D3D3D3"/>
              <w:right w:val="nil"/>
            </w:tcBorders>
            <w:shd w:val="clear" w:color="FFFFFF" w:fill="FFFFFF"/>
            <w:hideMark/>
          </w:tcPr>
          <w:p w14:paraId="6FE6D7F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39EE9ACA"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F1756EA"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(ulkoiset)</w:t>
            </w:r>
          </w:p>
        </w:tc>
        <w:tc>
          <w:tcPr>
            <w:tcW w:w="1680" w:type="dxa"/>
            <w:gridSpan w:val="2"/>
            <w:tcBorders>
              <w:top w:val="nil"/>
              <w:left w:val="nil"/>
              <w:bottom w:val="single" w:sz="4" w:space="0" w:color="D3D3D3"/>
              <w:right w:val="nil"/>
            </w:tcBorders>
            <w:shd w:val="clear" w:color="FFFFFF" w:fill="FFFFFF"/>
            <w:hideMark/>
          </w:tcPr>
          <w:p w14:paraId="5D6DFF6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-19 750,00</w:t>
            </w:r>
          </w:p>
        </w:tc>
        <w:tc>
          <w:tcPr>
            <w:tcW w:w="1440" w:type="dxa"/>
            <w:gridSpan w:val="2"/>
            <w:tcBorders>
              <w:top w:val="nil"/>
              <w:left w:val="nil"/>
              <w:bottom w:val="single" w:sz="4" w:space="0" w:color="D3D3D3"/>
              <w:right w:val="nil"/>
            </w:tcBorders>
            <w:shd w:val="clear" w:color="FFFFFF" w:fill="FFFFFF"/>
            <w:hideMark/>
          </w:tcPr>
          <w:p w14:paraId="5FEC460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-19 750,00</w:t>
            </w:r>
          </w:p>
        </w:tc>
        <w:tc>
          <w:tcPr>
            <w:tcW w:w="1400" w:type="dxa"/>
            <w:gridSpan w:val="2"/>
            <w:tcBorders>
              <w:top w:val="nil"/>
              <w:left w:val="nil"/>
              <w:bottom w:val="single" w:sz="4" w:space="0" w:color="D3D3D3"/>
              <w:right w:val="nil"/>
            </w:tcBorders>
            <w:shd w:val="clear" w:color="FFFFFF" w:fill="FFFFFF"/>
            <w:hideMark/>
          </w:tcPr>
          <w:p w14:paraId="064716B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-17 879,81</w:t>
            </w:r>
          </w:p>
        </w:tc>
        <w:tc>
          <w:tcPr>
            <w:tcW w:w="1480" w:type="dxa"/>
            <w:gridSpan w:val="2"/>
            <w:tcBorders>
              <w:top w:val="nil"/>
              <w:left w:val="nil"/>
              <w:bottom w:val="single" w:sz="4" w:space="0" w:color="D3D3D3"/>
              <w:right w:val="nil"/>
            </w:tcBorders>
            <w:shd w:val="clear" w:color="FFFFFF" w:fill="FFFFFF"/>
            <w:hideMark/>
          </w:tcPr>
          <w:p w14:paraId="703F4FB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-1 870,19</w:t>
            </w:r>
          </w:p>
        </w:tc>
        <w:tc>
          <w:tcPr>
            <w:tcW w:w="820" w:type="dxa"/>
            <w:gridSpan w:val="2"/>
            <w:tcBorders>
              <w:top w:val="nil"/>
              <w:left w:val="nil"/>
              <w:bottom w:val="single" w:sz="4" w:space="0" w:color="D3D3D3"/>
              <w:right w:val="nil"/>
            </w:tcBorders>
            <w:shd w:val="clear" w:color="FFFFFF" w:fill="FFFFFF"/>
            <w:hideMark/>
          </w:tcPr>
          <w:p w14:paraId="47E1BBC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90,5</w:t>
            </w:r>
          </w:p>
        </w:tc>
      </w:tr>
      <w:tr w:rsidR="00B05863" w:rsidRPr="00B05863" w14:paraId="60AC6D21"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1B4FFC4" w14:textId="77777777" w:rsidR="00B05863" w:rsidRPr="00B05863" w:rsidRDefault="00B05863" w:rsidP="00B05863">
            <w:pPr>
              <w:overflowPunct/>
              <w:autoSpaceDE/>
              <w:autoSpaceDN/>
              <w:adjustRightInd/>
              <w:ind w:firstLineChars="100" w:firstLine="181"/>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Toimintakate 1</w:t>
            </w:r>
          </w:p>
        </w:tc>
        <w:tc>
          <w:tcPr>
            <w:tcW w:w="1680" w:type="dxa"/>
            <w:gridSpan w:val="2"/>
            <w:tcBorders>
              <w:top w:val="nil"/>
              <w:left w:val="nil"/>
              <w:bottom w:val="single" w:sz="4" w:space="0" w:color="D3D3D3"/>
              <w:right w:val="nil"/>
            </w:tcBorders>
            <w:shd w:val="clear" w:color="FFFFFF" w:fill="FFFFFF"/>
            <w:hideMark/>
          </w:tcPr>
          <w:p w14:paraId="67C4C782"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-19 750,00</w:t>
            </w:r>
          </w:p>
        </w:tc>
        <w:tc>
          <w:tcPr>
            <w:tcW w:w="1440" w:type="dxa"/>
            <w:gridSpan w:val="2"/>
            <w:tcBorders>
              <w:top w:val="nil"/>
              <w:left w:val="nil"/>
              <w:bottom w:val="single" w:sz="4" w:space="0" w:color="D3D3D3"/>
              <w:right w:val="nil"/>
            </w:tcBorders>
            <w:shd w:val="clear" w:color="FFFFFF" w:fill="FFFFFF"/>
            <w:hideMark/>
          </w:tcPr>
          <w:p w14:paraId="0326C71B"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-19 750,00</w:t>
            </w:r>
          </w:p>
        </w:tc>
        <w:tc>
          <w:tcPr>
            <w:tcW w:w="1400" w:type="dxa"/>
            <w:gridSpan w:val="2"/>
            <w:tcBorders>
              <w:top w:val="nil"/>
              <w:left w:val="nil"/>
              <w:bottom w:val="single" w:sz="4" w:space="0" w:color="D3D3D3"/>
              <w:right w:val="nil"/>
            </w:tcBorders>
            <w:shd w:val="clear" w:color="FFFFFF" w:fill="FFFFFF"/>
            <w:hideMark/>
          </w:tcPr>
          <w:p w14:paraId="01B11A79"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-17 009,81</w:t>
            </w:r>
          </w:p>
        </w:tc>
        <w:tc>
          <w:tcPr>
            <w:tcW w:w="1480" w:type="dxa"/>
            <w:gridSpan w:val="2"/>
            <w:tcBorders>
              <w:top w:val="nil"/>
              <w:left w:val="nil"/>
              <w:bottom w:val="single" w:sz="4" w:space="0" w:color="D3D3D3"/>
              <w:right w:val="nil"/>
            </w:tcBorders>
            <w:shd w:val="clear" w:color="FFFFFF" w:fill="FFFFFF"/>
            <w:hideMark/>
          </w:tcPr>
          <w:p w14:paraId="02514843"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-2 740,19</w:t>
            </w:r>
          </w:p>
        </w:tc>
        <w:tc>
          <w:tcPr>
            <w:tcW w:w="820" w:type="dxa"/>
            <w:gridSpan w:val="2"/>
            <w:tcBorders>
              <w:top w:val="nil"/>
              <w:left w:val="nil"/>
              <w:bottom w:val="single" w:sz="4" w:space="0" w:color="D3D3D3"/>
              <w:right w:val="nil"/>
            </w:tcBorders>
            <w:shd w:val="clear" w:color="FFFFFF" w:fill="FFFFFF"/>
            <w:hideMark/>
          </w:tcPr>
          <w:p w14:paraId="034DF493"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86,1</w:t>
            </w:r>
          </w:p>
        </w:tc>
      </w:tr>
      <w:tr w:rsidR="00B05863" w:rsidRPr="00B05863" w14:paraId="79CE9872"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51E377D0"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(sisäiset)</w:t>
            </w:r>
          </w:p>
        </w:tc>
        <w:tc>
          <w:tcPr>
            <w:tcW w:w="1680" w:type="dxa"/>
            <w:gridSpan w:val="2"/>
            <w:tcBorders>
              <w:top w:val="nil"/>
              <w:left w:val="nil"/>
              <w:bottom w:val="single" w:sz="4" w:space="0" w:color="D3D3D3"/>
              <w:right w:val="nil"/>
            </w:tcBorders>
            <w:shd w:val="clear" w:color="FFFFFF" w:fill="FFFFFF"/>
            <w:hideMark/>
          </w:tcPr>
          <w:p w14:paraId="1E783DEE"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05ECA55D"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6290825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-7 624,45</w:t>
            </w:r>
          </w:p>
        </w:tc>
        <w:tc>
          <w:tcPr>
            <w:tcW w:w="1480" w:type="dxa"/>
            <w:gridSpan w:val="2"/>
            <w:tcBorders>
              <w:top w:val="nil"/>
              <w:left w:val="nil"/>
              <w:bottom w:val="single" w:sz="4" w:space="0" w:color="D3D3D3"/>
              <w:right w:val="nil"/>
            </w:tcBorders>
            <w:shd w:val="clear" w:color="FFFFFF" w:fill="FFFFFF"/>
            <w:hideMark/>
          </w:tcPr>
          <w:p w14:paraId="5CE59EE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7 624,45</w:t>
            </w:r>
          </w:p>
        </w:tc>
        <w:tc>
          <w:tcPr>
            <w:tcW w:w="820" w:type="dxa"/>
            <w:gridSpan w:val="2"/>
            <w:tcBorders>
              <w:top w:val="nil"/>
              <w:left w:val="nil"/>
              <w:bottom w:val="single" w:sz="4" w:space="0" w:color="D3D3D3"/>
              <w:right w:val="nil"/>
            </w:tcBorders>
            <w:shd w:val="clear" w:color="FFFFFF" w:fill="FFFFFF"/>
            <w:hideMark/>
          </w:tcPr>
          <w:p w14:paraId="700E909C"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1DFE9DEA"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5BB3D49"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Toimintakate 2</w:t>
            </w:r>
          </w:p>
        </w:tc>
        <w:tc>
          <w:tcPr>
            <w:tcW w:w="1680" w:type="dxa"/>
            <w:gridSpan w:val="2"/>
            <w:tcBorders>
              <w:top w:val="nil"/>
              <w:left w:val="nil"/>
              <w:bottom w:val="single" w:sz="4" w:space="0" w:color="D3D3D3"/>
              <w:right w:val="nil"/>
            </w:tcBorders>
            <w:shd w:val="clear" w:color="FFFFFF" w:fill="FFFFFF"/>
            <w:hideMark/>
          </w:tcPr>
          <w:p w14:paraId="7B2AD45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-19 750,00</w:t>
            </w:r>
          </w:p>
        </w:tc>
        <w:tc>
          <w:tcPr>
            <w:tcW w:w="1440" w:type="dxa"/>
            <w:gridSpan w:val="2"/>
            <w:tcBorders>
              <w:top w:val="nil"/>
              <w:left w:val="nil"/>
              <w:bottom w:val="single" w:sz="4" w:space="0" w:color="D3D3D3"/>
              <w:right w:val="nil"/>
            </w:tcBorders>
            <w:shd w:val="clear" w:color="FFFFFF" w:fill="FFFFFF"/>
            <w:hideMark/>
          </w:tcPr>
          <w:p w14:paraId="3520D7A3"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-19 750,00</w:t>
            </w:r>
          </w:p>
        </w:tc>
        <w:tc>
          <w:tcPr>
            <w:tcW w:w="1400" w:type="dxa"/>
            <w:gridSpan w:val="2"/>
            <w:tcBorders>
              <w:top w:val="nil"/>
              <w:left w:val="nil"/>
              <w:bottom w:val="single" w:sz="4" w:space="0" w:color="D3D3D3"/>
              <w:right w:val="nil"/>
            </w:tcBorders>
            <w:shd w:val="clear" w:color="FFFFFF" w:fill="FFFFFF"/>
            <w:hideMark/>
          </w:tcPr>
          <w:p w14:paraId="47FD4D6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-24 634,26</w:t>
            </w:r>
          </w:p>
        </w:tc>
        <w:tc>
          <w:tcPr>
            <w:tcW w:w="1480" w:type="dxa"/>
            <w:gridSpan w:val="2"/>
            <w:tcBorders>
              <w:top w:val="nil"/>
              <w:left w:val="nil"/>
              <w:bottom w:val="single" w:sz="4" w:space="0" w:color="D3D3D3"/>
              <w:right w:val="nil"/>
            </w:tcBorders>
            <w:shd w:val="clear" w:color="FFFFFF" w:fill="FFFFFF"/>
            <w:hideMark/>
          </w:tcPr>
          <w:p w14:paraId="5B8E2873"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4 884,26</w:t>
            </w:r>
          </w:p>
        </w:tc>
        <w:tc>
          <w:tcPr>
            <w:tcW w:w="820" w:type="dxa"/>
            <w:gridSpan w:val="2"/>
            <w:tcBorders>
              <w:top w:val="nil"/>
              <w:left w:val="nil"/>
              <w:bottom w:val="single" w:sz="4" w:space="0" w:color="D3D3D3"/>
              <w:right w:val="nil"/>
            </w:tcBorders>
            <w:shd w:val="clear" w:color="FFFFFF" w:fill="FFFFFF"/>
            <w:hideMark/>
          </w:tcPr>
          <w:p w14:paraId="77B2B60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124,7</w:t>
            </w:r>
          </w:p>
        </w:tc>
      </w:tr>
      <w:tr w:rsidR="00B05863" w:rsidRPr="00B05863" w14:paraId="5E97D6E2"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4BFCCC49"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Laskennalliset erät</w:t>
            </w:r>
          </w:p>
        </w:tc>
        <w:tc>
          <w:tcPr>
            <w:tcW w:w="1680" w:type="dxa"/>
            <w:gridSpan w:val="2"/>
            <w:tcBorders>
              <w:top w:val="nil"/>
              <w:left w:val="nil"/>
              <w:bottom w:val="single" w:sz="4" w:space="0" w:color="D3D3D3"/>
              <w:right w:val="nil"/>
            </w:tcBorders>
            <w:shd w:val="clear" w:color="FFFFFF" w:fill="FFFFFF"/>
            <w:hideMark/>
          </w:tcPr>
          <w:p w14:paraId="3C35E1CA"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7A23D0FB"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4B151BC7"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-8 045,64</w:t>
            </w:r>
          </w:p>
        </w:tc>
        <w:tc>
          <w:tcPr>
            <w:tcW w:w="1480" w:type="dxa"/>
            <w:gridSpan w:val="2"/>
            <w:tcBorders>
              <w:top w:val="nil"/>
              <w:left w:val="nil"/>
              <w:bottom w:val="single" w:sz="4" w:space="0" w:color="D3D3D3"/>
              <w:right w:val="nil"/>
            </w:tcBorders>
            <w:shd w:val="clear" w:color="FFFFFF" w:fill="FFFFFF"/>
            <w:hideMark/>
          </w:tcPr>
          <w:p w14:paraId="03D77F0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8 045,64</w:t>
            </w:r>
          </w:p>
        </w:tc>
        <w:tc>
          <w:tcPr>
            <w:tcW w:w="820" w:type="dxa"/>
            <w:gridSpan w:val="2"/>
            <w:tcBorders>
              <w:top w:val="nil"/>
              <w:left w:val="nil"/>
              <w:bottom w:val="single" w:sz="4" w:space="0" w:color="D3D3D3"/>
              <w:right w:val="nil"/>
            </w:tcBorders>
            <w:shd w:val="clear" w:color="FFFFFF" w:fill="FFFFFF"/>
            <w:hideMark/>
          </w:tcPr>
          <w:p w14:paraId="7D31124C"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6DA61B7A"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21B7DE3" w14:textId="77777777" w:rsidR="00B05863" w:rsidRPr="00B05863" w:rsidRDefault="00B05863" w:rsidP="00B05863">
            <w:pPr>
              <w:overflowPunct/>
              <w:autoSpaceDE/>
              <w:autoSpaceDN/>
              <w:adjustRightInd/>
              <w:ind w:firstLineChars="200" w:firstLine="360"/>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Sisäiset vyörytyserät</w:t>
            </w:r>
          </w:p>
        </w:tc>
        <w:tc>
          <w:tcPr>
            <w:tcW w:w="1680" w:type="dxa"/>
            <w:gridSpan w:val="2"/>
            <w:tcBorders>
              <w:top w:val="nil"/>
              <w:left w:val="nil"/>
              <w:bottom w:val="single" w:sz="4" w:space="0" w:color="D3D3D3"/>
              <w:right w:val="nil"/>
            </w:tcBorders>
            <w:shd w:val="clear" w:color="FFFFFF" w:fill="FFFFFF"/>
            <w:hideMark/>
          </w:tcPr>
          <w:p w14:paraId="73B92283"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206DEC83"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34171DCE"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-8 045,64</w:t>
            </w:r>
          </w:p>
        </w:tc>
        <w:tc>
          <w:tcPr>
            <w:tcW w:w="1480" w:type="dxa"/>
            <w:gridSpan w:val="2"/>
            <w:tcBorders>
              <w:top w:val="nil"/>
              <w:left w:val="nil"/>
              <w:bottom w:val="single" w:sz="4" w:space="0" w:color="D3D3D3"/>
              <w:right w:val="nil"/>
            </w:tcBorders>
            <w:shd w:val="clear" w:color="FFFFFF" w:fill="FFFFFF"/>
            <w:hideMark/>
          </w:tcPr>
          <w:p w14:paraId="75DF34DC"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8 045,64</w:t>
            </w:r>
          </w:p>
        </w:tc>
        <w:tc>
          <w:tcPr>
            <w:tcW w:w="820" w:type="dxa"/>
            <w:gridSpan w:val="2"/>
            <w:tcBorders>
              <w:top w:val="nil"/>
              <w:left w:val="nil"/>
              <w:bottom w:val="single" w:sz="4" w:space="0" w:color="D3D3D3"/>
              <w:right w:val="nil"/>
            </w:tcBorders>
            <w:shd w:val="clear" w:color="FFFFFF" w:fill="FFFFFF"/>
            <w:hideMark/>
          </w:tcPr>
          <w:p w14:paraId="0EFBD1A3"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52F25BFE"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878F92E"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Työalakate (ulkoiset ja sisäiset)</w:t>
            </w:r>
          </w:p>
        </w:tc>
        <w:tc>
          <w:tcPr>
            <w:tcW w:w="1680" w:type="dxa"/>
            <w:gridSpan w:val="2"/>
            <w:tcBorders>
              <w:top w:val="nil"/>
              <w:left w:val="nil"/>
              <w:bottom w:val="single" w:sz="4" w:space="0" w:color="D3D3D3"/>
              <w:right w:val="nil"/>
            </w:tcBorders>
            <w:shd w:val="clear" w:color="FFFFFF" w:fill="FFFFFF"/>
            <w:hideMark/>
          </w:tcPr>
          <w:p w14:paraId="73FC15E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-19 750,00</w:t>
            </w:r>
          </w:p>
        </w:tc>
        <w:tc>
          <w:tcPr>
            <w:tcW w:w="1440" w:type="dxa"/>
            <w:gridSpan w:val="2"/>
            <w:tcBorders>
              <w:top w:val="nil"/>
              <w:left w:val="nil"/>
              <w:bottom w:val="single" w:sz="4" w:space="0" w:color="D3D3D3"/>
              <w:right w:val="nil"/>
            </w:tcBorders>
            <w:shd w:val="clear" w:color="FFFFFF" w:fill="FFFFFF"/>
            <w:hideMark/>
          </w:tcPr>
          <w:p w14:paraId="28E02D1C"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-19 750,00</w:t>
            </w:r>
          </w:p>
        </w:tc>
        <w:tc>
          <w:tcPr>
            <w:tcW w:w="1400" w:type="dxa"/>
            <w:gridSpan w:val="2"/>
            <w:tcBorders>
              <w:top w:val="nil"/>
              <w:left w:val="nil"/>
              <w:bottom w:val="single" w:sz="4" w:space="0" w:color="D3D3D3"/>
              <w:right w:val="nil"/>
            </w:tcBorders>
            <w:shd w:val="clear" w:color="FFFFFF" w:fill="FFFFFF"/>
            <w:hideMark/>
          </w:tcPr>
          <w:p w14:paraId="3B2F5307"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-32 679,90</w:t>
            </w:r>
          </w:p>
        </w:tc>
        <w:tc>
          <w:tcPr>
            <w:tcW w:w="1480" w:type="dxa"/>
            <w:gridSpan w:val="2"/>
            <w:tcBorders>
              <w:top w:val="nil"/>
              <w:left w:val="nil"/>
              <w:bottom w:val="single" w:sz="4" w:space="0" w:color="D3D3D3"/>
              <w:right w:val="nil"/>
            </w:tcBorders>
            <w:shd w:val="clear" w:color="FFFFFF" w:fill="FFFFFF"/>
            <w:hideMark/>
          </w:tcPr>
          <w:p w14:paraId="219114CD"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12 929,90</w:t>
            </w:r>
          </w:p>
        </w:tc>
        <w:tc>
          <w:tcPr>
            <w:tcW w:w="820" w:type="dxa"/>
            <w:gridSpan w:val="2"/>
            <w:tcBorders>
              <w:top w:val="nil"/>
              <w:left w:val="nil"/>
              <w:bottom w:val="single" w:sz="4" w:space="0" w:color="D3D3D3"/>
              <w:right w:val="nil"/>
            </w:tcBorders>
            <w:shd w:val="clear" w:color="FFFFFF" w:fill="FFFFFF"/>
            <w:hideMark/>
          </w:tcPr>
          <w:p w14:paraId="55D7CD7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165,5</w:t>
            </w:r>
          </w:p>
        </w:tc>
      </w:tr>
      <w:tr w:rsidR="00B05863" w:rsidRPr="00B05863" w14:paraId="0EE9E5B6" w14:textId="77777777" w:rsidTr="00B05863">
        <w:trPr>
          <w:gridAfter w:val="1"/>
          <w:wAfter w:w="20" w:type="dxa"/>
          <w:trHeight w:val="480"/>
        </w:trPr>
        <w:tc>
          <w:tcPr>
            <w:tcW w:w="2700" w:type="dxa"/>
            <w:tcBorders>
              <w:top w:val="nil"/>
              <w:left w:val="nil"/>
              <w:bottom w:val="single" w:sz="4" w:space="0" w:color="D3D3D3"/>
              <w:right w:val="nil"/>
            </w:tcBorders>
            <w:shd w:val="clear" w:color="FFFFFF" w:fill="FFFFFF"/>
            <w:hideMark/>
          </w:tcPr>
          <w:p w14:paraId="75D881E8"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203 - Muut kirkolliset toimitukset</w:t>
            </w:r>
          </w:p>
        </w:tc>
        <w:tc>
          <w:tcPr>
            <w:tcW w:w="1680" w:type="dxa"/>
            <w:gridSpan w:val="2"/>
            <w:tcBorders>
              <w:top w:val="nil"/>
              <w:left w:val="nil"/>
              <w:bottom w:val="single" w:sz="4" w:space="0" w:color="D3D3D3"/>
              <w:right w:val="nil"/>
            </w:tcBorders>
            <w:shd w:val="clear" w:color="FFFFFF" w:fill="FFFFFF"/>
            <w:hideMark/>
          </w:tcPr>
          <w:p w14:paraId="0DFC8D55"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2CC6A6A9"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5BF45E63"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80" w:type="dxa"/>
            <w:gridSpan w:val="2"/>
            <w:tcBorders>
              <w:top w:val="nil"/>
              <w:left w:val="nil"/>
              <w:bottom w:val="single" w:sz="4" w:space="0" w:color="D3D3D3"/>
              <w:right w:val="nil"/>
            </w:tcBorders>
            <w:shd w:val="clear" w:color="FFFFFF" w:fill="FFFFFF"/>
            <w:hideMark/>
          </w:tcPr>
          <w:p w14:paraId="48D5D042"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820" w:type="dxa"/>
            <w:gridSpan w:val="2"/>
            <w:tcBorders>
              <w:top w:val="nil"/>
              <w:left w:val="nil"/>
              <w:bottom w:val="single" w:sz="4" w:space="0" w:color="D3D3D3"/>
              <w:right w:val="nil"/>
            </w:tcBorders>
            <w:shd w:val="clear" w:color="FFFFFF" w:fill="FFFFFF"/>
            <w:hideMark/>
          </w:tcPr>
          <w:p w14:paraId="4DA35B14"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r>
      <w:tr w:rsidR="00B05863" w:rsidRPr="00B05863" w14:paraId="404AEF16"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3E1E299F"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(ulkoiset)</w:t>
            </w:r>
          </w:p>
        </w:tc>
        <w:tc>
          <w:tcPr>
            <w:tcW w:w="1680" w:type="dxa"/>
            <w:gridSpan w:val="2"/>
            <w:tcBorders>
              <w:top w:val="nil"/>
              <w:left w:val="nil"/>
              <w:bottom w:val="single" w:sz="4" w:space="0" w:color="D3D3D3"/>
              <w:right w:val="nil"/>
            </w:tcBorders>
            <w:shd w:val="clear" w:color="FFFFFF" w:fill="FFFFFF"/>
            <w:hideMark/>
          </w:tcPr>
          <w:p w14:paraId="262F7C93"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-8 400,00</w:t>
            </w:r>
          </w:p>
        </w:tc>
        <w:tc>
          <w:tcPr>
            <w:tcW w:w="1440" w:type="dxa"/>
            <w:gridSpan w:val="2"/>
            <w:tcBorders>
              <w:top w:val="nil"/>
              <w:left w:val="nil"/>
              <w:bottom w:val="single" w:sz="4" w:space="0" w:color="D3D3D3"/>
              <w:right w:val="nil"/>
            </w:tcBorders>
            <w:shd w:val="clear" w:color="FFFFFF" w:fill="FFFFFF"/>
            <w:hideMark/>
          </w:tcPr>
          <w:p w14:paraId="06CAD5A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-8 400,00</w:t>
            </w:r>
          </w:p>
        </w:tc>
        <w:tc>
          <w:tcPr>
            <w:tcW w:w="1400" w:type="dxa"/>
            <w:gridSpan w:val="2"/>
            <w:tcBorders>
              <w:top w:val="nil"/>
              <w:left w:val="nil"/>
              <w:bottom w:val="single" w:sz="4" w:space="0" w:color="D3D3D3"/>
              <w:right w:val="nil"/>
            </w:tcBorders>
            <w:shd w:val="clear" w:color="FFFFFF" w:fill="FFFFFF"/>
            <w:hideMark/>
          </w:tcPr>
          <w:p w14:paraId="2E72BDE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-5 791,81</w:t>
            </w:r>
          </w:p>
        </w:tc>
        <w:tc>
          <w:tcPr>
            <w:tcW w:w="1480" w:type="dxa"/>
            <w:gridSpan w:val="2"/>
            <w:tcBorders>
              <w:top w:val="nil"/>
              <w:left w:val="nil"/>
              <w:bottom w:val="single" w:sz="4" w:space="0" w:color="D3D3D3"/>
              <w:right w:val="nil"/>
            </w:tcBorders>
            <w:shd w:val="clear" w:color="FFFFFF" w:fill="FFFFFF"/>
            <w:hideMark/>
          </w:tcPr>
          <w:p w14:paraId="02ED4D0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-2 608,19</w:t>
            </w:r>
          </w:p>
        </w:tc>
        <w:tc>
          <w:tcPr>
            <w:tcW w:w="820" w:type="dxa"/>
            <w:gridSpan w:val="2"/>
            <w:tcBorders>
              <w:top w:val="nil"/>
              <w:left w:val="nil"/>
              <w:bottom w:val="single" w:sz="4" w:space="0" w:color="D3D3D3"/>
              <w:right w:val="nil"/>
            </w:tcBorders>
            <w:shd w:val="clear" w:color="FFFFFF" w:fill="FFFFFF"/>
            <w:hideMark/>
          </w:tcPr>
          <w:p w14:paraId="64AF9DF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69,0</w:t>
            </w:r>
          </w:p>
        </w:tc>
      </w:tr>
      <w:tr w:rsidR="00B05863" w:rsidRPr="00B05863" w14:paraId="4839E1AE"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5C2E2E1" w14:textId="77777777" w:rsidR="00B05863" w:rsidRPr="00B05863" w:rsidRDefault="00B05863" w:rsidP="00B05863">
            <w:pPr>
              <w:overflowPunct/>
              <w:autoSpaceDE/>
              <w:autoSpaceDN/>
              <w:adjustRightInd/>
              <w:ind w:firstLineChars="100" w:firstLine="181"/>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Toimintakate 1</w:t>
            </w:r>
          </w:p>
        </w:tc>
        <w:tc>
          <w:tcPr>
            <w:tcW w:w="1680" w:type="dxa"/>
            <w:gridSpan w:val="2"/>
            <w:tcBorders>
              <w:top w:val="nil"/>
              <w:left w:val="nil"/>
              <w:bottom w:val="single" w:sz="4" w:space="0" w:color="D3D3D3"/>
              <w:right w:val="nil"/>
            </w:tcBorders>
            <w:shd w:val="clear" w:color="FFFFFF" w:fill="FFFFFF"/>
            <w:hideMark/>
          </w:tcPr>
          <w:p w14:paraId="70869AF1"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-8 400,00</w:t>
            </w:r>
          </w:p>
        </w:tc>
        <w:tc>
          <w:tcPr>
            <w:tcW w:w="1440" w:type="dxa"/>
            <w:gridSpan w:val="2"/>
            <w:tcBorders>
              <w:top w:val="nil"/>
              <w:left w:val="nil"/>
              <w:bottom w:val="single" w:sz="4" w:space="0" w:color="D3D3D3"/>
              <w:right w:val="nil"/>
            </w:tcBorders>
            <w:shd w:val="clear" w:color="FFFFFF" w:fill="FFFFFF"/>
            <w:hideMark/>
          </w:tcPr>
          <w:p w14:paraId="76F2FB25"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-8 400,00</w:t>
            </w:r>
          </w:p>
        </w:tc>
        <w:tc>
          <w:tcPr>
            <w:tcW w:w="1400" w:type="dxa"/>
            <w:gridSpan w:val="2"/>
            <w:tcBorders>
              <w:top w:val="nil"/>
              <w:left w:val="nil"/>
              <w:bottom w:val="single" w:sz="4" w:space="0" w:color="D3D3D3"/>
              <w:right w:val="nil"/>
            </w:tcBorders>
            <w:shd w:val="clear" w:color="FFFFFF" w:fill="FFFFFF"/>
            <w:hideMark/>
          </w:tcPr>
          <w:p w14:paraId="6299B459"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-5 791,81</w:t>
            </w:r>
          </w:p>
        </w:tc>
        <w:tc>
          <w:tcPr>
            <w:tcW w:w="1480" w:type="dxa"/>
            <w:gridSpan w:val="2"/>
            <w:tcBorders>
              <w:top w:val="nil"/>
              <w:left w:val="nil"/>
              <w:bottom w:val="single" w:sz="4" w:space="0" w:color="D3D3D3"/>
              <w:right w:val="nil"/>
            </w:tcBorders>
            <w:shd w:val="clear" w:color="FFFFFF" w:fill="FFFFFF"/>
            <w:hideMark/>
          </w:tcPr>
          <w:p w14:paraId="3DA8A88D"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-2 608,19</w:t>
            </w:r>
          </w:p>
        </w:tc>
        <w:tc>
          <w:tcPr>
            <w:tcW w:w="820" w:type="dxa"/>
            <w:gridSpan w:val="2"/>
            <w:tcBorders>
              <w:top w:val="nil"/>
              <w:left w:val="nil"/>
              <w:bottom w:val="single" w:sz="4" w:space="0" w:color="D3D3D3"/>
              <w:right w:val="nil"/>
            </w:tcBorders>
            <w:shd w:val="clear" w:color="FFFFFF" w:fill="FFFFFF"/>
            <w:hideMark/>
          </w:tcPr>
          <w:p w14:paraId="0A570A7C"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69,0</w:t>
            </w:r>
          </w:p>
        </w:tc>
      </w:tr>
      <w:tr w:rsidR="00B05863" w:rsidRPr="00B05863" w14:paraId="4C79C6B6"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6F93B79C"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(sisäiset)</w:t>
            </w:r>
          </w:p>
        </w:tc>
        <w:tc>
          <w:tcPr>
            <w:tcW w:w="1680" w:type="dxa"/>
            <w:gridSpan w:val="2"/>
            <w:tcBorders>
              <w:top w:val="nil"/>
              <w:left w:val="nil"/>
              <w:bottom w:val="single" w:sz="4" w:space="0" w:color="D3D3D3"/>
              <w:right w:val="nil"/>
            </w:tcBorders>
            <w:shd w:val="clear" w:color="FFFFFF" w:fill="FFFFFF"/>
            <w:hideMark/>
          </w:tcPr>
          <w:p w14:paraId="10F7CEFD"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0DCC885F"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7A984A6C"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-3 366,50</w:t>
            </w:r>
          </w:p>
        </w:tc>
        <w:tc>
          <w:tcPr>
            <w:tcW w:w="1480" w:type="dxa"/>
            <w:gridSpan w:val="2"/>
            <w:tcBorders>
              <w:top w:val="nil"/>
              <w:left w:val="nil"/>
              <w:bottom w:val="single" w:sz="4" w:space="0" w:color="D3D3D3"/>
              <w:right w:val="nil"/>
            </w:tcBorders>
            <w:shd w:val="clear" w:color="FFFFFF" w:fill="FFFFFF"/>
            <w:hideMark/>
          </w:tcPr>
          <w:p w14:paraId="3F6C0DF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3 366,50</w:t>
            </w:r>
          </w:p>
        </w:tc>
        <w:tc>
          <w:tcPr>
            <w:tcW w:w="820" w:type="dxa"/>
            <w:gridSpan w:val="2"/>
            <w:tcBorders>
              <w:top w:val="nil"/>
              <w:left w:val="nil"/>
              <w:bottom w:val="single" w:sz="4" w:space="0" w:color="D3D3D3"/>
              <w:right w:val="nil"/>
            </w:tcBorders>
            <w:shd w:val="clear" w:color="FFFFFF" w:fill="FFFFFF"/>
            <w:hideMark/>
          </w:tcPr>
          <w:p w14:paraId="2F618D6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482D2F08"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76C91359"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Toimintakate 2</w:t>
            </w:r>
          </w:p>
        </w:tc>
        <w:tc>
          <w:tcPr>
            <w:tcW w:w="1680" w:type="dxa"/>
            <w:gridSpan w:val="2"/>
            <w:tcBorders>
              <w:top w:val="nil"/>
              <w:left w:val="nil"/>
              <w:bottom w:val="single" w:sz="4" w:space="0" w:color="D3D3D3"/>
              <w:right w:val="nil"/>
            </w:tcBorders>
            <w:shd w:val="clear" w:color="FFFFFF" w:fill="FFFFFF"/>
            <w:hideMark/>
          </w:tcPr>
          <w:p w14:paraId="1AF8385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-8 400,00</w:t>
            </w:r>
          </w:p>
        </w:tc>
        <w:tc>
          <w:tcPr>
            <w:tcW w:w="1440" w:type="dxa"/>
            <w:gridSpan w:val="2"/>
            <w:tcBorders>
              <w:top w:val="nil"/>
              <w:left w:val="nil"/>
              <w:bottom w:val="single" w:sz="4" w:space="0" w:color="D3D3D3"/>
              <w:right w:val="nil"/>
            </w:tcBorders>
            <w:shd w:val="clear" w:color="FFFFFF" w:fill="FFFFFF"/>
            <w:hideMark/>
          </w:tcPr>
          <w:p w14:paraId="3F972B8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-8 400,00</w:t>
            </w:r>
          </w:p>
        </w:tc>
        <w:tc>
          <w:tcPr>
            <w:tcW w:w="1400" w:type="dxa"/>
            <w:gridSpan w:val="2"/>
            <w:tcBorders>
              <w:top w:val="nil"/>
              <w:left w:val="nil"/>
              <w:bottom w:val="single" w:sz="4" w:space="0" w:color="D3D3D3"/>
              <w:right w:val="nil"/>
            </w:tcBorders>
            <w:shd w:val="clear" w:color="FFFFFF" w:fill="FFFFFF"/>
            <w:hideMark/>
          </w:tcPr>
          <w:p w14:paraId="256D37B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-9 158,31</w:t>
            </w:r>
          </w:p>
        </w:tc>
        <w:tc>
          <w:tcPr>
            <w:tcW w:w="1480" w:type="dxa"/>
            <w:gridSpan w:val="2"/>
            <w:tcBorders>
              <w:top w:val="nil"/>
              <w:left w:val="nil"/>
              <w:bottom w:val="single" w:sz="4" w:space="0" w:color="D3D3D3"/>
              <w:right w:val="nil"/>
            </w:tcBorders>
            <w:shd w:val="clear" w:color="FFFFFF" w:fill="FFFFFF"/>
            <w:hideMark/>
          </w:tcPr>
          <w:p w14:paraId="69FFAD1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758,31</w:t>
            </w:r>
          </w:p>
        </w:tc>
        <w:tc>
          <w:tcPr>
            <w:tcW w:w="820" w:type="dxa"/>
            <w:gridSpan w:val="2"/>
            <w:tcBorders>
              <w:top w:val="nil"/>
              <w:left w:val="nil"/>
              <w:bottom w:val="single" w:sz="4" w:space="0" w:color="D3D3D3"/>
              <w:right w:val="nil"/>
            </w:tcBorders>
            <w:shd w:val="clear" w:color="FFFFFF" w:fill="FFFFFF"/>
            <w:hideMark/>
          </w:tcPr>
          <w:p w14:paraId="109F3E7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109,0</w:t>
            </w:r>
          </w:p>
        </w:tc>
      </w:tr>
      <w:tr w:rsidR="00B05863" w:rsidRPr="00B05863" w14:paraId="79367D5A"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87215C9"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Laskennalliset erät</w:t>
            </w:r>
          </w:p>
        </w:tc>
        <w:tc>
          <w:tcPr>
            <w:tcW w:w="1680" w:type="dxa"/>
            <w:gridSpan w:val="2"/>
            <w:tcBorders>
              <w:top w:val="nil"/>
              <w:left w:val="nil"/>
              <w:bottom w:val="single" w:sz="4" w:space="0" w:color="D3D3D3"/>
              <w:right w:val="nil"/>
            </w:tcBorders>
            <w:shd w:val="clear" w:color="FFFFFF" w:fill="FFFFFF"/>
            <w:hideMark/>
          </w:tcPr>
          <w:p w14:paraId="1BBA6543"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58CB7961"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10FC675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-2 820,13</w:t>
            </w:r>
          </w:p>
        </w:tc>
        <w:tc>
          <w:tcPr>
            <w:tcW w:w="1480" w:type="dxa"/>
            <w:gridSpan w:val="2"/>
            <w:tcBorders>
              <w:top w:val="nil"/>
              <w:left w:val="nil"/>
              <w:bottom w:val="single" w:sz="4" w:space="0" w:color="D3D3D3"/>
              <w:right w:val="nil"/>
            </w:tcBorders>
            <w:shd w:val="clear" w:color="FFFFFF" w:fill="FFFFFF"/>
            <w:hideMark/>
          </w:tcPr>
          <w:p w14:paraId="3E162E8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2 820,13</w:t>
            </w:r>
          </w:p>
        </w:tc>
        <w:tc>
          <w:tcPr>
            <w:tcW w:w="820" w:type="dxa"/>
            <w:gridSpan w:val="2"/>
            <w:tcBorders>
              <w:top w:val="nil"/>
              <w:left w:val="nil"/>
              <w:bottom w:val="single" w:sz="4" w:space="0" w:color="D3D3D3"/>
              <w:right w:val="nil"/>
            </w:tcBorders>
            <w:shd w:val="clear" w:color="FFFFFF" w:fill="FFFFFF"/>
            <w:hideMark/>
          </w:tcPr>
          <w:p w14:paraId="7404DA4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78EF9745"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3A73E24D" w14:textId="77777777" w:rsidR="00B05863" w:rsidRPr="00B05863" w:rsidRDefault="00B05863" w:rsidP="00B05863">
            <w:pPr>
              <w:overflowPunct/>
              <w:autoSpaceDE/>
              <w:autoSpaceDN/>
              <w:adjustRightInd/>
              <w:ind w:firstLineChars="200" w:firstLine="360"/>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Sisäiset vyörytyserät</w:t>
            </w:r>
          </w:p>
        </w:tc>
        <w:tc>
          <w:tcPr>
            <w:tcW w:w="1680" w:type="dxa"/>
            <w:gridSpan w:val="2"/>
            <w:tcBorders>
              <w:top w:val="nil"/>
              <w:left w:val="nil"/>
              <w:bottom w:val="single" w:sz="4" w:space="0" w:color="D3D3D3"/>
              <w:right w:val="nil"/>
            </w:tcBorders>
            <w:shd w:val="clear" w:color="FFFFFF" w:fill="FFFFFF"/>
            <w:hideMark/>
          </w:tcPr>
          <w:p w14:paraId="0ABD8083"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22F7E195"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1A95C941"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-2 820,13</w:t>
            </w:r>
          </w:p>
        </w:tc>
        <w:tc>
          <w:tcPr>
            <w:tcW w:w="1480" w:type="dxa"/>
            <w:gridSpan w:val="2"/>
            <w:tcBorders>
              <w:top w:val="nil"/>
              <w:left w:val="nil"/>
              <w:bottom w:val="single" w:sz="4" w:space="0" w:color="D3D3D3"/>
              <w:right w:val="nil"/>
            </w:tcBorders>
            <w:shd w:val="clear" w:color="FFFFFF" w:fill="FFFFFF"/>
            <w:hideMark/>
          </w:tcPr>
          <w:p w14:paraId="7F5677F5"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2 820,13</w:t>
            </w:r>
          </w:p>
        </w:tc>
        <w:tc>
          <w:tcPr>
            <w:tcW w:w="820" w:type="dxa"/>
            <w:gridSpan w:val="2"/>
            <w:tcBorders>
              <w:top w:val="nil"/>
              <w:left w:val="nil"/>
              <w:bottom w:val="single" w:sz="4" w:space="0" w:color="D3D3D3"/>
              <w:right w:val="nil"/>
            </w:tcBorders>
            <w:shd w:val="clear" w:color="FFFFFF" w:fill="FFFFFF"/>
            <w:hideMark/>
          </w:tcPr>
          <w:p w14:paraId="3344FECC"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3F4D1A4A"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A8B36FE"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Työalakate (ulkoiset ja sisäiset)</w:t>
            </w:r>
          </w:p>
        </w:tc>
        <w:tc>
          <w:tcPr>
            <w:tcW w:w="1680" w:type="dxa"/>
            <w:gridSpan w:val="2"/>
            <w:tcBorders>
              <w:top w:val="nil"/>
              <w:left w:val="nil"/>
              <w:bottom w:val="single" w:sz="4" w:space="0" w:color="D3D3D3"/>
              <w:right w:val="nil"/>
            </w:tcBorders>
            <w:shd w:val="clear" w:color="FFFFFF" w:fill="FFFFFF"/>
            <w:hideMark/>
          </w:tcPr>
          <w:p w14:paraId="69C96ABD"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-8 400,00</w:t>
            </w:r>
          </w:p>
        </w:tc>
        <w:tc>
          <w:tcPr>
            <w:tcW w:w="1440" w:type="dxa"/>
            <w:gridSpan w:val="2"/>
            <w:tcBorders>
              <w:top w:val="nil"/>
              <w:left w:val="nil"/>
              <w:bottom w:val="single" w:sz="4" w:space="0" w:color="D3D3D3"/>
              <w:right w:val="nil"/>
            </w:tcBorders>
            <w:shd w:val="clear" w:color="FFFFFF" w:fill="FFFFFF"/>
            <w:hideMark/>
          </w:tcPr>
          <w:p w14:paraId="6F10C4E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-8 400,00</w:t>
            </w:r>
          </w:p>
        </w:tc>
        <w:tc>
          <w:tcPr>
            <w:tcW w:w="1400" w:type="dxa"/>
            <w:gridSpan w:val="2"/>
            <w:tcBorders>
              <w:top w:val="nil"/>
              <w:left w:val="nil"/>
              <w:bottom w:val="single" w:sz="4" w:space="0" w:color="D3D3D3"/>
              <w:right w:val="nil"/>
            </w:tcBorders>
            <w:shd w:val="clear" w:color="FFFFFF" w:fill="FFFFFF"/>
            <w:hideMark/>
          </w:tcPr>
          <w:p w14:paraId="715EAF8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-11 978,44</w:t>
            </w:r>
          </w:p>
        </w:tc>
        <w:tc>
          <w:tcPr>
            <w:tcW w:w="1480" w:type="dxa"/>
            <w:gridSpan w:val="2"/>
            <w:tcBorders>
              <w:top w:val="nil"/>
              <w:left w:val="nil"/>
              <w:bottom w:val="single" w:sz="4" w:space="0" w:color="D3D3D3"/>
              <w:right w:val="nil"/>
            </w:tcBorders>
            <w:shd w:val="clear" w:color="FFFFFF" w:fill="FFFFFF"/>
            <w:hideMark/>
          </w:tcPr>
          <w:p w14:paraId="587FBCC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3 578,44</w:t>
            </w:r>
          </w:p>
        </w:tc>
        <w:tc>
          <w:tcPr>
            <w:tcW w:w="820" w:type="dxa"/>
            <w:gridSpan w:val="2"/>
            <w:tcBorders>
              <w:top w:val="nil"/>
              <w:left w:val="nil"/>
              <w:bottom w:val="single" w:sz="4" w:space="0" w:color="D3D3D3"/>
              <w:right w:val="nil"/>
            </w:tcBorders>
            <w:shd w:val="clear" w:color="FFFFFF" w:fill="FFFFFF"/>
            <w:hideMark/>
          </w:tcPr>
          <w:p w14:paraId="377930AC"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142,6</w:t>
            </w:r>
          </w:p>
        </w:tc>
      </w:tr>
      <w:tr w:rsidR="00B05863" w:rsidRPr="00B05863" w14:paraId="7296A8B3"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5BEC15F7"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210 - Tiedotus ja viestintä</w:t>
            </w:r>
          </w:p>
        </w:tc>
        <w:tc>
          <w:tcPr>
            <w:tcW w:w="1680" w:type="dxa"/>
            <w:gridSpan w:val="2"/>
            <w:tcBorders>
              <w:top w:val="nil"/>
              <w:left w:val="nil"/>
              <w:bottom w:val="single" w:sz="4" w:space="0" w:color="D3D3D3"/>
              <w:right w:val="nil"/>
            </w:tcBorders>
            <w:shd w:val="clear" w:color="FFFFFF" w:fill="FFFFFF"/>
            <w:hideMark/>
          </w:tcPr>
          <w:p w14:paraId="0B137EF3"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05F9D811"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5CE2C8F5"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80" w:type="dxa"/>
            <w:gridSpan w:val="2"/>
            <w:tcBorders>
              <w:top w:val="nil"/>
              <w:left w:val="nil"/>
              <w:bottom w:val="single" w:sz="4" w:space="0" w:color="D3D3D3"/>
              <w:right w:val="nil"/>
            </w:tcBorders>
            <w:shd w:val="clear" w:color="FFFFFF" w:fill="FFFFFF"/>
            <w:hideMark/>
          </w:tcPr>
          <w:p w14:paraId="03445578"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820" w:type="dxa"/>
            <w:gridSpan w:val="2"/>
            <w:tcBorders>
              <w:top w:val="nil"/>
              <w:left w:val="nil"/>
              <w:bottom w:val="single" w:sz="4" w:space="0" w:color="D3D3D3"/>
              <w:right w:val="nil"/>
            </w:tcBorders>
            <w:shd w:val="clear" w:color="FFFFFF" w:fill="FFFFFF"/>
            <w:hideMark/>
          </w:tcPr>
          <w:p w14:paraId="6F8F96BC"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r>
      <w:tr w:rsidR="00B05863" w:rsidRPr="00B05863" w14:paraId="57BA2613"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8D2DC48"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(ulkoiset)</w:t>
            </w:r>
          </w:p>
        </w:tc>
        <w:tc>
          <w:tcPr>
            <w:tcW w:w="1680" w:type="dxa"/>
            <w:gridSpan w:val="2"/>
            <w:tcBorders>
              <w:top w:val="nil"/>
              <w:left w:val="nil"/>
              <w:bottom w:val="single" w:sz="4" w:space="0" w:color="D3D3D3"/>
              <w:right w:val="nil"/>
            </w:tcBorders>
            <w:shd w:val="clear" w:color="FFFFFF" w:fill="FFFFFF"/>
            <w:hideMark/>
          </w:tcPr>
          <w:p w14:paraId="6C59765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-15 200,00</w:t>
            </w:r>
          </w:p>
        </w:tc>
        <w:tc>
          <w:tcPr>
            <w:tcW w:w="1440" w:type="dxa"/>
            <w:gridSpan w:val="2"/>
            <w:tcBorders>
              <w:top w:val="nil"/>
              <w:left w:val="nil"/>
              <w:bottom w:val="single" w:sz="4" w:space="0" w:color="D3D3D3"/>
              <w:right w:val="nil"/>
            </w:tcBorders>
            <w:shd w:val="clear" w:color="FFFFFF" w:fill="FFFFFF"/>
            <w:hideMark/>
          </w:tcPr>
          <w:p w14:paraId="3F1EE78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-15 200,00</w:t>
            </w:r>
          </w:p>
        </w:tc>
        <w:tc>
          <w:tcPr>
            <w:tcW w:w="1400" w:type="dxa"/>
            <w:gridSpan w:val="2"/>
            <w:tcBorders>
              <w:top w:val="nil"/>
              <w:left w:val="nil"/>
              <w:bottom w:val="single" w:sz="4" w:space="0" w:color="D3D3D3"/>
              <w:right w:val="nil"/>
            </w:tcBorders>
            <w:shd w:val="clear" w:color="FFFFFF" w:fill="FFFFFF"/>
            <w:hideMark/>
          </w:tcPr>
          <w:p w14:paraId="1FA5687C"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-16 264,87</w:t>
            </w:r>
          </w:p>
        </w:tc>
        <w:tc>
          <w:tcPr>
            <w:tcW w:w="1480" w:type="dxa"/>
            <w:gridSpan w:val="2"/>
            <w:tcBorders>
              <w:top w:val="nil"/>
              <w:left w:val="nil"/>
              <w:bottom w:val="single" w:sz="4" w:space="0" w:color="D3D3D3"/>
              <w:right w:val="nil"/>
            </w:tcBorders>
            <w:shd w:val="clear" w:color="FFFFFF" w:fill="FFFFFF"/>
            <w:hideMark/>
          </w:tcPr>
          <w:p w14:paraId="27A61E3C"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1 064,87</w:t>
            </w:r>
          </w:p>
        </w:tc>
        <w:tc>
          <w:tcPr>
            <w:tcW w:w="820" w:type="dxa"/>
            <w:gridSpan w:val="2"/>
            <w:tcBorders>
              <w:top w:val="nil"/>
              <w:left w:val="nil"/>
              <w:bottom w:val="single" w:sz="4" w:space="0" w:color="D3D3D3"/>
              <w:right w:val="nil"/>
            </w:tcBorders>
            <w:shd w:val="clear" w:color="FFFFFF" w:fill="FFFFFF"/>
            <w:hideMark/>
          </w:tcPr>
          <w:p w14:paraId="2AE2BEB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107,0</w:t>
            </w:r>
          </w:p>
        </w:tc>
      </w:tr>
      <w:tr w:rsidR="00B05863" w:rsidRPr="00B05863" w14:paraId="39B1714F"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B539353" w14:textId="77777777" w:rsidR="00B05863" w:rsidRPr="00B05863" w:rsidRDefault="00B05863" w:rsidP="00B05863">
            <w:pPr>
              <w:overflowPunct/>
              <w:autoSpaceDE/>
              <w:autoSpaceDN/>
              <w:adjustRightInd/>
              <w:ind w:firstLineChars="100" w:firstLine="181"/>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Toimintakate 1</w:t>
            </w:r>
          </w:p>
        </w:tc>
        <w:tc>
          <w:tcPr>
            <w:tcW w:w="1680" w:type="dxa"/>
            <w:gridSpan w:val="2"/>
            <w:tcBorders>
              <w:top w:val="nil"/>
              <w:left w:val="nil"/>
              <w:bottom w:val="single" w:sz="4" w:space="0" w:color="D3D3D3"/>
              <w:right w:val="nil"/>
            </w:tcBorders>
            <w:shd w:val="clear" w:color="FFFFFF" w:fill="FFFFFF"/>
            <w:hideMark/>
          </w:tcPr>
          <w:p w14:paraId="7047AA9F"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-15 200,00</w:t>
            </w:r>
          </w:p>
        </w:tc>
        <w:tc>
          <w:tcPr>
            <w:tcW w:w="1440" w:type="dxa"/>
            <w:gridSpan w:val="2"/>
            <w:tcBorders>
              <w:top w:val="nil"/>
              <w:left w:val="nil"/>
              <w:bottom w:val="single" w:sz="4" w:space="0" w:color="D3D3D3"/>
              <w:right w:val="nil"/>
            </w:tcBorders>
            <w:shd w:val="clear" w:color="FFFFFF" w:fill="FFFFFF"/>
            <w:hideMark/>
          </w:tcPr>
          <w:p w14:paraId="08697CF1"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-15 200,00</w:t>
            </w:r>
          </w:p>
        </w:tc>
        <w:tc>
          <w:tcPr>
            <w:tcW w:w="1400" w:type="dxa"/>
            <w:gridSpan w:val="2"/>
            <w:tcBorders>
              <w:top w:val="nil"/>
              <w:left w:val="nil"/>
              <w:bottom w:val="single" w:sz="4" w:space="0" w:color="D3D3D3"/>
              <w:right w:val="nil"/>
            </w:tcBorders>
            <w:shd w:val="clear" w:color="FFFFFF" w:fill="FFFFFF"/>
            <w:hideMark/>
          </w:tcPr>
          <w:p w14:paraId="51EAE1AC"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-16 264,87</w:t>
            </w:r>
          </w:p>
        </w:tc>
        <w:tc>
          <w:tcPr>
            <w:tcW w:w="1480" w:type="dxa"/>
            <w:gridSpan w:val="2"/>
            <w:tcBorders>
              <w:top w:val="nil"/>
              <w:left w:val="nil"/>
              <w:bottom w:val="single" w:sz="4" w:space="0" w:color="D3D3D3"/>
              <w:right w:val="nil"/>
            </w:tcBorders>
            <w:shd w:val="clear" w:color="FFFFFF" w:fill="FFFFFF"/>
            <w:hideMark/>
          </w:tcPr>
          <w:p w14:paraId="3AE05F32"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1 064,87</w:t>
            </w:r>
          </w:p>
        </w:tc>
        <w:tc>
          <w:tcPr>
            <w:tcW w:w="820" w:type="dxa"/>
            <w:gridSpan w:val="2"/>
            <w:tcBorders>
              <w:top w:val="nil"/>
              <w:left w:val="nil"/>
              <w:bottom w:val="single" w:sz="4" w:space="0" w:color="D3D3D3"/>
              <w:right w:val="nil"/>
            </w:tcBorders>
            <w:shd w:val="clear" w:color="FFFFFF" w:fill="FFFFFF"/>
            <w:hideMark/>
          </w:tcPr>
          <w:p w14:paraId="4CB0E797"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107,0</w:t>
            </w:r>
          </w:p>
        </w:tc>
      </w:tr>
      <w:tr w:rsidR="00B05863" w:rsidRPr="00B05863" w14:paraId="215D2617"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6754BB4A"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Toimintakate 2</w:t>
            </w:r>
          </w:p>
        </w:tc>
        <w:tc>
          <w:tcPr>
            <w:tcW w:w="1680" w:type="dxa"/>
            <w:gridSpan w:val="2"/>
            <w:tcBorders>
              <w:top w:val="nil"/>
              <w:left w:val="nil"/>
              <w:bottom w:val="single" w:sz="4" w:space="0" w:color="D3D3D3"/>
              <w:right w:val="nil"/>
            </w:tcBorders>
            <w:shd w:val="clear" w:color="FFFFFF" w:fill="FFFFFF"/>
            <w:hideMark/>
          </w:tcPr>
          <w:p w14:paraId="38A1ECA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-15 200,00</w:t>
            </w:r>
          </w:p>
        </w:tc>
        <w:tc>
          <w:tcPr>
            <w:tcW w:w="1440" w:type="dxa"/>
            <w:gridSpan w:val="2"/>
            <w:tcBorders>
              <w:top w:val="nil"/>
              <w:left w:val="nil"/>
              <w:bottom w:val="single" w:sz="4" w:space="0" w:color="D3D3D3"/>
              <w:right w:val="nil"/>
            </w:tcBorders>
            <w:shd w:val="clear" w:color="FFFFFF" w:fill="FFFFFF"/>
            <w:hideMark/>
          </w:tcPr>
          <w:p w14:paraId="3701D78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-15 200,00</w:t>
            </w:r>
          </w:p>
        </w:tc>
        <w:tc>
          <w:tcPr>
            <w:tcW w:w="1400" w:type="dxa"/>
            <w:gridSpan w:val="2"/>
            <w:tcBorders>
              <w:top w:val="nil"/>
              <w:left w:val="nil"/>
              <w:bottom w:val="single" w:sz="4" w:space="0" w:color="D3D3D3"/>
              <w:right w:val="nil"/>
            </w:tcBorders>
            <w:shd w:val="clear" w:color="FFFFFF" w:fill="FFFFFF"/>
            <w:hideMark/>
          </w:tcPr>
          <w:p w14:paraId="5CB5593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-16 264,87</w:t>
            </w:r>
          </w:p>
        </w:tc>
        <w:tc>
          <w:tcPr>
            <w:tcW w:w="1480" w:type="dxa"/>
            <w:gridSpan w:val="2"/>
            <w:tcBorders>
              <w:top w:val="nil"/>
              <w:left w:val="nil"/>
              <w:bottom w:val="single" w:sz="4" w:space="0" w:color="D3D3D3"/>
              <w:right w:val="nil"/>
            </w:tcBorders>
            <w:shd w:val="clear" w:color="FFFFFF" w:fill="FFFFFF"/>
            <w:hideMark/>
          </w:tcPr>
          <w:p w14:paraId="342C554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1 064,87</w:t>
            </w:r>
          </w:p>
        </w:tc>
        <w:tc>
          <w:tcPr>
            <w:tcW w:w="820" w:type="dxa"/>
            <w:gridSpan w:val="2"/>
            <w:tcBorders>
              <w:top w:val="nil"/>
              <w:left w:val="nil"/>
              <w:bottom w:val="single" w:sz="4" w:space="0" w:color="D3D3D3"/>
              <w:right w:val="nil"/>
            </w:tcBorders>
            <w:shd w:val="clear" w:color="FFFFFF" w:fill="FFFFFF"/>
            <w:hideMark/>
          </w:tcPr>
          <w:p w14:paraId="23D0EE9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107,0</w:t>
            </w:r>
          </w:p>
        </w:tc>
      </w:tr>
      <w:tr w:rsidR="00B05863" w:rsidRPr="00B05863" w14:paraId="195959F0"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D8B0C09"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Laskennalliset erät</w:t>
            </w:r>
          </w:p>
        </w:tc>
        <w:tc>
          <w:tcPr>
            <w:tcW w:w="1680" w:type="dxa"/>
            <w:gridSpan w:val="2"/>
            <w:tcBorders>
              <w:top w:val="nil"/>
              <w:left w:val="nil"/>
              <w:bottom w:val="single" w:sz="4" w:space="0" w:color="D3D3D3"/>
              <w:right w:val="nil"/>
            </w:tcBorders>
            <w:shd w:val="clear" w:color="FFFFFF" w:fill="FFFFFF"/>
            <w:hideMark/>
          </w:tcPr>
          <w:p w14:paraId="2A597A48"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45B4DACC"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463A984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-4 923,43</w:t>
            </w:r>
          </w:p>
        </w:tc>
        <w:tc>
          <w:tcPr>
            <w:tcW w:w="1480" w:type="dxa"/>
            <w:gridSpan w:val="2"/>
            <w:tcBorders>
              <w:top w:val="nil"/>
              <w:left w:val="nil"/>
              <w:bottom w:val="single" w:sz="4" w:space="0" w:color="D3D3D3"/>
              <w:right w:val="nil"/>
            </w:tcBorders>
            <w:shd w:val="clear" w:color="FFFFFF" w:fill="FFFFFF"/>
            <w:hideMark/>
          </w:tcPr>
          <w:p w14:paraId="50EFCEC7"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4 923,43</w:t>
            </w:r>
          </w:p>
        </w:tc>
        <w:tc>
          <w:tcPr>
            <w:tcW w:w="820" w:type="dxa"/>
            <w:gridSpan w:val="2"/>
            <w:tcBorders>
              <w:top w:val="nil"/>
              <w:left w:val="nil"/>
              <w:bottom w:val="single" w:sz="4" w:space="0" w:color="D3D3D3"/>
              <w:right w:val="nil"/>
            </w:tcBorders>
            <w:shd w:val="clear" w:color="FFFFFF" w:fill="FFFFFF"/>
            <w:hideMark/>
          </w:tcPr>
          <w:p w14:paraId="1ADC87F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2BF1A03E"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3DC170B" w14:textId="77777777" w:rsidR="00B05863" w:rsidRPr="00B05863" w:rsidRDefault="00B05863" w:rsidP="00B05863">
            <w:pPr>
              <w:overflowPunct/>
              <w:autoSpaceDE/>
              <w:autoSpaceDN/>
              <w:adjustRightInd/>
              <w:ind w:firstLineChars="200" w:firstLine="360"/>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Sisäiset vyörytyserät</w:t>
            </w:r>
          </w:p>
        </w:tc>
        <w:tc>
          <w:tcPr>
            <w:tcW w:w="1680" w:type="dxa"/>
            <w:gridSpan w:val="2"/>
            <w:tcBorders>
              <w:top w:val="nil"/>
              <w:left w:val="nil"/>
              <w:bottom w:val="single" w:sz="4" w:space="0" w:color="D3D3D3"/>
              <w:right w:val="nil"/>
            </w:tcBorders>
            <w:shd w:val="clear" w:color="FFFFFF" w:fill="FFFFFF"/>
            <w:hideMark/>
          </w:tcPr>
          <w:p w14:paraId="7D6CC614"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50F7D93D"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4F55C942"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-4 923,43</w:t>
            </w:r>
          </w:p>
        </w:tc>
        <w:tc>
          <w:tcPr>
            <w:tcW w:w="1480" w:type="dxa"/>
            <w:gridSpan w:val="2"/>
            <w:tcBorders>
              <w:top w:val="nil"/>
              <w:left w:val="nil"/>
              <w:bottom w:val="single" w:sz="4" w:space="0" w:color="D3D3D3"/>
              <w:right w:val="nil"/>
            </w:tcBorders>
            <w:shd w:val="clear" w:color="FFFFFF" w:fill="FFFFFF"/>
            <w:hideMark/>
          </w:tcPr>
          <w:p w14:paraId="2916C97C"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4 923,43</w:t>
            </w:r>
          </w:p>
        </w:tc>
        <w:tc>
          <w:tcPr>
            <w:tcW w:w="820" w:type="dxa"/>
            <w:gridSpan w:val="2"/>
            <w:tcBorders>
              <w:top w:val="nil"/>
              <w:left w:val="nil"/>
              <w:bottom w:val="single" w:sz="4" w:space="0" w:color="D3D3D3"/>
              <w:right w:val="nil"/>
            </w:tcBorders>
            <w:shd w:val="clear" w:color="FFFFFF" w:fill="FFFFFF"/>
            <w:hideMark/>
          </w:tcPr>
          <w:p w14:paraId="6A3C7216"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4158F33E"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6F9D33BA"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Työalakate (ulkoiset ja sisäiset)</w:t>
            </w:r>
          </w:p>
        </w:tc>
        <w:tc>
          <w:tcPr>
            <w:tcW w:w="1680" w:type="dxa"/>
            <w:gridSpan w:val="2"/>
            <w:tcBorders>
              <w:top w:val="nil"/>
              <w:left w:val="nil"/>
              <w:bottom w:val="single" w:sz="4" w:space="0" w:color="D3D3D3"/>
              <w:right w:val="nil"/>
            </w:tcBorders>
            <w:shd w:val="clear" w:color="FFFFFF" w:fill="FFFFFF"/>
            <w:hideMark/>
          </w:tcPr>
          <w:p w14:paraId="7CD6522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-15 200,00</w:t>
            </w:r>
          </w:p>
        </w:tc>
        <w:tc>
          <w:tcPr>
            <w:tcW w:w="1440" w:type="dxa"/>
            <w:gridSpan w:val="2"/>
            <w:tcBorders>
              <w:top w:val="nil"/>
              <w:left w:val="nil"/>
              <w:bottom w:val="single" w:sz="4" w:space="0" w:color="D3D3D3"/>
              <w:right w:val="nil"/>
            </w:tcBorders>
            <w:shd w:val="clear" w:color="FFFFFF" w:fill="FFFFFF"/>
            <w:hideMark/>
          </w:tcPr>
          <w:p w14:paraId="451B0F2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-15 200,00</w:t>
            </w:r>
          </w:p>
        </w:tc>
        <w:tc>
          <w:tcPr>
            <w:tcW w:w="1400" w:type="dxa"/>
            <w:gridSpan w:val="2"/>
            <w:tcBorders>
              <w:top w:val="nil"/>
              <w:left w:val="nil"/>
              <w:bottom w:val="single" w:sz="4" w:space="0" w:color="D3D3D3"/>
              <w:right w:val="nil"/>
            </w:tcBorders>
            <w:shd w:val="clear" w:color="FFFFFF" w:fill="FFFFFF"/>
            <w:hideMark/>
          </w:tcPr>
          <w:p w14:paraId="3A21AC7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-21 188,30</w:t>
            </w:r>
          </w:p>
        </w:tc>
        <w:tc>
          <w:tcPr>
            <w:tcW w:w="1480" w:type="dxa"/>
            <w:gridSpan w:val="2"/>
            <w:tcBorders>
              <w:top w:val="nil"/>
              <w:left w:val="nil"/>
              <w:bottom w:val="single" w:sz="4" w:space="0" w:color="D3D3D3"/>
              <w:right w:val="nil"/>
            </w:tcBorders>
            <w:shd w:val="clear" w:color="FFFFFF" w:fill="FFFFFF"/>
            <w:hideMark/>
          </w:tcPr>
          <w:p w14:paraId="38E2A59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5 988,30</w:t>
            </w:r>
          </w:p>
        </w:tc>
        <w:tc>
          <w:tcPr>
            <w:tcW w:w="820" w:type="dxa"/>
            <w:gridSpan w:val="2"/>
            <w:tcBorders>
              <w:top w:val="nil"/>
              <w:left w:val="nil"/>
              <w:bottom w:val="single" w:sz="4" w:space="0" w:color="D3D3D3"/>
              <w:right w:val="nil"/>
            </w:tcBorders>
            <w:shd w:val="clear" w:color="FFFFFF" w:fill="FFFFFF"/>
            <w:hideMark/>
          </w:tcPr>
          <w:p w14:paraId="69F6EFC3"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139,4</w:t>
            </w:r>
          </w:p>
        </w:tc>
      </w:tr>
      <w:tr w:rsidR="00B05863" w:rsidRPr="00B05863" w14:paraId="129A0507"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303BE9A0"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220 - Musiikki</w:t>
            </w:r>
          </w:p>
        </w:tc>
        <w:tc>
          <w:tcPr>
            <w:tcW w:w="1680" w:type="dxa"/>
            <w:gridSpan w:val="2"/>
            <w:tcBorders>
              <w:top w:val="nil"/>
              <w:left w:val="nil"/>
              <w:bottom w:val="single" w:sz="4" w:space="0" w:color="D3D3D3"/>
              <w:right w:val="nil"/>
            </w:tcBorders>
            <w:shd w:val="clear" w:color="FFFFFF" w:fill="FFFFFF"/>
            <w:hideMark/>
          </w:tcPr>
          <w:p w14:paraId="057E5AD9"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5B6FE164"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6E2699C2"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80" w:type="dxa"/>
            <w:gridSpan w:val="2"/>
            <w:tcBorders>
              <w:top w:val="nil"/>
              <w:left w:val="nil"/>
              <w:bottom w:val="single" w:sz="4" w:space="0" w:color="D3D3D3"/>
              <w:right w:val="nil"/>
            </w:tcBorders>
            <w:shd w:val="clear" w:color="FFFFFF" w:fill="FFFFFF"/>
            <w:hideMark/>
          </w:tcPr>
          <w:p w14:paraId="59E59EE9"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820" w:type="dxa"/>
            <w:gridSpan w:val="2"/>
            <w:tcBorders>
              <w:top w:val="nil"/>
              <w:left w:val="nil"/>
              <w:bottom w:val="single" w:sz="4" w:space="0" w:color="D3D3D3"/>
              <w:right w:val="nil"/>
            </w:tcBorders>
            <w:shd w:val="clear" w:color="FFFFFF" w:fill="FFFFFF"/>
            <w:hideMark/>
          </w:tcPr>
          <w:p w14:paraId="590E3F2A"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r>
      <w:tr w:rsidR="00B05863" w:rsidRPr="00B05863" w14:paraId="710FDC9B"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39BF9E0F"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Toimintatuotot (ulkoiset)</w:t>
            </w:r>
          </w:p>
        </w:tc>
        <w:tc>
          <w:tcPr>
            <w:tcW w:w="1680" w:type="dxa"/>
            <w:gridSpan w:val="2"/>
            <w:tcBorders>
              <w:top w:val="nil"/>
              <w:left w:val="nil"/>
              <w:bottom w:val="single" w:sz="4" w:space="0" w:color="D3D3D3"/>
              <w:right w:val="nil"/>
            </w:tcBorders>
            <w:shd w:val="clear" w:color="FFFFFF" w:fill="FFFFFF"/>
            <w:hideMark/>
          </w:tcPr>
          <w:p w14:paraId="071F67FD"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5AE513C6"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21347BF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214,30</w:t>
            </w:r>
          </w:p>
        </w:tc>
        <w:tc>
          <w:tcPr>
            <w:tcW w:w="1480" w:type="dxa"/>
            <w:gridSpan w:val="2"/>
            <w:tcBorders>
              <w:top w:val="nil"/>
              <w:left w:val="nil"/>
              <w:bottom w:val="single" w:sz="4" w:space="0" w:color="D3D3D3"/>
              <w:right w:val="nil"/>
            </w:tcBorders>
            <w:shd w:val="clear" w:color="FFFFFF" w:fill="FFFFFF"/>
            <w:hideMark/>
          </w:tcPr>
          <w:p w14:paraId="758518F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-214,30</w:t>
            </w:r>
          </w:p>
        </w:tc>
        <w:tc>
          <w:tcPr>
            <w:tcW w:w="820" w:type="dxa"/>
            <w:gridSpan w:val="2"/>
            <w:tcBorders>
              <w:top w:val="nil"/>
              <w:left w:val="nil"/>
              <w:bottom w:val="single" w:sz="4" w:space="0" w:color="D3D3D3"/>
              <w:right w:val="nil"/>
            </w:tcBorders>
            <w:shd w:val="clear" w:color="FFFFFF" w:fill="FFFFFF"/>
            <w:hideMark/>
          </w:tcPr>
          <w:p w14:paraId="0E1C5C5C"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5377A11A"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88F2671"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(ulkoiset)</w:t>
            </w:r>
          </w:p>
        </w:tc>
        <w:tc>
          <w:tcPr>
            <w:tcW w:w="1680" w:type="dxa"/>
            <w:gridSpan w:val="2"/>
            <w:tcBorders>
              <w:top w:val="nil"/>
              <w:left w:val="nil"/>
              <w:bottom w:val="single" w:sz="4" w:space="0" w:color="D3D3D3"/>
              <w:right w:val="nil"/>
            </w:tcBorders>
            <w:shd w:val="clear" w:color="FFFFFF" w:fill="FFFFFF"/>
            <w:hideMark/>
          </w:tcPr>
          <w:p w14:paraId="76C2618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-10 310,00</w:t>
            </w:r>
          </w:p>
        </w:tc>
        <w:tc>
          <w:tcPr>
            <w:tcW w:w="1440" w:type="dxa"/>
            <w:gridSpan w:val="2"/>
            <w:tcBorders>
              <w:top w:val="nil"/>
              <w:left w:val="nil"/>
              <w:bottom w:val="single" w:sz="4" w:space="0" w:color="D3D3D3"/>
              <w:right w:val="nil"/>
            </w:tcBorders>
            <w:shd w:val="clear" w:color="FFFFFF" w:fill="FFFFFF"/>
            <w:hideMark/>
          </w:tcPr>
          <w:p w14:paraId="1A24D69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-10 310,00</w:t>
            </w:r>
          </w:p>
        </w:tc>
        <w:tc>
          <w:tcPr>
            <w:tcW w:w="1400" w:type="dxa"/>
            <w:gridSpan w:val="2"/>
            <w:tcBorders>
              <w:top w:val="nil"/>
              <w:left w:val="nil"/>
              <w:bottom w:val="single" w:sz="4" w:space="0" w:color="D3D3D3"/>
              <w:right w:val="nil"/>
            </w:tcBorders>
            <w:shd w:val="clear" w:color="FFFFFF" w:fill="FFFFFF"/>
            <w:hideMark/>
          </w:tcPr>
          <w:p w14:paraId="1248D7E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-8 004,16</w:t>
            </w:r>
          </w:p>
        </w:tc>
        <w:tc>
          <w:tcPr>
            <w:tcW w:w="1480" w:type="dxa"/>
            <w:gridSpan w:val="2"/>
            <w:tcBorders>
              <w:top w:val="nil"/>
              <w:left w:val="nil"/>
              <w:bottom w:val="single" w:sz="4" w:space="0" w:color="D3D3D3"/>
              <w:right w:val="nil"/>
            </w:tcBorders>
            <w:shd w:val="clear" w:color="FFFFFF" w:fill="FFFFFF"/>
            <w:hideMark/>
          </w:tcPr>
          <w:p w14:paraId="0F8EFD6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-2 305,84</w:t>
            </w:r>
          </w:p>
        </w:tc>
        <w:tc>
          <w:tcPr>
            <w:tcW w:w="820" w:type="dxa"/>
            <w:gridSpan w:val="2"/>
            <w:tcBorders>
              <w:top w:val="nil"/>
              <w:left w:val="nil"/>
              <w:bottom w:val="single" w:sz="4" w:space="0" w:color="D3D3D3"/>
              <w:right w:val="nil"/>
            </w:tcBorders>
            <w:shd w:val="clear" w:color="FFFFFF" w:fill="FFFFFF"/>
            <w:hideMark/>
          </w:tcPr>
          <w:p w14:paraId="7B9D0FE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77,6</w:t>
            </w:r>
          </w:p>
        </w:tc>
      </w:tr>
      <w:tr w:rsidR="00B05863" w:rsidRPr="00B05863" w14:paraId="6E0A2DC7"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2F6C4547" w14:textId="77777777" w:rsidR="00B05863" w:rsidRPr="00B05863" w:rsidRDefault="00B05863" w:rsidP="00B05863">
            <w:pPr>
              <w:overflowPunct/>
              <w:autoSpaceDE/>
              <w:autoSpaceDN/>
              <w:adjustRightInd/>
              <w:ind w:firstLineChars="100" w:firstLine="181"/>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Toimintakate 1</w:t>
            </w:r>
          </w:p>
        </w:tc>
        <w:tc>
          <w:tcPr>
            <w:tcW w:w="1680" w:type="dxa"/>
            <w:gridSpan w:val="2"/>
            <w:tcBorders>
              <w:top w:val="nil"/>
              <w:left w:val="nil"/>
              <w:bottom w:val="single" w:sz="4" w:space="0" w:color="D3D3D3"/>
              <w:right w:val="nil"/>
            </w:tcBorders>
            <w:shd w:val="clear" w:color="FFFFFF" w:fill="FFFFFF"/>
            <w:hideMark/>
          </w:tcPr>
          <w:p w14:paraId="67AA7EAC"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-10 310,00</w:t>
            </w:r>
          </w:p>
        </w:tc>
        <w:tc>
          <w:tcPr>
            <w:tcW w:w="1440" w:type="dxa"/>
            <w:gridSpan w:val="2"/>
            <w:tcBorders>
              <w:top w:val="nil"/>
              <w:left w:val="nil"/>
              <w:bottom w:val="single" w:sz="4" w:space="0" w:color="D3D3D3"/>
              <w:right w:val="nil"/>
            </w:tcBorders>
            <w:shd w:val="clear" w:color="FFFFFF" w:fill="FFFFFF"/>
            <w:hideMark/>
          </w:tcPr>
          <w:p w14:paraId="12CA6A13"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-10 310,00</w:t>
            </w:r>
          </w:p>
        </w:tc>
        <w:tc>
          <w:tcPr>
            <w:tcW w:w="1400" w:type="dxa"/>
            <w:gridSpan w:val="2"/>
            <w:tcBorders>
              <w:top w:val="nil"/>
              <w:left w:val="nil"/>
              <w:bottom w:val="single" w:sz="4" w:space="0" w:color="D3D3D3"/>
              <w:right w:val="nil"/>
            </w:tcBorders>
            <w:shd w:val="clear" w:color="FFFFFF" w:fill="FFFFFF"/>
            <w:hideMark/>
          </w:tcPr>
          <w:p w14:paraId="7A54095B"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-7 789,86</w:t>
            </w:r>
          </w:p>
        </w:tc>
        <w:tc>
          <w:tcPr>
            <w:tcW w:w="1480" w:type="dxa"/>
            <w:gridSpan w:val="2"/>
            <w:tcBorders>
              <w:top w:val="nil"/>
              <w:left w:val="nil"/>
              <w:bottom w:val="single" w:sz="4" w:space="0" w:color="D3D3D3"/>
              <w:right w:val="nil"/>
            </w:tcBorders>
            <w:shd w:val="clear" w:color="FFFFFF" w:fill="FFFFFF"/>
            <w:hideMark/>
          </w:tcPr>
          <w:p w14:paraId="04F7D994"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-2 520,14</w:t>
            </w:r>
          </w:p>
        </w:tc>
        <w:tc>
          <w:tcPr>
            <w:tcW w:w="820" w:type="dxa"/>
            <w:gridSpan w:val="2"/>
            <w:tcBorders>
              <w:top w:val="nil"/>
              <w:left w:val="nil"/>
              <w:bottom w:val="single" w:sz="4" w:space="0" w:color="D3D3D3"/>
              <w:right w:val="nil"/>
            </w:tcBorders>
            <w:shd w:val="clear" w:color="FFFFFF" w:fill="FFFFFF"/>
            <w:hideMark/>
          </w:tcPr>
          <w:p w14:paraId="3362BD70"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75,6</w:t>
            </w:r>
          </w:p>
        </w:tc>
      </w:tr>
      <w:tr w:rsidR="00B05863" w:rsidRPr="00B05863" w14:paraId="3FF48ACE"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78B1F0F"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(sisäiset)</w:t>
            </w:r>
          </w:p>
        </w:tc>
        <w:tc>
          <w:tcPr>
            <w:tcW w:w="1680" w:type="dxa"/>
            <w:gridSpan w:val="2"/>
            <w:tcBorders>
              <w:top w:val="nil"/>
              <w:left w:val="nil"/>
              <w:bottom w:val="single" w:sz="4" w:space="0" w:color="D3D3D3"/>
              <w:right w:val="nil"/>
            </w:tcBorders>
            <w:shd w:val="clear" w:color="FFFFFF" w:fill="FFFFFF"/>
            <w:hideMark/>
          </w:tcPr>
          <w:p w14:paraId="4F334E5A"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7E51AC9B"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1E57B55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-17 178,61</w:t>
            </w:r>
          </w:p>
        </w:tc>
        <w:tc>
          <w:tcPr>
            <w:tcW w:w="1480" w:type="dxa"/>
            <w:gridSpan w:val="2"/>
            <w:tcBorders>
              <w:top w:val="nil"/>
              <w:left w:val="nil"/>
              <w:bottom w:val="single" w:sz="4" w:space="0" w:color="D3D3D3"/>
              <w:right w:val="nil"/>
            </w:tcBorders>
            <w:shd w:val="clear" w:color="FFFFFF" w:fill="FFFFFF"/>
            <w:hideMark/>
          </w:tcPr>
          <w:p w14:paraId="25D3936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17 178,61</w:t>
            </w:r>
          </w:p>
        </w:tc>
        <w:tc>
          <w:tcPr>
            <w:tcW w:w="820" w:type="dxa"/>
            <w:gridSpan w:val="2"/>
            <w:tcBorders>
              <w:top w:val="nil"/>
              <w:left w:val="nil"/>
              <w:bottom w:val="single" w:sz="4" w:space="0" w:color="D3D3D3"/>
              <w:right w:val="nil"/>
            </w:tcBorders>
            <w:shd w:val="clear" w:color="FFFFFF" w:fill="FFFFFF"/>
            <w:hideMark/>
          </w:tcPr>
          <w:p w14:paraId="40CAD25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4449BBF2"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237DDEF3"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Toimintakate 2</w:t>
            </w:r>
          </w:p>
        </w:tc>
        <w:tc>
          <w:tcPr>
            <w:tcW w:w="1680" w:type="dxa"/>
            <w:gridSpan w:val="2"/>
            <w:tcBorders>
              <w:top w:val="nil"/>
              <w:left w:val="nil"/>
              <w:bottom w:val="single" w:sz="4" w:space="0" w:color="D3D3D3"/>
              <w:right w:val="nil"/>
            </w:tcBorders>
            <w:shd w:val="clear" w:color="FFFFFF" w:fill="FFFFFF"/>
            <w:hideMark/>
          </w:tcPr>
          <w:p w14:paraId="2EDEC92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-10 310,00</w:t>
            </w:r>
          </w:p>
        </w:tc>
        <w:tc>
          <w:tcPr>
            <w:tcW w:w="1440" w:type="dxa"/>
            <w:gridSpan w:val="2"/>
            <w:tcBorders>
              <w:top w:val="nil"/>
              <w:left w:val="nil"/>
              <w:bottom w:val="single" w:sz="4" w:space="0" w:color="D3D3D3"/>
              <w:right w:val="nil"/>
            </w:tcBorders>
            <w:shd w:val="clear" w:color="FFFFFF" w:fill="FFFFFF"/>
            <w:hideMark/>
          </w:tcPr>
          <w:p w14:paraId="33D78B7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-10 310,00</w:t>
            </w:r>
          </w:p>
        </w:tc>
        <w:tc>
          <w:tcPr>
            <w:tcW w:w="1400" w:type="dxa"/>
            <w:gridSpan w:val="2"/>
            <w:tcBorders>
              <w:top w:val="nil"/>
              <w:left w:val="nil"/>
              <w:bottom w:val="single" w:sz="4" w:space="0" w:color="D3D3D3"/>
              <w:right w:val="nil"/>
            </w:tcBorders>
            <w:shd w:val="clear" w:color="FFFFFF" w:fill="FFFFFF"/>
            <w:hideMark/>
          </w:tcPr>
          <w:p w14:paraId="6F0E848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-24 968,47</w:t>
            </w:r>
          </w:p>
        </w:tc>
        <w:tc>
          <w:tcPr>
            <w:tcW w:w="1480" w:type="dxa"/>
            <w:gridSpan w:val="2"/>
            <w:tcBorders>
              <w:top w:val="nil"/>
              <w:left w:val="nil"/>
              <w:bottom w:val="single" w:sz="4" w:space="0" w:color="D3D3D3"/>
              <w:right w:val="nil"/>
            </w:tcBorders>
            <w:shd w:val="clear" w:color="FFFFFF" w:fill="FFFFFF"/>
            <w:hideMark/>
          </w:tcPr>
          <w:p w14:paraId="1AFF64F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14 658,47</w:t>
            </w:r>
          </w:p>
        </w:tc>
        <w:tc>
          <w:tcPr>
            <w:tcW w:w="820" w:type="dxa"/>
            <w:gridSpan w:val="2"/>
            <w:tcBorders>
              <w:top w:val="nil"/>
              <w:left w:val="nil"/>
              <w:bottom w:val="single" w:sz="4" w:space="0" w:color="D3D3D3"/>
              <w:right w:val="nil"/>
            </w:tcBorders>
            <w:shd w:val="clear" w:color="FFFFFF" w:fill="FFFFFF"/>
            <w:hideMark/>
          </w:tcPr>
          <w:p w14:paraId="52D158D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242,2</w:t>
            </w:r>
          </w:p>
        </w:tc>
      </w:tr>
      <w:tr w:rsidR="00B05863" w:rsidRPr="00B05863" w14:paraId="4D567F4E"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5BBC0136"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Laskennalliset erät</w:t>
            </w:r>
          </w:p>
        </w:tc>
        <w:tc>
          <w:tcPr>
            <w:tcW w:w="1680" w:type="dxa"/>
            <w:gridSpan w:val="2"/>
            <w:tcBorders>
              <w:top w:val="nil"/>
              <w:left w:val="nil"/>
              <w:bottom w:val="single" w:sz="4" w:space="0" w:color="D3D3D3"/>
              <w:right w:val="nil"/>
            </w:tcBorders>
            <w:shd w:val="clear" w:color="FFFFFF" w:fill="FFFFFF"/>
            <w:hideMark/>
          </w:tcPr>
          <w:p w14:paraId="56876DB3"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24885A40"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1DFB042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-7 044,54</w:t>
            </w:r>
          </w:p>
        </w:tc>
        <w:tc>
          <w:tcPr>
            <w:tcW w:w="1480" w:type="dxa"/>
            <w:gridSpan w:val="2"/>
            <w:tcBorders>
              <w:top w:val="nil"/>
              <w:left w:val="nil"/>
              <w:bottom w:val="single" w:sz="4" w:space="0" w:color="D3D3D3"/>
              <w:right w:val="nil"/>
            </w:tcBorders>
            <w:shd w:val="clear" w:color="FFFFFF" w:fill="FFFFFF"/>
            <w:hideMark/>
          </w:tcPr>
          <w:p w14:paraId="41DAD07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7 044,54</w:t>
            </w:r>
          </w:p>
        </w:tc>
        <w:tc>
          <w:tcPr>
            <w:tcW w:w="820" w:type="dxa"/>
            <w:gridSpan w:val="2"/>
            <w:tcBorders>
              <w:top w:val="nil"/>
              <w:left w:val="nil"/>
              <w:bottom w:val="single" w:sz="4" w:space="0" w:color="D3D3D3"/>
              <w:right w:val="nil"/>
            </w:tcBorders>
            <w:shd w:val="clear" w:color="FFFFFF" w:fill="FFFFFF"/>
            <w:hideMark/>
          </w:tcPr>
          <w:p w14:paraId="027B401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69B37936"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A5EC216" w14:textId="77777777" w:rsidR="00B05863" w:rsidRPr="00B05863" w:rsidRDefault="00B05863" w:rsidP="00B05863">
            <w:pPr>
              <w:overflowPunct/>
              <w:autoSpaceDE/>
              <w:autoSpaceDN/>
              <w:adjustRightInd/>
              <w:ind w:firstLineChars="200" w:firstLine="360"/>
              <w:outlineLvl w:val="1"/>
              <w:rPr>
                <w:rFonts w:ascii="Segoe UI" w:hAnsi="Segoe UI" w:cs="Segoe UI"/>
                <w:color w:val="000000"/>
                <w:sz w:val="18"/>
                <w:szCs w:val="18"/>
                <w:lang w:val="fi-FI"/>
              </w:rPr>
            </w:pPr>
            <w:r w:rsidRPr="00B05863">
              <w:rPr>
                <w:rFonts w:ascii="Segoe UI" w:hAnsi="Segoe UI" w:cs="Segoe UI"/>
                <w:color w:val="000000"/>
                <w:sz w:val="18"/>
                <w:szCs w:val="18"/>
                <w:lang w:val="fi-FI"/>
              </w:rPr>
              <w:lastRenderedPageBreak/>
              <w:t>Sisäiset vyörytyserät</w:t>
            </w:r>
          </w:p>
        </w:tc>
        <w:tc>
          <w:tcPr>
            <w:tcW w:w="1680" w:type="dxa"/>
            <w:gridSpan w:val="2"/>
            <w:tcBorders>
              <w:top w:val="nil"/>
              <w:left w:val="nil"/>
              <w:bottom w:val="single" w:sz="4" w:space="0" w:color="D3D3D3"/>
              <w:right w:val="nil"/>
            </w:tcBorders>
            <w:shd w:val="clear" w:color="FFFFFF" w:fill="FFFFFF"/>
            <w:hideMark/>
          </w:tcPr>
          <w:p w14:paraId="70487BF0"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27C79E00"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30052A90"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-7 044,54</w:t>
            </w:r>
          </w:p>
        </w:tc>
        <w:tc>
          <w:tcPr>
            <w:tcW w:w="1480" w:type="dxa"/>
            <w:gridSpan w:val="2"/>
            <w:tcBorders>
              <w:top w:val="nil"/>
              <w:left w:val="nil"/>
              <w:bottom w:val="single" w:sz="4" w:space="0" w:color="D3D3D3"/>
              <w:right w:val="nil"/>
            </w:tcBorders>
            <w:shd w:val="clear" w:color="FFFFFF" w:fill="FFFFFF"/>
            <w:hideMark/>
          </w:tcPr>
          <w:p w14:paraId="513E9181"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7 044,54</w:t>
            </w:r>
          </w:p>
        </w:tc>
        <w:tc>
          <w:tcPr>
            <w:tcW w:w="820" w:type="dxa"/>
            <w:gridSpan w:val="2"/>
            <w:tcBorders>
              <w:top w:val="nil"/>
              <w:left w:val="nil"/>
              <w:bottom w:val="single" w:sz="4" w:space="0" w:color="D3D3D3"/>
              <w:right w:val="nil"/>
            </w:tcBorders>
            <w:shd w:val="clear" w:color="FFFFFF" w:fill="FFFFFF"/>
            <w:hideMark/>
          </w:tcPr>
          <w:p w14:paraId="6860EEBB"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2617B126"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253E016F"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Työalakate (ulkoiset ja sisäiset)</w:t>
            </w:r>
          </w:p>
        </w:tc>
        <w:tc>
          <w:tcPr>
            <w:tcW w:w="1680" w:type="dxa"/>
            <w:gridSpan w:val="2"/>
            <w:tcBorders>
              <w:top w:val="nil"/>
              <w:left w:val="nil"/>
              <w:bottom w:val="single" w:sz="4" w:space="0" w:color="D3D3D3"/>
              <w:right w:val="nil"/>
            </w:tcBorders>
            <w:shd w:val="clear" w:color="FFFFFF" w:fill="FFFFFF"/>
            <w:hideMark/>
          </w:tcPr>
          <w:p w14:paraId="56C9B99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-10 310,00</w:t>
            </w:r>
          </w:p>
        </w:tc>
        <w:tc>
          <w:tcPr>
            <w:tcW w:w="1440" w:type="dxa"/>
            <w:gridSpan w:val="2"/>
            <w:tcBorders>
              <w:top w:val="nil"/>
              <w:left w:val="nil"/>
              <w:bottom w:val="single" w:sz="4" w:space="0" w:color="D3D3D3"/>
              <w:right w:val="nil"/>
            </w:tcBorders>
            <w:shd w:val="clear" w:color="FFFFFF" w:fill="FFFFFF"/>
            <w:hideMark/>
          </w:tcPr>
          <w:p w14:paraId="13E2C86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-10 310,00</w:t>
            </w:r>
          </w:p>
        </w:tc>
        <w:tc>
          <w:tcPr>
            <w:tcW w:w="1400" w:type="dxa"/>
            <w:gridSpan w:val="2"/>
            <w:tcBorders>
              <w:top w:val="nil"/>
              <w:left w:val="nil"/>
              <w:bottom w:val="single" w:sz="4" w:space="0" w:color="D3D3D3"/>
              <w:right w:val="nil"/>
            </w:tcBorders>
            <w:shd w:val="clear" w:color="FFFFFF" w:fill="FFFFFF"/>
            <w:hideMark/>
          </w:tcPr>
          <w:p w14:paraId="7E2DECE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-32 013,01</w:t>
            </w:r>
          </w:p>
        </w:tc>
        <w:tc>
          <w:tcPr>
            <w:tcW w:w="1480" w:type="dxa"/>
            <w:gridSpan w:val="2"/>
            <w:tcBorders>
              <w:top w:val="nil"/>
              <w:left w:val="nil"/>
              <w:bottom w:val="single" w:sz="4" w:space="0" w:color="D3D3D3"/>
              <w:right w:val="nil"/>
            </w:tcBorders>
            <w:shd w:val="clear" w:color="FFFFFF" w:fill="FFFFFF"/>
            <w:hideMark/>
          </w:tcPr>
          <w:p w14:paraId="42E5640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21 703,01</w:t>
            </w:r>
          </w:p>
        </w:tc>
        <w:tc>
          <w:tcPr>
            <w:tcW w:w="820" w:type="dxa"/>
            <w:gridSpan w:val="2"/>
            <w:tcBorders>
              <w:top w:val="nil"/>
              <w:left w:val="nil"/>
              <w:bottom w:val="single" w:sz="4" w:space="0" w:color="D3D3D3"/>
              <w:right w:val="nil"/>
            </w:tcBorders>
            <w:shd w:val="clear" w:color="FFFFFF" w:fill="FFFFFF"/>
            <w:hideMark/>
          </w:tcPr>
          <w:p w14:paraId="753C51B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310,5</w:t>
            </w:r>
          </w:p>
        </w:tc>
      </w:tr>
      <w:tr w:rsidR="00B05863" w:rsidRPr="00B05863" w14:paraId="7843596E"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35A6EAE9"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231 - Päiväkerho</w:t>
            </w:r>
          </w:p>
        </w:tc>
        <w:tc>
          <w:tcPr>
            <w:tcW w:w="1680" w:type="dxa"/>
            <w:gridSpan w:val="2"/>
            <w:tcBorders>
              <w:top w:val="nil"/>
              <w:left w:val="nil"/>
              <w:bottom w:val="single" w:sz="4" w:space="0" w:color="D3D3D3"/>
              <w:right w:val="nil"/>
            </w:tcBorders>
            <w:shd w:val="clear" w:color="FFFFFF" w:fill="FFFFFF"/>
            <w:hideMark/>
          </w:tcPr>
          <w:p w14:paraId="5F8EA9DC"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7F17461E"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3AE9EE00"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80" w:type="dxa"/>
            <w:gridSpan w:val="2"/>
            <w:tcBorders>
              <w:top w:val="nil"/>
              <w:left w:val="nil"/>
              <w:bottom w:val="single" w:sz="4" w:space="0" w:color="D3D3D3"/>
              <w:right w:val="nil"/>
            </w:tcBorders>
            <w:shd w:val="clear" w:color="FFFFFF" w:fill="FFFFFF"/>
            <w:hideMark/>
          </w:tcPr>
          <w:p w14:paraId="3B5C4EA4"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820" w:type="dxa"/>
            <w:gridSpan w:val="2"/>
            <w:tcBorders>
              <w:top w:val="nil"/>
              <w:left w:val="nil"/>
              <w:bottom w:val="single" w:sz="4" w:space="0" w:color="D3D3D3"/>
              <w:right w:val="nil"/>
            </w:tcBorders>
            <w:shd w:val="clear" w:color="FFFFFF" w:fill="FFFFFF"/>
            <w:hideMark/>
          </w:tcPr>
          <w:p w14:paraId="5F41BED8"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r>
      <w:tr w:rsidR="00B05863" w:rsidRPr="00B05863" w14:paraId="589F9AF0"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4ACABF8E"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Toimintatuotot (ulkoiset)</w:t>
            </w:r>
          </w:p>
        </w:tc>
        <w:tc>
          <w:tcPr>
            <w:tcW w:w="1680" w:type="dxa"/>
            <w:gridSpan w:val="2"/>
            <w:tcBorders>
              <w:top w:val="nil"/>
              <w:left w:val="nil"/>
              <w:bottom w:val="single" w:sz="4" w:space="0" w:color="D3D3D3"/>
              <w:right w:val="nil"/>
            </w:tcBorders>
            <w:shd w:val="clear" w:color="FFFFFF" w:fill="FFFFFF"/>
            <w:hideMark/>
          </w:tcPr>
          <w:p w14:paraId="5F23885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1 130,00</w:t>
            </w:r>
          </w:p>
        </w:tc>
        <w:tc>
          <w:tcPr>
            <w:tcW w:w="1440" w:type="dxa"/>
            <w:gridSpan w:val="2"/>
            <w:tcBorders>
              <w:top w:val="nil"/>
              <w:left w:val="nil"/>
              <w:bottom w:val="single" w:sz="4" w:space="0" w:color="D3D3D3"/>
              <w:right w:val="nil"/>
            </w:tcBorders>
            <w:shd w:val="clear" w:color="FFFFFF" w:fill="FFFFFF"/>
            <w:hideMark/>
          </w:tcPr>
          <w:p w14:paraId="7131948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1 130,00</w:t>
            </w:r>
          </w:p>
        </w:tc>
        <w:tc>
          <w:tcPr>
            <w:tcW w:w="1400" w:type="dxa"/>
            <w:gridSpan w:val="2"/>
            <w:tcBorders>
              <w:top w:val="nil"/>
              <w:left w:val="nil"/>
              <w:bottom w:val="single" w:sz="4" w:space="0" w:color="D3D3D3"/>
              <w:right w:val="nil"/>
            </w:tcBorders>
            <w:shd w:val="clear" w:color="FFFFFF" w:fill="FFFFFF"/>
            <w:hideMark/>
          </w:tcPr>
          <w:p w14:paraId="161C81C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858,28</w:t>
            </w:r>
          </w:p>
        </w:tc>
        <w:tc>
          <w:tcPr>
            <w:tcW w:w="1480" w:type="dxa"/>
            <w:gridSpan w:val="2"/>
            <w:tcBorders>
              <w:top w:val="nil"/>
              <w:left w:val="nil"/>
              <w:bottom w:val="single" w:sz="4" w:space="0" w:color="D3D3D3"/>
              <w:right w:val="nil"/>
            </w:tcBorders>
            <w:shd w:val="clear" w:color="FFFFFF" w:fill="FFFFFF"/>
            <w:hideMark/>
          </w:tcPr>
          <w:p w14:paraId="5EAB445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271,72</w:t>
            </w:r>
          </w:p>
        </w:tc>
        <w:tc>
          <w:tcPr>
            <w:tcW w:w="820" w:type="dxa"/>
            <w:gridSpan w:val="2"/>
            <w:tcBorders>
              <w:top w:val="nil"/>
              <w:left w:val="nil"/>
              <w:bottom w:val="single" w:sz="4" w:space="0" w:color="D3D3D3"/>
              <w:right w:val="nil"/>
            </w:tcBorders>
            <w:shd w:val="clear" w:color="FFFFFF" w:fill="FFFFFF"/>
            <w:hideMark/>
          </w:tcPr>
          <w:p w14:paraId="6B69E5B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76,0</w:t>
            </w:r>
          </w:p>
        </w:tc>
      </w:tr>
      <w:tr w:rsidR="00B05863" w:rsidRPr="00B05863" w14:paraId="0369ACBF"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7E07DF32"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(ulkoiset)</w:t>
            </w:r>
          </w:p>
        </w:tc>
        <w:tc>
          <w:tcPr>
            <w:tcW w:w="1680" w:type="dxa"/>
            <w:gridSpan w:val="2"/>
            <w:tcBorders>
              <w:top w:val="nil"/>
              <w:left w:val="nil"/>
              <w:bottom w:val="single" w:sz="4" w:space="0" w:color="D3D3D3"/>
              <w:right w:val="nil"/>
            </w:tcBorders>
            <w:shd w:val="clear" w:color="FFFFFF" w:fill="FFFFFF"/>
            <w:hideMark/>
          </w:tcPr>
          <w:p w14:paraId="0F0A8497"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-36 806,50</w:t>
            </w:r>
          </w:p>
        </w:tc>
        <w:tc>
          <w:tcPr>
            <w:tcW w:w="1440" w:type="dxa"/>
            <w:gridSpan w:val="2"/>
            <w:tcBorders>
              <w:top w:val="nil"/>
              <w:left w:val="nil"/>
              <w:bottom w:val="single" w:sz="4" w:space="0" w:color="D3D3D3"/>
              <w:right w:val="nil"/>
            </w:tcBorders>
            <w:shd w:val="clear" w:color="FFFFFF" w:fill="FFFFFF"/>
            <w:hideMark/>
          </w:tcPr>
          <w:p w14:paraId="218D5F6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-36 806,50</w:t>
            </w:r>
          </w:p>
        </w:tc>
        <w:tc>
          <w:tcPr>
            <w:tcW w:w="1400" w:type="dxa"/>
            <w:gridSpan w:val="2"/>
            <w:tcBorders>
              <w:top w:val="nil"/>
              <w:left w:val="nil"/>
              <w:bottom w:val="single" w:sz="4" w:space="0" w:color="D3D3D3"/>
              <w:right w:val="nil"/>
            </w:tcBorders>
            <w:shd w:val="clear" w:color="FFFFFF" w:fill="FFFFFF"/>
            <w:hideMark/>
          </w:tcPr>
          <w:p w14:paraId="47920EB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-37 187,09</w:t>
            </w:r>
          </w:p>
        </w:tc>
        <w:tc>
          <w:tcPr>
            <w:tcW w:w="1480" w:type="dxa"/>
            <w:gridSpan w:val="2"/>
            <w:tcBorders>
              <w:top w:val="nil"/>
              <w:left w:val="nil"/>
              <w:bottom w:val="single" w:sz="4" w:space="0" w:color="D3D3D3"/>
              <w:right w:val="nil"/>
            </w:tcBorders>
            <w:shd w:val="clear" w:color="FFFFFF" w:fill="FFFFFF"/>
            <w:hideMark/>
          </w:tcPr>
          <w:p w14:paraId="494B7EF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380,59</w:t>
            </w:r>
          </w:p>
        </w:tc>
        <w:tc>
          <w:tcPr>
            <w:tcW w:w="820" w:type="dxa"/>
            <w:gridSpan w:val="2"/>
            <w:tcBorders>
              <w:top w:val="nil"/>
              <w:left w:val="nil"/>
              <w:bottom w:val="single" w:sz="4" w:space="0" w:color="D3D3D3"/>
              <w:right w:val="nil"/>
            </w:tcBorders>
            <w:shd w:val="clear" w:color="FFFFFF" w:fill="FFFFFF"/>
            <w:hideMark/>
          </w:tcPr>
          <w:p w14:paraId="70518BB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101,0</w:t>
            </w:r>
          </w:p>
        </w:tc>
      </w:tr>
      <w:tr w:rsidR="00B05863" w:rsidRPr="00B05863" w14:paraId="5F80E7F9"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814D6F5" w14:textId="77777777" w:rsidR="00B05863" w:rsidRPr="00B05863" w:rsidRDefault="00B05863" w:rsidP="00B05863">
            <w:pPr>
              <w:overflowPunct/>
              <w:autoSpaceDE/>
              <w:autoSpaceDN/>
              <w:adjustRightInd/>
              <w:ind w:firstLineChars="100" w:firstLine="181"/>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Toimintakate 1</w:t>
            </w:r>
          </w:p>
        </w:tc>
        <w:tc>
          <w:tcPr>
            <w:tcW w:w="1680" w:type="dxa"/>
            <w:gridSpan w:val="2"/>
            <w:tcBorders>
              <w:top w:val="nil"/>
              <w:left w:val="nil"/>
              <w:bottom w:val="single" w:sz="4" w:space="0" w:color="D3D3D3"/>
              <w:right w:val="nil"/>
            </w:tcBorders>
            <w:shd w:val="clear" w:color="FFFFFF" w:fill="FFFFFF"/>
            <w:hideMark/>
          </w:tcPr>
          <w:p w14:paraId="228737FE"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-35 676,50</w:t>
            </w:r>
          </w:p>
        </w:tc>
        <w:tc>
          <w:tcPr>
            <w:tcW w:w="1440" w:type="dxa"/>
            <w:gridSpan w:val="2"/>
            <w:tcBorders>
              <w:top w:val="nil"/>
              <w:left w:val="nil"/>
              <w:bottom w:val="single" w:sz="4" w:space="0" w:color="D3D3D3"/>
              <w:right w:val="nil"/>
            </w:tcBorders>
            <w:shd w:val="clear" w:color="FFFFFF" w:fill="FFFFFF"/>
            <w:hideMark/>
          </w:tcPr>
          <w:p w14:paraId="387BCD96"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-35 676,50</w:t>
            </w:r>
          </w:p>
        </w:tc>
        <w:tc>
          <w:tcPr>
            <w:tcW w:w="1400" w:type="dxa"/>
            <w:gridSpan w:val="2"/>
            <w:tcBorders>
              <w:top w:val="nil"/>
              <w:left w:val="nil"/>
              <w:bottom w:val="single" w:sz="4" w:space="0" w:color="D3D3D3"/>
              <w:right w:val="nil"/>
            </w:tcBorders>
            <w:shd w:val="clear" w:color="FFFFFF" w:fill="FFFFFF"/>
            <w:hideMark/>
          </w:tcPr>
          <w:p w14:paraId="008AC3D2"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-36 328,81</w:t>
            </w:r>
          </w:p>
        </w:tc>
        <w:tc>
          <w:tcPr>
            <w:tcW w:w="1480" w:type="dxa"/>
            <w:gridSpan w:val="2"/>
            <w:tcBorders>
              <w:top w:val="nil"/>
              <w:left w:val="nil"/>
              <w:bottom w:val="single" w:sz="4" w:space="0" w:color="D3D3D3"/>
              <w:right w:val="nil"/>
            </w:tcBorders>
            <w:shd w:val="clear" w:color="FFFFFF" w:fill="FFFFFF"/>
            <w:hideMark/>
          </w:tcPr>
          <w:p w14:paraId="6686F7F9"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652,31</w:t>
            </w:r>
          </w:p>
        </w:tc>
        <w:tc>
          <w:tcPr>
            <w:tcW w:w="820" w:type="dxa"/>
            <w:gridSpan w:val="2"/>
            <w:tcBorders>
              <w:top w:val="nil"/>
              <w:left w:val="nil"/>
              <w:bottom w:val="single" w:sz="4" w:space="0" w:color="D3D3D3"/>
              <w:right w:val="nil"/>
            </w:tcBorders>
            <w:shd w:val="clear" w:color="FFFFFF" w:fill="FFFFFF"/>
            <w:hideMark/>
          </w:tcPr>
          <w:p w14:paraId="62E3FD7F"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101,8</w:t>
            </w:r>
          </w:p>
        </w:tc>
      </w:tr>
      <w:tr w:rsidR="00B05863" w:rsidRPr="00B05863" w14:paraId="7122B35B"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6F501871"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(sisäiset)</w:t>
            </w:r>
          </w:p>
        </w:tc>
        <w:tc>
          <w:tcPr>
            <w:tcW w:w="1680" w:type="dxa"/>
            <w:gridSpan w:val="2"/>
            <w:tcBorders>
              <w:top w:val="nil"/>
              <w:left w:val="nil"/>
              <w:bottom w:val="single" w:sz="4" w:space="0" w:color="D3D3D3"/>
              <w:right w:val="nil"/>
            </w:tcBorders>
            <w:shd w:val="clear" w:color="FFFFFF" w:fill="FFFFFF"/>
            <w:hideMark/>
          </w:tcPr>
          <w:p w14:paraId="6EC690D9"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52AFC0F4"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3B8A2EAD"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-27 360,48</w:t>
            </w:r>
          </w:p>
        </w:tc>
        <w:tc>
          <w:tcPr>
            <w:tcW w:w="1480" w:type="dxa"/>
            <w:gridSpan w:val="2"/>
            <w:tcBorders>
              <w:top w:val="nil"/>
              <w:left w:val="nil"/>
              <w:bottom w:val="single" w:sz="4" w:space="0" w:color="D3D3D3"/>
              <w:right w:val="nil"/>
            </w:tcBorders>
            <w:shd w:val="clear" w:color="FFFFFF" w:fill="FFFFFF"/>
            <w:hideMark/>
          </w:tcPr>
          <w:p w14:paraId="3F2D7B1D"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27 360,48</w:t>
            </w:r>
          </w:p>
        </w:tc>
        <w:tc>
          <w:tcPr>
            <w:tcW w:w="820" w:type="dxa"/>
            <w:gridSpan w:val="2"/>
            <w:tcBorders>
              <w:top w:val="nil"/>
              <w:left w:val="nil"/>
              <w:bottom w:val="single" w:sz="4" w:space="0" w:color="D3D3D3"/>
              <w:right w:val="nil"/>
            </w:tcBorders>
            <w:shd w:val="clear" w:color="FFFFFF" w:fill="FFFFFF"/>
            <w:hideMark/>
          </w:tcPr>
          <w:p w14:paraId="4ED8E053"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704B339C"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5B4796C7"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Toimintakate 2</w:t>
            </w:r>
          </w:p>
        </w:tc>
        <w:tc>
          <w:tcPr>
            <w:tcW w:w="1680" w:type="dxa"/>
            <w:gridSpan w:val="2"/>
            <w:tcBorders>
              <w:top w:val="nil"/>
              <w:left w:val="nil"/>
              <w:bottom w:val="single" w:sz="4" w:space="0" w:color="D3D3D3"/>
              <w:right w:val="nil"/>
            </w:tcBorders>
            <w:shd w:val="clear" w:color="FFFFFF" w:fill="FFFFFF"/>
            <w:hideMark/>
          </w:tcPr>
          <w:p w14:paraId="64703FB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-35 676,50</w:t>
            </w:r>
          </w:p>
        </w:tc>
        <w:tc>
          <w:tcPr>
            <w:tcW w:w="1440" w:type="dxa"/>
            <w:gridSpan w:val="2"/>
            <w:tcBorders>
              <w:top w:val="nil"/>
              <w:left w:val="nil"/>
              <w:bottom w:val="single" w:sz="4" w:space="0" w:color="D3D3D3"/>
              <w:right w:val="nil"/>
            </w:tcBorders>
            <w:shd w:val="clear" w:color="FFFFFF" w:fill="FFFFFF"/>
            <w:hideMark/>
          </w:tcPr>
          <w:p w14:paraId="414906C7"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-35 676,50</w:t>
            </w:r>
          </w:p>
        </w:tc>
        <w:tc>
          <w:tcPr>
            <w:tcW w:w="1400" w:type="dxa"/>
            <w:gridSpan w:val="2"/>
            <w:tcBorders>
              <w:top w:val="nil"/>
              <w:left w:val="nil"/>
              <w:bottom w:val="single" w:sz="4" w:space="0" w:color="D3D3D3"/>
              <w:right w:val="nil"/>
            </w:tcBorders>
            <w:shd w:val="clear" w:color="FFFFFF" w:fill="FFFFFF"/>
            <w:hideMark/>
          </w:tcPr>
          <w:p w14:paraId="2995DC1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-63 689,29</w:t>
            </w:r>
          </w:p>
        </w:tc>
        <w:tc>
          <w:tcPr>
            <w:tcW w:w="1480" w:type="dxa"/>
            <w:gridSpan w:val="2"/>
            <w:tcBorders>
              <w:top w:val="nil"/>
              <w:left w:val="nil"/>
              <w:bottom w:val="single" w:sz="4" w:space="0" w:color="D3D3D3"/>
              <w:right w:val="nil"/>
            </w:tcBorders>
            <w:shd w:val="clear" w:color="FFFFFF" w:fill="FFFFFF"/>
            <w:hideMark/>
          </w:tcPr>
          <w:p w14:paraId="7528D8A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28 012,79</w:t>
            </w:r>
          </w:p>
        </w:tc>
        <w:tc>
          <w:tcPr>
            <w:tcW w:w="820" w:type="dxa"/>
            <w:gridSpan w:val="2"/>
            <w:tcBorders>
              <w:top w:val="nil"/>
              <w:left w:val="nil"/>
              <w:bottom w:val="single" w:sz="4" w:space="0" w:color="D3D3D3"/>
              <w:right w:val="nil"/>
            </w:tcBorders>
            <w:shd w:val="clear" w:color="FFFFFF" w:fill="FFFFFF"/>
            <w:hideMark/>
          </w:tcPr>
          <w:p w14:paraId="3B0CACB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178,5</w:t>
            </w:r>
          </w:p>
        </w:tc>
      </w:tr>
      <w:tr w:rsidR="00B05863" w:rsidRPr="00B05863" w14:paraId="40B1AF92"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007D1EC"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Laskennalliset erät</w:t>
            </w:r>
          </w:p>
        </w:tc>
        <w:tc>
          <w:tcPr>
            <w:tcW w:w="1680" w:type="dxa"/>
            <w:gridSpan w:val="2"/>
            <w:tcBorders>
              <w:top w:val="nil"/>
              <w:left w:val="nil"/>
              <w:bottom w:val="single" w:sz="4" w:space="0" w:color="D3D3D3"/>
              <w:right w:val="nil"/>
            </w:tcBorders>
            <w:shd w:val="clear" w:color="FFFFFF" w:fill="FFFFFF"/>
            <w:hideMark/>
          </w:tcPr>
          <w:p w14:paraId="170D1418"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6BC88986"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0750CB5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-19 560,79</w:t>
            </w:r>
          </w:p>
        </w:tc>
        <w:tc>
          <w:tcPr>
            <w:tcW w:w="1480" w:type="dxa"/>
            <w:gridSpan w:val="2"/>
            <w:tcBorders>
              <w:top w:val="nil"/>
              <w:left w:val="nil"/>
              <w:bottom w:val="single" w:sz="4" w:space="0" w:color="D3D3D3"/>
              <w:right w:val="nil"/>
            </w:tcBorders>
            <w:shd w:val="clear" w:color="FFFFFF" w:fill="FFFFFF"/>
            <w:hideMark/>
          </w:tcPr>
          <w:p w14:paraId="4195DDF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19 560,79</w:t>
            </w:r>
          </w:p>
        </w:tc>
        <w:tc>
          <w:tcPr>
            <w:tcW w:w="820" w:type="dxa"/>
            <w:gridSpan w:val="2"/>
            <w:tcBorders>
              <w:top w:val="nil"/>
              <w:left w:val="nil"/>
              <w:bottom w:val="single" w:sz="4" w:space="0" w:color="D3D3D3"/>
              <w:right w:val="nil"/>
            </w:tcBorders>
            <w:shd w:val="clear" w:color="FFFFFF" w:fill="FFFFFF"/>
            <w:hideMark/>
          </w:tcPr>
          <w:p w14:paraId="2D701A67"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7D615F2E"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7BA938D2" w14:textId="77777777" w:rsidR="00B05863" w:rsidRPr="00B05863" w:rsidRDefault="00B05863" w:rsidP="00B05863">
            <w:pPr>
              <w:overflowPunct/>
              <w:autoSpaceDE/>
              <w:autoSpaceDN/>
              <w:adjustRightInd/>
              <w:ind w:firstLineChars="200" w:firstLine="360"/>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Sisäiset vyörytyserät</w:t>
            </w:r>
          </w:p>
        </w:tc>
        <w:tc>
          <w:tcPr>
            <w:tcW w:w="1680" w:type="dxa"/>
            <w:gridSpan w:val="2"/>
            <w:tcBorders>
              <w:top w:val="nil"/>
              <w:left w:val="nil"/>
              <w:bottom w:val="single" w:sz="4" w:space="0" w:color="D3D3D3"/>
              <w:right w:val="nil"/>
            </w:tcBorders>
            <w:shd w:val="clear" w:color="FFFFFF" w:fill="FFFFFF"/>
            <w:hideMark/>
          </w:tcPr>
          <w:p w14:paraId="25F5C6C1"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60D69455"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23055FE4"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-19 560,79</w:t>
            </w:r>
          </w:p>
        </w:tc>
        <w:tc>
          <w:tcPr>
            <w:tcW w:w="1480" w:type="dxa"/>
            <w:gridSpan w:val="2"/>
            <w:tcBorders>
              <w:top w:val="nil"/>
              <w:left w:val="nil"/>
              <w:bottom w:val="single" w:sz="4" w:space="0" w:color="D3D3D3"/>
              <w:right w:val="nil"/>
            </w:tcBorders>
            <w:shd w:val="clear" w:color="FFFFFF" w:fill="FFFFFF"/>
            <w:hideMark/>
          </w:tcPr>
          <w:p w14:paraId="203C6D98"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19 560,79</w:t>
            </w:r>
          </w:p>
        </w:tc>
        <w:tc>
          <w:tcPr>
            <w:tcW w:w="820" w:type="dxa"/>
            <w:gridSpan w:val="2"/>
            <w:tcBorders>
              <w:top w:val="nil"/>
              <w:left w:val="nil"/>
              <w:bottom w:val="single" w:sz="4" w:space="0" w:color="D3D3D3"/>
              <w:right w:val="nil"/>
            </w:tcBorders>
            <w:shd w:val="clear" w:color="FFFFFF" w:fill="FFFFFF"/>
            <w:hideMark/>
          </w:tcPr>
          <w:p w14:paraId="494529CC"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450925BB"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B8D7361"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Työalakate (ulkoiset ja sisäiset)</w:t>
            </w:r>
          </w:p>
        </w:tc>
        <w:tc>
          <w:tcPr>
            <w:tcW w:w="1680" w:type="dxa"/>
            <w:gridSpan w:val="2"/>
            <w:tcBorders>
              <w:top w:val="nil"/>
              <w:left w:val="nil"/>
              <w:bottom w:val="single" w:sz="4" w:space="0" w:color="D3D3D3"/>
              <w:right w:val="nil"/>
            </w:tcBorders>
            <w:shd w:val="clear" w:color="FFFFFF" w:fill="FFFFFF"/>
            <w:hideMark/>
          </w:tcPr>
          <w:p w14:paraId="1C9019E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-35 676,50</w:t>
            </w:r>
          </w:p>
        </w:tc>
        <w:tc>
          <w:tcPr>
            <w:tcW w:w="1440" w:type="dxa"/>
            <w:gridSpan w:val="2"/>
            <w:tcBorders>
              <w:top w:val="nil"/>
              <w:left w:val="nil"/>
              <w:bottom w:val="single" w:sz="4" w:space="0" w:color="D3D3D3"/>
              <w:right w:val="nil"/>
            </w:tcBorders>
            <w:shd w:val="clear" w:color="FFFFFF" w:fill="FFFFFF"/>
            <w:hideMark/>
          </w:tcPr>
          <w:p w14:paraId="5F3E2ED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-35 676,50</w:t>
            </w:r>
          </w:p>
        </w:tc>
        <w:tc>
          <w:tcPr>
            <w:tcW w:w="1400" w:type="dxa"/>
            <w:gridSpan w:val="2"/>
            <w:tcBorders>
              <w:top w:val="nil"/>
              <w:left w:val="nil"/>
              <w:bottom w:val="single" w:sz="4" w:space="0" w:color="D3D3D3"/>
              <w:right w:val="nil"/>
            </w:tcBorders>
            <w:shd w:val="clear" w:color="FFFFFF" w:fill="FFFFFF"/>
            <w:hideMark/>
          </w:tcPr>
          <w:p w14:paraId="6F99023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-83 250,08</w:t>
            </w:r>
          </w:p>
        </w:tc>
        <w:tc>
          <w:tcPr>
            <w:tcW w:w="1480" w:type="dxa"/>
            <w:gridSpan w:val="2"/>
            <w:tcBorders>
              <w:top w:val="nil"/>
              <w:left w:val="nil"/>
              <w:bottom w:val="single" w:sz="4" w:space="0" w:color="D3D3D3"/>
              <w:right w:val="nil"/>
            </w:tcBorders>
            <w:shd w:val="clear" w:color="FFFFFF" w:fill="FFFFFF"/>
            <w:hideMark/>
          </w:tcPr>
          <w:p w14:paraId="5BF6023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47 573,58</w:t>
            </w:r>
          </w:p>
        </w:tc>
        <w:tc>
          <w:tcPr>
            <w:tcW w:w="820" w:type="dxa"/>
            <w:gridSpan w:val="2"/>
            <w:tcBorders>
              <w:top w:val="nil"/>
              <w:left w:val="nil"/>
              <w:bottom w:val="single" w:sz="4" w:space="0" w:color="D3D3D3"/>
              <w:right w:val="nil"/>
            </w:tcBorders>
            <w:shd w:val="clear" w:color="FFFFFF" w:fill="FFFFFF"/>
            <w:hideMark/>
          </w:tcPr>
          <w:p w14:paraId="07BEFD5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233,3</w:t>
            </w:r>
          </w:p>
        </w:tc>
      </w:tr>
      <w:tr w:rsidR="00B05863" w:rsidRPr="00B05863" w14:paraId="7F31A5B8"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76EA8264"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234 - Partio</w:t>
            </w:r>
          </w:p>
        </w:tc>
        <w:tc>
          <w:tcPr>
            <w:tcW w:w="1680" w:type="dxa"/>
            <w:gridSpan w:val="2"/>
            <w:tcBorders>
              <w:top w:val="nil"/>
              <w:left w:val="nil"/>
              <w:bottom w:val="single" w:sz="4" w:space="0" w:color="D3D3D3"/>
              <w:right w:val="nil"/>
            </w:tcBorders>
            <w:shd w:val="clear" w:color="FFFFFF" w:fill="FFFFFF"/>
            <w:hideMark/>
          </w:tcPr>
          <w:p w14:paraId="1D992F44"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18B6FDC6"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3F326601"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80" w:type="dxa"/>
            <w:gridSpan w:val="2"/>
            <w:tcBorders>
              <w:top w:val="nil"/>
              <w:left w:val="nil"/>
              <w:bottom w:val="single" w:sz="4" w:space="0" w:color="D3D3D3"/>
              <w:right w:val="nil"/>
            </w:tcBorders>
            <w:shd w:val="clear" w:color="FFFFFF" w:fill="FFFFFF"/>
            <w:hideMark/>
          </w:tcPr>
          <w:p w14:paraId="0B7FFC5F"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820" w:type="dxa"/>
            <w:gridSpan w:val="2"/>
            <w:tcBorders>
              <w:top w:val="nil"/>
              <w:left w:val="nil"/>
              <w:bottom w:val="single" w:sz="4" w:space="0" w:color="D3D3D3"/>
              <w:right w:val="nil"/>
            </w:tcBorders>
            <w:shd w:val="clear" w:color="FFFFFF" w:fill="FFFFFF"/>
            <w:hideMark/>
          </w:tcPr>
          <w:p w14:paraId="48019158"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r>
      <w:tr w:rsidR="00B05863" w:rsidRPr="00B05863" w14:paraId="65C490CE"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2EAF925C"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(ulkoiset)</w:t>
            </w:r>
          </w:p>
        </w:tc>
        <w:tc>
          <w:tcPr>
            <w:tcW w:w="1680" w:type="dxa"/>
            <w:gridSpan w:val="2"/>
            <w:tcBorders>
              <w:top w:val="nil"/>
              <w:left w:val="nil"/>
              <w:bottom w:val="single" w:sz="4" w:space="0" w:color="D3D3D3"/>
              <w:right w:val="nil"/>
            </w:tcBorders>
            <w:shd w:val="clear" w:color="FFFFFF" w:fill="FFFFFF"/>
            <w:hideMark/>
          </w:tcPr>
          <w:p w14:paraId="208E997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-6 500,00</w:t>
            </w:r>
          </w:p>
        </w:tc>
        <w:tc>
          <w:tcPr>
            <w:tcW w:w="1440" w:type="dxa"/>
            <w:gridSpan w:val="2"/>
            <w:tcBorders>
              <w:top w:val="nil"/>
              <w:left w:val="nil"/>
              <w:bottom w:val="single" w:sz="4" w:space="0" w:color="D3D3D3"/>
              <w:right w:val="nil"/>
            </w:tcBorders>
            <w:shd w:val="clear" w:color="FFFFFF" w:fill="FFFFFF"/>
            <w:hideMark/>
          </w:tcPr>
          <w:p w14:paraId="19A2D72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-6 500,00</w:t>
            </w:r>
          </w:p>
        </w:tc>
        <w:tc>
          <w:tcPr>
            <w:tcW w:w="1400" w:type="dxa"/>
            <w:gridSpan w:val="2"/>
            <w:tcBorders>
              <w:top w:val="nil"/>
              <w:left w:val="nil"/>
              <w:bottom w:val="single" w:sz="4" w:space="0" w:color="D3D3D3"/>
              <w:right w:val="nil"/>
            </w:tcBorders>
            <w:shd w:val="clear" w:color="FFFFFF" w:fill="FFFFFF"/>
            <w:hideMark/>
          </w:tcPr>
          <w:p w14:paraId="1724DA5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-7 231,87</w:t>
            </w:r>
          </w:p>
        </w:tc>
        <w:tc>
          <w:tcPr>
            <w:tcW w:w="1480" w:type="dxa"/>
            <w:gridSpan w:val="2"/>
            <w:tcBorders>
              <w:top w:val="nil"/>
              <w:left w:val="nil"/>
              <w:bottom w:val="single" w:sz="4" w:space="0" w:color="D3D3D3"/>
              <w:right w:val="nil"/>
            </w:tcBorders>
            <w:shd w:val="clear" w:color="FFFFFF" w:fill="FFFFFF"/>
            <w:hideMark/>
          </w:tcPr>
          <w:p w14:paraId="7BD9406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731,87</w:t>
            </w:r>
          </w:p>
        </w:tc>
        <w:tc>
          <w:tcPr>
            <w:tcW w:w="820" w:type="dxa"/>
            <w:gridSpan w:val="2"/>
            <w:tcBorders>
              <w:top w:val="nil"/>
              <w:left w:val="nil"/>
              <w:bottom w:val="single" w:sz="4" w:space="0" w:color="D3D3D3"/>
              <w:right w:val="nil"/>
            </w:tcBorders>
            <w:shd w:val="clear" w:color="FFFFFF" w:fill="FFFFFF"/>
            <w:hideMark/>
          </w:tcPr>
          <w:p w14:paraId="58879DF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111,3</w:t>
            </w:r>
          </w:p>
        </w:tc>
      </w:tr>
      <w:tr w:rsidR="00B05863" w:rsidRPr="00B05863" w14:paraId="7D47D6AB"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40F41AE2" w14:textId="77777777" w:rsidR="00B05863" w:rsidRPr="00B05863" w:rsidRDefault="00B05863" w:rsidP="00B05863">
            <w:pPr>
              <w:overflowPunct/>
              <w:autoSpaceDE/>
              <w:autoSpaceDN/>
              <w:adjustRightInd/>
              <w:ind w:firstLineChars="100" w:firstLine="181"/>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Toimintakate 1</w:t>
            </w:r>
          </w:p>
        </w:tc>
        <w:tc>
          <w:tcPr>
            <w:tcW w:w="1680" w:type="dxa"/>
            <w:gridSpan w:val="2"/>
            <w:tcBorders>
              <w:top w:val="nil"/>
              <w:left w:val="nil"/>
              <w:bottom w:val="single" w:sz="4" w:space="0" w:color="D3D3D3"/>
              <w:right w:val="nil"/>
            </w:tcBorders>
            <w:shd w:val="clear" w:color="FFFFFF" w:fill="FFFFFF"/>
            <w:hideMark/>
          </w:tcPr>
          <w:p w14:paraId="6FB82717"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-6 500,00</w:t>
            </w:r>
          </w:p>
        </w:tc>
        <w:tc>
          <w:tcPr>
            <w:tcW w:w="1440" w:type="dxa"/>
            <w:gridSpan w:val="2"/>
            <w:tcBorders>
              <w:top w:val="nil"/>
              <w:left w:val="nil"/>
              <w:bottom w:val="single" w:sz="4" w:space="0" w:color="D3D3D3"/>
              <w:right w:val="nil"/>
            </w:tcBorders>
            <w:shd w:val="clear" w:color="FFFFFF" w:fill="FFFFFF"/>
            <w:hideMark/>
          </w:tcPr>
          <w:p w14:paraId="06C09924"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-6 500,00</w:t>
            </w:r>
          </w:p>
        </w:tc>
        <w:tc>
          <w:tcPr>
            <w:tcW w:w="1400" w:type="dxa"/>
            <w:gridSpan w:val="2"/>
            <w:tcBorders>
              <w:top w:val="nil"/>
              <w:left w:val="nil"/>
              <w:bottom w:val="single" w:sz="4" w:space="0" w:color="D3D3D3"/>
              <w:right w:val="nil"/>
            </w:tcBorders>
            <w:shd w:val="clear" w:color="FFFFFF" w:fill="FFFFFF"/>
            <w:hideMark/>
          </w:tcPr>
          <w:p w14:paraId="25BFB041"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-7 231,87</w:t>
            </w:r>
          </w:p>
        </w:tc>
        <w:tc>
          <w:tcPr>
            <w:tcW w:w="1480" w:type="dxa"/>
            <w:gridSpan w:val="2"/>
            <w:tcBorders>
              <w:top w:val="nil"/>
              <w:left w:val="nil"/>
              <w:bottom w:val="single" w:sz="4" w:space="0" w:color="D3D3D3"/>
              <w:right w:val="nil"/>
            </w:tcBorders>
            <w:shd w:val="clear" w:color="FFFFFF" w:fill="FFFFFF"/>
            <w:hideMark/>
          </w:tcPr>
          <w:p w14:paraId="45D96D9A"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731,87</w:t>
            </w:r>
          </w:p>
        </w:tc>
        <w:tc>
          <w:tcPr>
            <w:tcW w:w="820" w:type="dxa"/>
            <w:gridSpan w:val="2"/>
            <w:tcBorders>
              <w:top w:val="nil"/>
              <w:left w:val="nil"/>
              <w:bottom w:val="single" w:sz="4" w:space="0" w:color="D3D3D3"/>
              <w:right w:val="nil"/>
            </w:tcBorders>
            <w:shd w:val="clear" w:color="FFFFFF" w:fill="FFFFFF"/>
            <w:hideMark/>
          </w:tcPr>
          <w:p w14:paraId="414E8B6E"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111,3</w:t>
            </w:r>
          </w:p>
        </w:tc>
      </w:tr>
      <w:tr w:rsidR="00B05863" w:rsidRPr="00B05863" w14:paraId="23EE0B35"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48036AE9"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Toimintakate 2</w:t>
            </w:r>
          </w:p>
        </w:tc>
        <w:tc>
          <w:tcPr>
            <w:tcW w:w="1680" w:type="dxa"/>
            <w:gridSpan w:val="2"/>
            <w:tcBorders>
              <w:top w:val="nil"/>
              <w:left w:val="nil"/>
              <w:bottom w:val="single" w:sz="4" w:space="0" w:color="D3D3D3"/>
              <w:right w:val="nil"/>
            </w:tcBorders>
            <w:shd w:val="clear" w:color="FFFFFF" w:fill="FFFFFF"/>
            <w:hideMark/>
          </w:tcPr>
          <w:p w14:paraId="4629522C"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-6 500,00</w:t>
            </w:r>
          </w:p>
        </w:tc>
        <w:tc>
          <w:tcPr>
            <w:tcW w:w="1440" w:type="dxa"/>
            <w:gridSpan w:val="2"/>
            <w:tcBorders>
              <w:top w:val="nil"/>
              <w:left w:val="nil"/>
              <w:bottom w:val="single" w:sz="4" w:space="0" w:color="D3D3D3"/>
              <w:right w:val="nil"/>
            </w:tcBorders>
            <w:shd w:val="clear" w:color="FFFFFF" w:fill="FFFFFF"/>
            <w:hideMark/>
          </w:tcPr>
          <w:p w14:paraId="3A42408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-6 500,00</w:t>
            </w:r>
          </w:p>
        </w:tc>
        <w:tc>
          <w:tcPr>
            <w:tcW w:w="1400" w:type="dxa"/>
            <w:gridSpan w:val="2"/>
            <w:tcBorders>
              <w:top w:val="nil"/>
              <w:left w:val="nil"/>
              <w:bottom w:val="single" w:sz="4" w:space="0" w:color="D3D3D3"/>
              <w:right w:val="nil"/>
            </w:tcBorders>
            <w:shd w:val="clear" w:color="FFFFFF" w:fill="FFFFFF"/>
            <w:hideMark/>
          </w:tcPr>
          <w:p w14:paraId="1AB2F72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-7 231,87</w:t>
            </w:r>
          </w:p>
        </w:tc>
        <w:tc>
          <w:tcPr>
            <w:tcW w:w="1480" w:type="dxa"/>
            <w:gridSpan w:val="2"/>
            <w:tcBorders>
              <w:top w:val="nil"/>
              <w:left w:val="nil"/>
              <w:bottom w:val="single" w:sz="4" w:space="0" w:color="D3D3D3"/>
              <w:right w:val="nil"/>
            </w:tcBorders>
            <w:shd w:val="clear" w:color="FFFFFF" w:fill="FFFFFF"/>
            <w:hideMark/>
          </w:tcPr>
          <w:p w14:paraId="5EC15BA7"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731,87</w:t>
            </w:r>
          </w:p>
        </w:tc>
        <w:tc>
          <w:tcPr>
            <w:tcW w:w="820" w:type="dxa"/>
            <w:gridSpan w:val="2"/>
            <w:tcBorders>
              <w:top w:val="nil"/>
              <w:left w:val="nil"/>
              <w:bottom w:val="single" w:sz="4" w:space="0" w:color="D3D3D3"/>
              <w:right w:val="nil"/>
            </w:tcBorders>
            <w:shd w:val="clear" w:color="FFFFFF" w:fill="FFFFFF"/>
            <w:hideMark/>
          </w:tcPr>
          <w:p w14:paraId="3AE5FB7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111,3</w:t>
            </w:r>
          </w:p>
        </w:tc>
      </w:tr>
      <w:tr w:rsidR="00B05863" w:rsidRPr="00B05863" w14:paraId="36FDB4D6"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7E30C272"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Laskennalliset erät</w:t>
            </w:r>
          </w:p>
        </w:tc>
        <w:tc>
          <w:tcPr>
            <w:tcW w:w="1680" w:type="dxa"/>
            <w:gridSpan w:val="2"/>
            <w:tcBorders>
              <w:top w:val="nil"/>
              <w:left w:val="nil"/>
              <w:bottom w:val="single" w:sz="4" w:space="0" w:color="D3D3D3"/>
              <w:right w:val="nil"/>
            </w:tcBorders>
            <w:shd w:val="clear" w:color="FFFFFF" w:fill="FFFFFF"/>
            <w:hideMark/>
          </w:tcPr>
          <w:p w14:paraId="2FA09995"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3F30C0DF"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4C63F963"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-1 848,17</w:t>
            </w:r>
          </w:p>
        </w:tc>
        <w:tc>
          <w:tcPr>
            <w:tcW w:w="1480" w:type="dxa"/>
            <w:gridSpan w:val="2"/>
            <w:tcBorders>
              <w:top w:val="nil"/>
              <w:left w:val="nil"/>
              <w:bottom w:val="single" w:sz="4" w:space="0" w:color="D3D3D3"/>
              <w:right w:val="nil"/>
            </w:tcBorders>
            <w:shd w:val="clear" w:color="FFFFFF" w:fill="FFFFFF"/>
            <w:hideMark/>
          </w:tcPr>
          <w:p w14:paraId="326324A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1 848,17</w:t>
            </w:r>
          </w:p>
        </w:tc>
        <w:tc>
          <w:tcPr>
            <w:tcW w:w="820" w:type="dxa"/>
            <w:gridSpan w:val="2"/>
            <w:tcBorders>
              <w:top w:val="nil"/>
              <w:left w:val="nil"/>
              <w:bottom w:val="single" w:sz="4" w:space="0" w:color="D3D3D3"/>
              <w:right w:val="nil"/>
            </w:tcBorders>
            <w:shd w:val="clear" w:color="FFFFFF" w:fill="FFFFFF"/>
            <w:hideMark/>
          </w:tcPr>
          <w:p w14:paraId="208204C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6C09C40D"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3E0F4338" w14:textId="77777777" w:rsidR="00B05863" w:rsidRPr="00B05863" w:rsidRDefault="00B05863" w:rsidP="00B05863">
            <w:pPr>
              <w:overflowPunct/>
              <w:autoSpaceDE/>
              <w:autoSpaceDN/>
              <w:adjustRightInd/>
              <w:ind w:firstLineChars="200" w:firstLine="360"/>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Sisäiset vyörytyserät</w:t>
            </w:r>
          </w:p>
        </w:tc>
        <w:tc>
          <w:tcPr>
            <w:tcW w:w="1680" w:type="dxa"/>
            <w:gridSpan w:val="2"/>
            <w:tcBorders>
              <w:top w:val="nil"/>
              <w:left w:val="nil"/>
              <w:bottom w:val="single" w:sz="4" w:space="0" w:color="D3D3D3"/>
              <w:right w:val="nil"/>
            </w:tcBorders>
            <w:shd w:val="clear" w:color="FFFFFF" w:fill="FFFFFF"/>
            <w:hideMark/>
          </w:tcPr>
          <w:p w14:paraId="6A928E23"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1363C9E8"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7645800D"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-1 848,17</w:t>
            </w:r>
          </w:p>
        </w:tc>
        <w:tc>
          <w:tcPr>
            <w:tcW w:w="1480" w:type="dxa"/>
            <w:gridSpan w:val="2"/>
            <w:tcBorders>
              <w:top w:val="nil"/>
              <w:left w:val="nil"/>
              <w:bottom w:val="single" w:sz="4" w:space="0" w:color="D3D3D3"/>
              <w:right w:val="nil"/>
            </w:tcBorders>
            <w:shd w:val="clear" w:color="FFFFFF" w:fill="FFFFFF"/>
            <w:hideMark/>
          </w:tcPr>
          <w:p w14:paraId="634E6A75"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1 848,17</w:t>
            </w:r>
          </w:p>
        </w:tc>
        <w:tc>
          <w:tcPr>
            <w:tcW w:w="820" w:type="dxa"/>
            <w:gridSpan w:val="2"/>
            <w:tcBorders>
              <w:top w:val="nil"/>
              <w:left w:val="nil"/>
              <w:bottom w:val="single" w:sz="4" w:space="0" w:color="D3D3D3"/>
              <w:right w:val="nil"/>
            </w:tcBorders>
            <w:shd w:val="clear" w:color="FFFFFF" w:fill="FFFFFF"/>
            <w:hideMark/>
          </w:tcPr>
          <w:p w14:paraId="5256EE88"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4BB2F741"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4DB30F19"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Työalakate (ulkoiset ja sisäiset)</w:t>
            </w:r>
          </w:p>
        </w:tc>
        <w:tc>
          <w:tcPr>
            <w:tcW w:w="1680" w:type="dxa"/>
            <w:gridSpan w:val="2"/>
            <w:tcBorders>
              <w:top w:val="nil"/>
              <w:left w:val="nil"/>
              <w:bottom w:val="single" w:sz="4" w:space="0" w:color="D3D3D3"/>
              <w:right w:val="nil"/>
            </w:tcBorders>
            <w:shd w:val="clear" w:color="FFFFFF" w:fill="FFFFFF"/>
            <w:hideMark/>
          </w:tcPr>
          <w:p w14:paraId="69570CF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-6 500,00</w:t>
            </w:r>
          </w:p>
        </w:tc>
        <w:tc>
          <w:tcPr>
            <w:tcW w:w="1440" w:type="dxa"/>
            <w:gridSpan w:val="2"/>
            <w:tcBorders>
              <w:top w:val="nil"/>
              <w:left w:val="nil"/>
              <w:bottom w:val="single" w:sz="4" w:space="0" w:color="D3D3D3"/>
              <w:right w:val="nil"/>
            </w:tcBorders>
            <w:shd w:val="clear" w:color="FFFFFF" w:fill="FFFFFF"/>
            <w:hideMark/>
          </w:tcPr>
          <w:p w14:paraId="4B996C9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-6 500,00</w:t>
            </w:r>
          </w:p>
        </w:tc>
        <w:tc>
          <w:tcPr>
            <w:tcW w:w="1400" w:type="dxa"/>
            <w:gridSpan w:val="2"/>
            <w:tcBorders>
              <w:top w:val="nil"/>
              <w:left w:val="nil"/>
              <w:bottom w:val="single" w:sz="4" w:space="0" w:color="D3D3D3"/>
              <w:right w:val="nil"/>
            </w:tcBorders>
            <w:shd w:val="clear" w:color="FFFFFF" w:fill="FFFFFF"/>
            <w:hideMark/>
          </w:tcPr>
          <w:p w14:paraId="57E7EFA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-9 080,04</w:t>
            </w:r>
          </w:p>
        </w:tc>
        <w:tc>
          <w:tcPr>
            <w:tcW w:w="1480" w:type="dxa"/>
            <w:gridSpan w:val="2"/>
            <w:tcBorders>
              <w:top w:val="nil"/>
              <w:left w:val="nil"/>
              <w:bottom w:val="single" w:sz="4" w:space="0" w:color="D3D3D3"/>
              <w:right w:val="nil"/>
            </w:tcBorders>
            <w:shd w:val="clear" w:color="FFFFFF" w:fill="FFFFFF"/>
            <w:hideMark/>
          </w:tcPr>
          <w:p w14:paraId="77E13A0C"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2 580,04</w:t>
            </w:r>
          </w:p>
        </w:tc>
        <w:tc>
          <w:tcPr>
            <w:tcW w:w="820" w:type="dxa"/>
            <w:gridSpan w:val="2"/>
            <w:tcBorders>
              <w:top w:val="nil"/>
              <w:left w:val="nil"/>
              <w:bottom w:val="single" w:sz="4" w:space="0" w:color="D3D3D3"/>
              <w:right w:val="nil"/>
            </w:tcBorders>
            <w:shd w:val="clear" w:color="FFFFFF" w:fill="FFFFFF"/>
            <w:hideMark/>
          </w:tcPr>
          <w:p w14:paraId="167CC58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139,7</w:t>
            </w:r>
          </w:p>
        </w:tc>
      </w:tr>
      <w:tr w:rsidR="00B05863" w:rsidRPr="00B05863" w14:paraId="4B01E158" w14:textId="77777777" w:rsidTr="00B05863">
        <w:trPr>
          <w:trHeight w:val="300"/>
        </w:trPr>
        <w:tc>
          <w:tcPr>
            <w:tcW w:w="2720" w:type="dxa"/>
            <w:gridSpan w:val="2"/>
            <w:tcBorders>
              <w:top w:val="nil"/>
              <w:left w:val="nil"/>
              <w:bottom w:val="single" w:sz="4" w:space="0" w:color="D3D3D3"/>
              <w:right w:val="nil"/>
            </w:tcBorders>
            <w:shd w:val="clear" w:color="FFFFFF" w:fill="FFFFFF"/>
            <w:hideMark/>
          </w:tcPr>
          <w:p w14:paraId="577FCDE7"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235 - Rippikoulu</w:t>
            </w:r>
          </w:p>
        </w:tc>
        <w:tc>
          <w:tcPr>
            <w:tcW w:w="1680" w:type="dxa"/>
            <w:gridSpan w:val="2"/>
            <w:tcBorders>
              <w:top w:val="nil"/>
              <w:left w:val="nil"/>
              <w:bottom w:val="single" w:sz="4" w:space="0" w:color="D3D3D3"/>
              <w:right w:val="nil"/>
            </w:tcBorders>
            <w:shd w:val="clear" w:color="FFFFFF" w:fill="FFFFFF"/>
            <w:hideMark/>
          </w:tcPr>
          <w:p w14:paraId="5D0B04FC"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0ACB313C"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302C7DAD"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80" w:type="dxa"/>
            <w:gridSpan w:val="2"/>
            <w:tcBorders>
              <w:top w:val="nil"/>
              <w:left w:val="nil"/>
              <w:bottom w:val="single" w:sz="4" w:space="0" w:color="D3D3D3"/>
              <w:right w:val="nil"/>
            </w:tcBorders>
            <w:shd w:val="clear" w:color="FFFFFF" w:fill="FFFFFF"/>
            <w:hideMark/>
          </w:tcPr>
          <w:p w14:paraId="35DE1623"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820" w:type="dxa"/>
            <w:gridSpan w:val="2"/>
            <w:tcBorders>
              <w:top w:val="nil"/>
              <w:left w:val="nil"/>
              <w:bottom w:val="single" w:sz="4" w:space="0" w:color="D3D3D3"/>
              <w:right w:val="nil"/>
            </w:tcBorders>
            <w:shd w:val="clear" w:color="FFFFFF" w:fill="FFFFFF"/>
            <w:hideMark/>
          </w:tcPr>
          <w:p w14:paraId="240410B6"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r>
      <w:tr w:rsidR="00B05863" w:rsidRPr="00B05863" w14:paraId="28010FB4" w14:textId="77777777" w:rsidTr="00B05863">
        <w:trPr>
          <w:trHeight w:val="300"/>
        </w:trPr>
        <w:tc>
          <w:tcPr>
            <w:tcW w:w="2720" w:type="dxa"/>
            <w:gridSpan w:val="2"/>
            <w:tcBorders>
              <w:top w:val="nil"/>
              <w:left w:val="nil"/>
              <w:bottom w:val="single" w:sz="4" w:space="0" w:color="D3D3D3"/>
              <w:right w:val="nil"/>
            </w:tcBorders>
            <w:shd w:val="clear" w:color="FFFFFF" w:fill="FFFFFF"/>
            <w:hideMark/>
          </w:tcPr>
          <w:p w14:paraId="222ED4E5"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Toimintatuotot (ulkoiset)</w:t>
            </w:r>
          </w:p>
        </w:tc>
        <w:tc>
          <w:tcPr>
            <w:tcW w:w="1680" w:type="dxa"/>
            <w:gridSpan w:val="2"/>
            <w:tcBorders>
              <w:top w:val="nil"/>
              <w:left w:val="nil"/>
              <w:bottom w:val="single" w:sz="4" w:space="0" w:color="D3D3D3"/>
              <w:right w:val="nil"/>
            </w:tcBorders>
            <w:shd w:val="clear" w:color="FFFFFF" w:fill="FFFFFF"/>
            <w:hideMark/>
          </w:tcPr>
          <w:p w14:paraId="79AA2C8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3 205,00</w:t>
            </w:r>
          </w:p>
        </w:tc>
        <w:tc>
          <w:tcPr>
            <w:tcW w:w="1440" w:type="dxa"/>
            <w:gridSpan w:val="2"/>
            <w:tcBorders>
              <w:top w:val="nil"/>
              <w:left w:val="nil"/>
              <w:bottom w:val="single" w:sz="4" w:space="0" w:color="D3D3D3"/>
              <w:right w:val="nil"/>
            </w:tcBorders>
            <w:shd w:val="clear" w:color="FFFFFF" w:fill="FFFFFF"/>
            <w:hideMark/>
          </w:tcPr>
          <w:p w14:paraId="107C3BD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3 205,00</w:t>
            </w:r>
          </w:p>
        </w:tc>
        <w:tc>
          <w:tcPr>
            <w:tcW w:w="1400" w:type="dxa"/>
            <w:gridSpan w:val="2"/>
            <w:tcBorders>
              <w:top w:val="nil"/>
              <w:left w:val="nil"/>
              <w:bottom w:val="single" w:sz="4" w:space="0" w:color="D3D3D3"/>
              <w:right w:val="nil"/>
            </w:tcBorders>
            <w:shd w:val="clear" w:color="FFFFFF" w:fill="FFFFFF"/>
            <w:hideMark/>
          </w:tcPr>
          <w:p w14:paraId="0910BBD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3 135,57</w:t>
            </w:r>
          </w:p>
        </w:tc>
        <w:tc>
          <w:tcPr>
            <w:tcW w:w="1480" w:type="dxa"/>
            <w:gridSpan w:val="2"/>
            <w:tcBorders>
              <w:top w:val="nil"/>
              <w:left w:val="nil"/>
              <w:bottom w:val="single" w:sz="4" w:space="0" w:color="D3D3D3"/>
              <w:right w:val="nil"/>
            </w:tcBorders>
            <w:shd w:val="clear" w:color="FFFFFF" w:fill="FFFFFF"/>
            <w:hideMark/>
          </w:tcPr>
          <w:p w14:paraId="6202EFE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69,43</w:t>
            </w:r>
          </w:p>
        </w:tc>
        <w:tc>
          <w:tcPr>
            <w:tcW w:w="820" w:type="dxa"/>
            <w:gridSpan w:val="2"/>
            <w:tcBorders>
              <w:top w:val="nil"/>
              <w:left w:val="nil"/>
              <w:bottom w:val="single" w:sz="4" w:space="0" w:color="D3D3D3"/>
              <w:right w:val="nil"/>
            </w:tcBorders>
            <w:shd w:val="clear" w:color="FFFFFF" w:fill="FFFFFF"/>
            <w:hideMark/>
          </w:tcPr>
          <w:p w14:paraId="25BB92F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97,8</w:t>
            </w:r>
          </w:p>
        </w:tc>
      </w:tr>
      <w:tr w:rsidR="00B05863" w:rsidRPr="00B05863" w14:paraId="28252AEC" w14:textId="77777777" w:rsidTr="00B05863">
        <w:trPr>
          <w:trHeight w:val="300"/>
        </w:trPr>
        <w:tc>
          <w:tcPr>
            <w:tcW w:w="2720" w:type="dxa"/>
            <w:gridSpan w:val="2"/>
            <w:tcBorders>
              <w:top w:val="nil"/>
              <w:left w:val="nil"/>
              <w:bottom w:val="single" w:sz="4" w:space="0" w:color="D3D3D3"/>
              <w:right w:val="nil"/>
            </w:tcBorders>
            <w:shd w:val="clear" w:color="FFFFFF" w:fill="FFFFFF"/>
            <w:hideMark/>
          </w:tcPr>
          <w:p w14:paraId="4BC4324C"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(ulkoiset)</w:t>
            </w:r>
          </w:p>
        </w:tc>
        <w:tc>
          <w:tcPr>
            <w:tcW w:w="1680" w:type="dxa"/>
            <w:gridSpan w:val="2"/>
            <w:tcBorders>
              <w:top w:val="nil"/>
              <w:left w:val="nil"/>
              <w:bottom w:val="single" w:sz="4" w:space="0" w:color="D3D3D3"/>
              <w:right w:val="nil"/>
            </w:tcBorders>
            <w:shd w:val="clear" w:color="FFFFFF" w:fill="FFFFFF"/>
            <w:hideMark/>
          </w:tcPr>
          <w:p w14:paraId="40CA798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-28 130,00</w:t>
            </w:r>
          </w:p>
        </w:tc>
        <w:tc>
          <w:tcPr>
            <w:tcW w:w="1440" w:type="dxa"/>
            <w:gridSpan w:val="2"/>
            <w:tcBorders>
              <w:top w:val="nil"/>
              <w:left w:val="nil"/>
              <w:bottom w:val="single" w:sz="4" w:space="0" w:color="D3D3D3"/>
              <w:right w:val="nil"/>
            </w:tcBorders>
            <w:shd w:val="clear" w:color="FFFFFF" w:fill="FFFFFF"/>
            <w:hideMark/>
          </w:tcPr>
          <w:p w14:paraId="32A4394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-28 130,00</w:t>
            </w:r>
          </w:p>
        </w:tc>
        <w:tc>
          <w:tcPr>
            <w:tcW w:w="1400" w:type="dxa"/>
            <w:gridSpan w:val="2"/>
            <w:tcBorders>
              <w:top w:val="nil"/>
              <w:left w:val="nil"/>
              <w:bottom w:val="single" w:sz="4" w:space="0" w:color="D3D3D3"/>
              <w:right w:val="nil"/>
            </w:tcBorders>
            <w:shd w:val="clear" w:color="FFFFFF" w:fill="FFFFFF"/>
            <w:hideMark/>
          </w:tcPr>
          <w:p w14:paraId="61365CD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-24 407,47</w:t>
            </w:r>
          </w:p>
        </w:tc>
        <w:tc>
          <w:tcPr>
            <w:tcW w:w="1480" w:type="dxa"/>
            <w:gridSpan w:val="2"/>
            <w:tcBorders>
              <w:top w:val="nil"/>
              <w:left w:val="nil"/>
              <w:bottom w:val="single" w:sz="4" w:space="0" w:color="D3D3D3"/>
              <w:right w:val="nil"/>
            </w:tcBorders>
            <w:shd w:val="clear" w:color="FFFFFF" w:fill="FFFFFF"/>
            <w:hideMark/>
          </w:tcPr>
          <w:p w14:paraId="7D9399B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-3 722,53</w:t>
            </w:r>
          </w:p>
        </w:tc>
        <w:tc>
          <w:tcPr>
            <w:tcW w:w="820" w:type="dxa"/>
            <w:gridSpan w:val="2"/>
            <w:tcBorders>
              <w:top w:val="nil"/>
              <w:left w:val="nil"/>
              <w:bottom w:val="single" w:sz="4" w:space="0" w:color="D3D3D3"/>
              <w:right w:val="nil"/>
            </w:tcBorders>
            <w:shd w:val="clear" w:color="FFFFFF" w:fill="FFFFFF"/>
            <w:hideMark/>
          </w:tcPr>
          <w:p w14:paraId="227CC88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86,8</w:t>
            </w:r>
          </w:p>
        </w:tc>
      </w:tr>
      <w:tr w:rsidR="00B05863" w:rsidRPr="00B05863" w14:paraId="420A93BD" w14:textId="77777777" w:rsidTr="00B05863">
        <w:trPr>
          <w:trHeight w:val="300"/>
        </w:trPr>
        <w:tc>
          <w:tcPr>
            <w:tcW w:w="2720" w:type="dxa"/>
            <w:gridSpan w:val="2"/>
            <w:tcBorders>
              <w:top w:val="nil"/>
              <w:left w:val="nil"/>
              <w:bottom w:val="single" w:sz="4" w:space="0" w:color="D3D3D3"/>
              <w:right w:val="nil"/>
            </w:tcBorders>
            <w:shd w:val="clear" w:color="FFFFFF" w:fill="FFFFFF"/>
            <w:hideMark/>
          </w:tcPr>
          <w:p w14:paraId="34EC77B4" w14:textId="77777777" w:rsidR="00B05863" w:rsidRPr="00B05863" w:rsidRDefault="00B05863" w:rsidP="00B05863">
            <w:pPr>
              <w:overflowPunct/>
              <w:autoSpaceDE/>
              <w:autoSpaceDN/>
              <w:adjustRightInd/>
              <w:ind w:firstLineChars="100" w:firstLine="181"/>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Toimintakate 1</w:t>
            </w:r>
          </w:p>
        </w:tc>
        <w:tc>
          <w:tcPr>
            <w:tcW w:w="1680" w:type="dxa"/>
            <w:gridSpan w:val="2"/>
            <w:tcBorders>
              <w:top w:val="nil"/>
              <w:left w:val="nil"/>
              <w:bottom w:val="single" w:sz="4" w:space="0" w:color="D3D3D3"/>
              <w:right w:val="nil"/>
            </w:tcBorders>
            <w:shd w:val="clear" w:color="FFFFFF" w:fill="FFFFFF"/>
            <w:hideMark/>
          </w:tcPr>
          <w:p w14:paraId="6EB8F14E"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-24 925,00</w:t>
            </w:r>
          </w:p>
        </w:tc>
        <w:tc>
          <w:tcPr>
            <w:tcW w:w="1440" w:type="dxa"/>
            <w:gridSpan w:val="2"/>
            <w:tcBorders>
              <w:top w:val="nil"/>
              <w:left w:val="nil"/>
              <w:bottom w:val="single" w:sz="4" w:space="0" w:color="D3D3D3"/>
              <w:right w:val="nil"/>
            </w:tcBorders>
            <w:shd w:val="clear" w:color="FFFFFF" w:fill="FFFFFF"/>
            <w:hideMark/>
          </w:tcPr>
          <w:p w14:paraId="480E3106"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-24 925,00</w:t>
            </w:r>
          </w:p>
        </w:tc>
        <w:tc>
          <w:tcPr>
            <w:tcW w:w="1400" w:type="dxa"/>
            <w:gridSpan w:val="2"/>
            <w:tcBorders>
              <w:top w:val="nil"/>
              <w:left w:val="nil"/>
              <w:bottom w:val="single" w:sz="4" w:space="0" w:color="D3D3D3"/>
              <w:right w:val="nil"/>
            </w:tcBorders>
            <w:shd w:val="clear" w:color="FFFFFF" w:fill="FFFFFF"/>
            <w:hideMark/>
          </w:tcPr>
          <w:p w14:paraId="637B9E66"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-21 271,90</w:t>
            </w:r>
          </w:p>
        </w:tc>
        <w:tc>
          <w:tcPr>
            <w:tcW w:w="1480" w:type="dxa"/>
            <w:gridSpan w:val="2"/>
            <w:tcBorders>
              <w:top w:val="nil"/>
              <w:left w:val="nil"/>
              <w:bottom w:val="single" w:sz="4" w:space="0" w:color="D3D3D3"/>
              <w:right w:val="nil"/>
            </w:tcBorders>
            <w:shd w:val="clear" w:color="FFFFFF" w:fill="FFFFFF"/>
            <w:hideMark/>
          </w:tcPr>
          <w:p w14:paraId="1878AC7D"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-3 653,10</w:t>
            </w:r>
          </w:p>
        </w:tc>
        <w:tc>
          <w:tcPr>
            <w:tcW w:w="820" w:type="dxa"/>
            <w:gridSpan w:val="2"/>
            <w:tcBorders>
              <w:top w:val="nil"/>
              <w:left w:val="nil"/>
              <w:bottom w:val="single" w:sz="4" w:space="0" w:color="D3D3D3"/>
              <w:right w:val="nil"/>
            </w:tcBorders>
            <w:shd w:val="clear" w:color="FFFFFF" w:fill="FFFFFF"/>
            <w:hideMark/>
          </w:tcPr>
          <w:p w14:paraId="687DED6E"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85,3</w:t>
            </w:r>
          </w:p>
        </w:tc>
      </w:tr>
      <w:tr w:rsidR="00B05863" w:rsidRPr="00B05863" w14:paraId="48F8DA97" w14:textId="77777777" w:rsidTr="00B05863">
        <w:trPr>
          <w:trHeight w:val="300"/>
        </w:trPr>
        <w:tc>
          <w:tcPr>
            <w:tcW w:w="2720" w:type="dxa"/>
            <w:gridSpan w:val="2"/>
            <w:tcBorders>
              <w:top w:val="nil"/>
              <w:left w:val="nil"/>
              <w:bottom w:val="single" w:sz="4" w:space="0" w:color="D3D3D3"/>
              <w:right w:val="nil"/>
            </w:tcBorders>
            <w:shd w:val="clear" w:color="FFFFFF" w:fill="FFFFFF"/>
            <w:hideMark/>
          </w:tcPr>
          <w:p w14:paraId="2AD2A063"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(sisäiset)</w:t>
            </w:r>
          </w:p>
        </w:tc>
        <w:tc>
          <w:tcPr>
            <w:tcW w:w="1680" w:type="dxa"/>
            <w:gridSpan w:val="2"/>
            <w:tcBorders>
              <w:top w:val="nil"/>
              <w:left w:val="nil"/>
              <w:bottom w:val="single" w:sz="4" w:space="0" w:color="D3D3D3"/>
              <w:right w:val="nil"/>
            </w:tcBorders>
            <w:shd w:val="clear" w:color="FFFFFF" w:fill="FFFFFF"/>
            <w:hideMark/>
          </w:tcPr>
          <w:p w14:paraId="6D5FD0ED"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0FDF0192"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794C000C"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-5 718,35</w:t>
            </w:r>
          </w:p>
        </w:tc>
        <w:tc>
          <w:tcPr>
            <w:tcW w:w="1480" w:type="dxa"/>
            <w:gridSpan w:val="2"/>
            <w:tcBorders>
              <w:top w:val="nil"/>
              <w:left w:val="nil"/>
              <w:bottom w:val="single" w:sz="4" w:space="0" w:color="D3D3D3"/>
              <w:right w:val="nil"/>
            </w:tcBorders>
            <w:shd w:val="clear" w:color="FFFFFF" w:fill="FFFFFF"/>
            <w:hideMark/>
          </w:tcPr>
          <w:p w14:paraId="73AACD8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5 718,35</w:t>
            </w:r>
          </w:p>
        </w:tc>
        <w:tc>
          <w:tcPr>
            <w:tcW w:w="820" w:type="dxa"/>
            <w:gridSpan w:val="2"/>
            <w:tcBorders>
              <w:top w:val="nil"/>
              <w:left w:val="nil"/>
              <w:bottom w:val="single" w:sz="4" w:space="0" w:color="D3D3D3"/>
              <w:right w:val="nil"/>
            </w:tcBorders>
            <w:shd w:val="clear" w:color="FFFFFF" w:fill="FFFFFF"/>
            <w:hideMark/>
          </w:tcPr>
          <w:p w14:paraId="7A9BE04D"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7077863F" w14:textId="77777777" w:rsidTr="00B05863">
        <w:trPr>
          <w:trHeight w:val="300"/>
        </w:trPr>
        <w:tc>
          <w:tcPr>
            <w:tcW w:w="2720" w:type="dxa"/>
            <w:gridSpan w:val="2"/>
            <w:tcBorders>
              <w:top w:val="nil"/>
              <w:left w:val="nil"/>
              <w:bottom w:val="single" w:sz="4" w:space="0" w:color="D3D3D3"/>
              <w:right w:val="nil"/>
            </w:tcBorders>
            <w:shd w:val="clear" w:color="FFFFFF" w:fill="FFFFFF"/>
            <w:hideMark/>
          </w:tcPr>
          <w:p w14:paraId="0DE6ACFF"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Toimintakate 2</w:t>
            </w:r>
          </w:p>
        </w:tc>
        <w:tc>
          <w:tcPr>
            <w:tcW w:w="1680" w:type="dxa"/>
            <w:gridSpan w:val="2"/>
            <w:tcBorders>
              <w:top w:val="nil"/>
              <w:left w:val="nil"/>
              <w:bottom w:val="single" w:sz="4" w:space="0" w:color="D3D3D3"/>
              <w:right w:val="nil"/>
            </w:tcBorders>
            <w:shd w:val="clear" w:color="FFFFFF" w:fill="FFFFFF"/>
            <w:hideMark/>
          </w:tcPr>
          <w:p w14:paraId="658779D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-24 925,00</w:t>
            </w:r>
          </w:p>
        </w:tc>
        <w:tc>
          <w:tcPr>
            <w:tcW w:w="1440" w:type="dxa"/>
            <w:gridSpan w:val="2"/>
            <w:tcBorders>
              <w:top w:val="nil"/>
              <w:left w:val="nil"/>
              <w:bottom w:val="single" w:sz="4" w:space="0" w:color="D3D3D3"/>
              <w:right w:val="nil"/>
            </w:tcBorders>
            <w:shd w:val="clear" w:color="FFFFFF" w:fill="FFFFFF"/>
            <w:hideMark/>
          </w:tcPr>
          <w:p w14:paraId="1959363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-24 925,00</w:t>
            </w:r>
          </w:p>
        </w:tc>
        <w:tc>
          <w:tcPr>
            <w:tcW w:w="1400" w:type="dxa"/>
            <w:gridSpan w:val="2"/>
            <w:tcBorders>
              <w:top w:val="nil"/>
              <w:left w:val="nil"/>
              <w:bottom w:val="single" w:sz="4" w:space="0" w:color="D3D3D3"/>
              <w:right w:val="nil"/>
            </w:tcBorders>
            <w:shd w:val="clear" w:color="FFFFFF" w:fill="FFFFFF"/>
            <w:hideMark/>
          </w:tcPr>
          <w:p w14:paraId="0E80EBE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-26 990,25</w:t>
            </w:r>
          </w:p>
        </w:tc>
        <w:tc>
          <w:tcPr>
            <w:tcW w:w="1480" w:type="dxa"/>
            <w:gridSpan w:val="2"/>
            <w:tcBorders>
              <w:top w:val="nil"/>
              <w:left w:val="nil"/>
              <w:bottom w:val="single" w:sz="4" w:space="0" w:color="D3D3D3"/>
              <w:right w:val="nil"/>
            </w:tcBorders>
            <w:shd w:val="clear" w:color="FFFFFF" w:fill="FFFFFF"/>
            <w:hideMark/>
          </w:tcPr>
          <w:p w14:paraId="02E6478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2 065,25</w:t>
            </w:r>
          </w:p>
        </w:tc>
        <w:tc>
          <w:tcPr>
            <w:tcW w:w="820" w:type="dxa"/>
            <w:gridSpan w:val="2"/>
            <w:tcBorders>
              <w:top w:val="nil"/>
              <w:left w:val="nil"/>
              <w:bottom w:val="single" w:sz="4" w:space="0" w:color="D3D3D3"/>
              <w:right w:val="nil"/>
            </w:tcBorders>
            <w:shd w:val="clear" w:color="FFFFFF" w:fill="FFFFFF"/>
            <w:hideMark/>
          </w:tcPr>
          <w:p w14:paraId="5751996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108,3</w:t>
            </w:r>
          </w:p>
        </w:tc>
      </w:tr>
      <w:tr w:rsidR="00B05863" w:rsidRPr="00B05863" w14:paraId="36D7E6BE" w14:textId="77777777" w:rsidTr="00B05863">
        <w:trPr>
          <w:trHeight w:val="300"/>
        </w:trPr>
        <w:tc>
          <w:tcPr>
            <w:tcW w:w="2720" w:type="dxa"/>
            <w:gridSpan w:val="2"/>
            <w:tcBorders>
              <w:top w:val="nil"/>
              <w:left w:val="nil"/>
              <w:bottom w:val="single" w:sz="4" w:space="0" w:color="D3D3D3"/>
              <w:right w:val="nil"/>
            </w:tcBorders>
            <w:shd w:val="clear" w:color="FFFFFF" w:fill="FFFFFF"/>
            <w:hideMark/>
          </w:tcPr>
          <w:p w14:paraId="346610B4"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Laskennalliset erät</w:t>
            </w:r>
          </w:p>
        </w:tc>
        <w:tc>
          <w:tcPr>
            <w:tcW w:w="1680" w:type="dxa"/>
            <w:gridSpan w:val="2"/>
            <w:tcBorders>
              <w:top w:val="nil"/>
              <w:left w:val="nil"/>
              <w:bottom w:val="single" w:sz="4" w:space="0" w:color="D3D3D3"/>
              <w:right w:val="nil"/>
            </w:tcBorders>
            <w:shd w:val="clear" w:color="FFFFFF" w:fill="FFFFFF"/>
            <w:hideMark/>
          </w:tcPr>
          <w:p w14:paraId="4A9B9FEF"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4F5365CC"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4D75120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-9 060,35</w:t>
            </w:r>
          </w:p>
        </w:tc>
        <w:tc>
          <w:tcPr>
            <w:tcW w:w="1480" w:type="dxa"/>
            <w:gridSpan w:val="2"/>
            <w:tcBorders>
              <w:top w:val="nil"/>
              <w:left w:val="nil"/>
              <w:bottom w:val="single" w:sz="4" w:space="0" w:color="D3D3D3"/>
              <w:right w:val="nil"/>
            </w:tcBorders>
            <w:shd w:val="clear" w:color="FFFFFF" w:fill="FFFFFF"/>
            <w:hideMark/>
          </w:tcPr>
          <w:p w14:paraId="1F40BAD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9 060,35</w:t>
            </w:r>
          </w:p>
        </w:tc>
        <w:tc>
          <w:tcPr>
            <w:tcW w:w="820" w:type="dxa"/>
            <w:gridSpan w:val="2"/>
            <w:tcBorders>
              <w:top w:val="nil"/>
              <w:left w:val="nil"/>
              <w:bottom w:val="single" w:sz="4" w:space="0" w:color="D3D3D3"/>
              <w:right w:val="nil"/>
            </w:tcBorders>
            <w:shd w:val="clear" w:color="FFFFFF" w:fill="FFFFFF"/>
            <w:hideMark/>
          </w:tcPr>
          <w:p w14:paraId="114C4AA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5628F07A" w14:textId="77777777" w:rsidTr="00B05863">
        <w:trPr>
          <w:trHeight w:val="300"/>
        </w:trPr>
        <w:tc>
          <w:tcPr>
            <w:tcW w:w="2720" w:type="dxa"/>
            <w:gridSpan w:val="2"/>
            <w:tcBorders>
              <w:top w:val="nil"/>
              <w:left w:val="nil"/>
              <w:bottom w:val="single" w:sz="4" w:space="0" w:color="D3D3D3"/>
              <w:right w:val="nil"/>
            </w:tcBorders>
            <w:shd w:val="clear" w:color="FFFFFF" w:fill="FFFFFF"/>
            <w:hideMark/>
          </w:tcPr>
          <w:p w14:paraId="13BBE237" w14:textId="77777777" w:rsidR="00B05863" w:rsidRPr="00B05863" w:rsidRDefault="00B05863" w:rsidP="00B05863">
            <w:pPr>
              <w:overflowPunct/>
              <w:autoSpaceDE/>
              <w:autoSpaceDN/>
              <w:adjustRightInd/>
              <w:ind w:firstLineChars="200" w:firstLine="360"/>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Sisäiset vyörytyserät</w:t>
            </w:r>
          </w:p>
        </w:tc>
        <w:tc>
          <w:tcPr>
            <w:tcW w:w="1680" w:type="dxa"/>
            <w:gridSpan w:val="2"/>
            <w:tcBorders>
              <w:top w:val="nil"/>
              <w:left w:val="nil"/>
              <w:bottom w:val="single" w:sz="4" w:space="0" w:color="D3D3D3"/>
              <w:right w:val="nil"/>
            </w:tcBorders>
            <w:shd w:val="clear" w:color="FFFFFF" w:fill="FFFFFF"/>
            <w:hideMark/>
          </w:tcPr>
          <w:p w14:paraId="29E20DA1"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6031B56C"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6E09EB90"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-9 060,35</w:t>
            </w:r>
          </w:p>
        </w:tc>
        <w:tc>
          <w:tcPr>
            <w:tcW w:w="1480" w:type="dxa"/>
            <w:gridSpan w:val="2"/>
            <w:tcBorders>
              <w:top w:val="nil"/>
              <w:left w:val="nil"/>
              <w:bottom w:val="single" w:sz="4" w:space="0" w:color="D3D3D3"/>
              <w:right w:val="nil"/>
            </w:tcBorders>
            <w:shd w:val="clear" w:color="FFFFFF" w:fill="FFFFFF"/>
            <w:hideMark/>
          </w:tcPr>
          <w:p w14:paraId="0D9EF2C5"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9 060,35</w:t>
            </w:r>
          </w:p>
        </w:tc>
        <w:tc>
          <w:tcPr>
            <w:tcW w:w="820" w:type="dxa"/>
            <w:gridSpan w:val="2"/>
            <w:tcBorders>
              <w:top w:val="nil"/>
              <w:left w:val="nil"/>
              <w:bottom w:val="single" w:sz="4" w:space="0" w:color="D3D3D3"/>
              <w:right w:val="nil"/>
            </w:tcBorders>
            <w:shd w:val="clear" w:color="FFFFFF" w:fill="FFFFFF"/>
            <w:hideMark/>
          </w:tcPr>
          <w:p w14:paraId="25D421FF"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4E9307B1" w14:textId="77777777" w:rsidTr="00B05863">
        <w:trPr>
          <w:trHeight w:val="300"/>
        </w:trPr>
        <w:tc>
          <w:tcPr>
            <w:tcW w:w="2720" w:type="dxa"/>
            <w:gridSpan w:val="2"/>
            <w:tcBorders>
              <w:top w:val="nil"/>
              <w:left w:val="nil"/>
              <w:bottom w:val="single" w:sz="4" w:space="0" w:color="D3D3D3"/>
              <w:right w:val="nil"/>
            </w:tcBorders>
            <w:shd w:val="clear" w:color="FFFFFF" w:fill="FFFFFF"/>
            <w:hideMark/>
          </w:tcPr>
          <w:p w14:paraId="7B9E650A"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Työalakate (ulkoiset ja sisäiset)</w:t>
            </w:r>
          </w:p>
        </w:tc>
        <w:tc>
          <w:tcPr>
            <w:tcW w:w="1680" w:type="dxa"/>
            <w:gridSpan w:val="2"/>
            <w:tcBorders>
              <w:top w:val="nil"/>
              <w:left w:val="nil"/>
              <w:bottom w:val="single" w:sz="4" w:space="0" w:color="D3D3D3"/>
              <w:right w:val="nil"/>
            </w:tcBorders>
            <w:shd w:val="clear" w:color="FFFFFF" w:fill="FFFFFF"/>
            <w:hideMark/>
          </w:tcPr>
          <w:p w14:paraId="06971FF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-24 925,00</w:t>
            </w:r>
          </w:p>
        </w:tc>
        <w:tc>
          <w:tcPr>
            <w:tcW w:w="1440" w:type="dxa"/>
            <w:gridSpan w:val="2"/>
            <w:tcBorders>
              <w:top w:val="nil"/>
              <w:left w:val="nil"/>
              <w:bottom w:val="single" w:sz="4" w:space="0" w:color="D3D3D3"/>
              <w:right w:val="nil"/>
            </w:tcBorders>
            <w:shd w:val="clear" w:color="FFFFFF" w:fill="FFFFFF"/>
            <w:hideMark/>
          </w:tcPr>
          <w:p w14:paraId="6EB290A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-24 925,00</w:t>
            </w:r>
          </w:p>
        </w:tc>
        <w:tc>
          <w:tcPr>
            <w:tcW w:w="1400" w:type="dxa"/>
            <w:gridSpan w:val="2"/>
            <w:tcBorders>
              <w:top w:val="nil"/>
              <w:left w:val="nil"/>
              <w:bottom w:val="single" w:sz="4" w:space="0" w:color="D3D3D3"/>
              <w:right w:val="nil"/>
            </w:tcBorders>
            <w:shd w:val="clear" w:color="FFFFFF" w:fill="FFFFFF"/>
            <w:hideMark/>
          </w:tcPr>
          <w:p w14:paraId="5364913D"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-36 050,60</w:t>
            </w:r>
          </w:p>
        </w:tc>
        <w:tc>
          <w:tcPr>
            <w:tcW w:w="1480" w:type="dxa"/>
            <w:gridSpan w:val="2"/>
            <w:tcBorders>
              <w:top w:val="nil"/>
              <w:left w:val="nil"/>
              <w:bottom w:val="single" w:sz="4" w:space="0" w:color="D3D3D3"/>
              <w:right w:val="nil"/>
            </w:tcBorders>
            <w:shd w:val="clear" w:color="FFFFFF" w:fill="FFFFFF"/>
            <w:hideMark/>
          </w:tcPr>
          <w:p w14:paraId="5424B61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11 125,60</w:t>
            </w:r>
          </w:p>
        </w:tc>
        <w:tc>
          <w:tcPr>
            <w:tcW w:w="820" w:type="dxa"/>
            <w:gridSpan w:val="2"/>
            <w:tcBorders>
              <w:top w:val="nil"/>
              <w:left w:val="nil"/>
              <w:bottom w:val="single" w:sz="4" w:space="0" w:color="D3D3D3"/>
              <w:right w:val="nil"/>
            </w:tcBorders>
            <w:shd w:val="clear" w:color="FFFFFF" w:fill="FFFFFF"/>
            <w:hideMark/>
          </w:tcPr>
          <w:p w14:paraId="1F6A5D8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144,6</w:t>
            </w:r>
          </w:p>
        </w:tc>
      </w:tr>
      <w:tr w:rsidR="00B05863" w:rsidRPr="00B05863" w14:paraId="2CDF919A"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51FDCE78"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236 - Nuorisotyö</w:t>
            </w:r>
          </w:p>
        </w:tc>
        <w:tc>
          <w:tcPr>
            <w:tcW w:w="1680" w:type="dxa"/>
            <w:gridSpan w:val="2"/>
            <w:tcBorders>
              <w:top w:val="nil"/>
              <w:left w:val="nil"/>
              <w:bottom w:val="single" w:sz="4" w:space="0" w:color="D3D3D3"/>
              <w:right w:val="nil"/>
            </w:tcBorders>
            <w:shd w:val="clear" w:color="FFFFFF" w:fill="FFFFFF"/>
            <w:hideMark/>
          </w:tcPr>
          <w:p w14:paraId="10E6A9DD"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7C0F35B5"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6E8C6A52"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80" w:type="dxa"/>
            <w:gridSpan w:val="2"/>
            <w:tcBorders>
              <w:top w:val="nil"/>
              <w:left w:val="nil"/>
              <w:bottom w:val="single" w:sz="4" w:space="0" w:color="D3D3D3"/>
              <w:right w:val="nil"/>
            </w:tcBorders>
            <w:shd w:val="clear" w:color="FFFFFF" w:fill="FFFFFF"/>
            <w:hideMark/>
          </w:tcPr>
          <w:p w14:paraId="1BD7B883"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820" w:type="dxa"/>
            <w:gridSpan w:val="2"/>
            <w:tcBorders>
              <w:top w:val="nil"/>
              <w:left w:val="nil"/>
              <w:bottom w:val="single" w:sz="4" w:space="0" w:color="D3D3D3"/>
              <w:right w:val="nil"/>
            </w:tcBorders>
            <w:shd w:val="clear" w:color="FFFFFF" w:fill="FFFFFF"/>
            <w:hideMark/>
          </w:tcPr>
          <w:p w14:paraId="3DCE42A5"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r>
      <w:tr w:rsidR="00B05863" w:rsidRPr="00B05863" w14:paraId="6526F9E3"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7E19CBC"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Toimintatuotot (ulkoiset)</w:t>
            </w:r>
          </w:p>
        </w:tc>
        <w:tc>
          <w:tcPr>
            <w:tcW w:w="1680" w:type="dxa"/>
            <w:gridSpan w:val="2"/>
            <w:tcBorders>
              <w:top w:val="nil"/>
              <w:left w:val="nil"/>
              <w:bottom w:val="single" w:sz="4" w:space="0" w:color="D3D3D3"/>
              <w:right w:val="nil"/>
            </w:tcBorders>
            <w:shd w:val="clear" w:color="FFFFFF" w:fill="FFFFFF"/>
            <w:hideMark/>
          </w:tcPr>
          <w:p w14:paraId="45469F5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2 000,00</w:t>
            </w:r>
          </w:p>
        </w:tc>
        <w:tc>
          <w:tcPr>
            <w:tcW w:w="1440" w:type="dxa"/>
            <w:gridSpan w:val="2"/>
            <w:tcBorders>
              <w:top w:val="nil"/>
              <w:left w:val="nil"/>
              <w:bottom w:val="single" w:sz="4" w:space="0" w:color="D3D3D3"/>
              <w:right w:val="nil"/>
            </w:tcBorders>
            <w:shd w:val="clear" w:color="FFFFFF" w:fill="FFFFFF"/>
            <w:hideMark/>
          </w:tcPr>
          <w:p w14:paraId="415B3AD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2 000,00</w:t>
            </w:r>
          </w:p>
        </w:tc>
        <w:tc>
          <w:tcPr>
            <w:tcW w:w="1400" w:type="dxa"/>
            <w:gridSpan w:val="2"/>
            <w:tcBorders>
              <w:top w:val="nil"/>
              <w:left w:val="nil"/>
              <w:bottom w:val="single" w:sz="4" w:space="0" w:color="D3D3D3"/>
              <w:right w:val="nil"/>
            </w:tcBorders>
            <w:shd w:val="clear" w:color="FFFFFF" w:fill="FFFFFF"/>
            <w:hideMark/>
          </w:tcPr>
          <w:p w14:paraId="63ED6ECC"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1 198,28</w:t>
            </w:r>
          </w:p>
        </w:tc>
        <w:tc>
          <w:tcPr>
            <w:tcW w:w="1480" w:type="dxa"/>
            <w:gridSpan w:val="2"/>
            <w:tcBorders>
              <w:top w:val="nil"/>
              <w:left w:val="nil"/>
              <w:bottom w:val="single" w:sz="4" w:space="0" w:color="D3D3D3"/>
              <w:right w:val="nil"/>
            </w:tcBorders>
            <w:shd w:val="clear" w:color="FFFFFF" w:fill="FFFFFF"/>
            <w:hideMark/>
          </w:tcPr>
          <w:p w14:paraId="26C06B6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801,72</w:t>
            </w:r>
          </w:p>
        </w:tc>
        <w:tc>
          <w:tcPr>
            <w:tcW w:w="820" w:type="dxa"/>
            <w:gridSpan w:val="2"/>
            <w:tcBorders>
              <w:top w:val="nil"/>
              <w:left w:val="nil"/>
              <w:bottom w:val="single" w:sz="4" w:space="0" w:color="D3D3D3"/>
              <w:right w:val="nil"/>
            </w:tcBorders>
            <w:shd w:val="clear" w:color="FFFFFF" w:fill="FFFFFF"/>
            <w:hideMark/>
          </w:tcPr>
          <w:p w14:paraId="3EE4A8A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59,9</w:t>
            </w:r>
          </w:p>
        </w:tc>
      </w:tr>
      <w:tr w:rsidR="00B05863" w:rsidRPr="00B05863" w14:paraId="2F5C7E1F"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234D76E6"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(ulkoiset)</w:t>
            </w:r>
          </w:p>
        </w:tc>
        <w:tc>
          <w:tcPr>
            <w:tcW w:w="1680" w:type="dxa"/>
            <w:gridSpan w:val="2"/>
            <w:tcBorders>
              <w:top w:val="nil"/>
              <w:left w:val="nil"/>
              <w:bottom w:val="single" w:sz="4" w:space="0" w:color="D3D3D3"/>
              <w:right w:val="nil"/>
            </w:tcBorders>
            <w:shd w:val="clear" w:color="FFFFFF" w:fill="FFFFFF"/>
            <w:hideMark/>
          </w:tcPr>
          <w:p w14:paraId="6DD70B93"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-33 180,00</w:t>
            </w:r>
          </w:p>
        </w:tc>
        <w:tc>
          <w:tcPr>
            <w:tcW w:w="1440" w:type="dxa"/>
            <w:gridSpan w:val="2"/>
            <w:tcBorders>
              <w:top w:val="nil"/>
              <w:left w:val="nil"/>
              <w:bottom w:val="single" w:sz="4" w:space="0" w:color="D3D3D3"/>
              <w:right w:val="nil"/>
            </w:tcBorders>
            <w:shd w:val="clear" w:color="FFFFFF" w:fill="FFFFFF"/>
            <w:hideMark/>
          </w:tcPr>
          <w:p w14:paraId="6DE4052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-33 180,00</w:t>
            </w:r>
          </w:p>
        </w:tc>
        <w:tc>
          <w:tcPr>
            <w:tcW w:w="1400" w:type="dxa"/>
            <w:gridSpan w:val="2"/>
            <w:tcBorders>
              <w:top w:val="nil"/>
              <w:left w:val="nil"/>
              <w:bottom w:val="single" w:sz="4" w:space="0" w:color="D3D3D3"/>
              <w:right w:val="nil"/>
            </w:tcBorders>
            <w:shd w:val="clear" w:color="FFFFFF" w:fill="FFFFFF"/>
            <w:hideMark/>
          </w:tcPr>
          <w:p w14:paraId="5FA79C7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-35 090,83</w:t>
            </w:r>
          </w:p>
        </w:tc>
        <w:tc>
          <w:tcPr>
            <w:tcW w:w="1480" w:type="dxa"/>
            <w:gridSpan w:val="2"/>
            <w:tcBorders>
              <w:top w:val="nil"/>
              <w:left w:val="nil"/>
              <w:bottom w:val="single" w:sz="4" w:space="0" w:color="D3D3D3"/>
              <w:right w:val="nil"/>
            </w:tcBorders>
            <w:shd w:val="clear" w:color="FFFFFF" w:fill="FFFFFF"/>
            <w:hideMark/>
          </w:tcPr>
          <w:p w14:paraId="3C294FB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1 910,83</w:t>
            </w:r>
          </w:p>
        </w:tc>
        <w:tc>
          <w:tcPr>
            <w:tcW w:w="820" w:type="dxa"/>
            <w:gridSpan w:val="2"/>
            <w:tcBorders>
              <w:top w:val="nil"/>
              <w:left w:val="nil"/>
              <w:bottom w:val="single" w:sz="4" w:space="0" w:color="D3D3D3"/>
              <w:right w:val="nil"/>
            </w:tcBorders>
            <w:shd w:val="clear" w:color="FFFFFF" w:fill="FFFFFF"/>
            <w:hideMark/>
          </w:tcPr>
          <w:p w14:paraId="17E460A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105,8</w:t>
            </w:r>
          </w:p>
        </w:tc>
      </w:tr>
      <w:tr w:rsidR="00B05863" w:rsidRPr="00B05863" w14:paraId="652498A2"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A5F3F7C" w14:textId="77777777" w:rsidR="00B05863" w:rsidRPr="00B05863" w:rsidRDefault="00B05863" w:rsidP="00B05863">
            <w:pPr>
              <w:overflowPunct/>
              <w:autoSpaceDE/>
              <w:autoSpaceDN/>
              <w:adjustRightInd/>
              <w:ind w:firstLineChars="100" w:firstLine="181"/>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Toimintakate 1</w:t>
            </w:r>
          </w:p>
        </w:tc>
        <w:tc>
          <w:tcPr>
            <w:tcW w:w="1680" w:type="dxa"/>
            <w:gridSpan w:val="2"/>
            <w:tcBorders>
              <w:top w:val="nil"/>
              <w:left w:val="nil"/>
              <w:bottom w:val="single" w:sz="4" w:space="0" w:color="D3D3D3"/>
              <w:right w:val="nil"/>
            </w:tcBorders>
            <w:shd w:val="clear" w:color="FFFFFF" w:fill="FFFFFF"/>
            <w:hideMark/>
          </w:tcPr>
          <w:p w14:paraId="031331D2"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-31 180,00</w:t>
            </w:r>
          </w:p>
        </w:tc>
        <w:tc>
          <w:tcPr>
            <w:tcW w:w="1440" w:type="dxa"/>
            <w:gridSpan w:val="2"/>
            <w:tcBorders>
              <w:top w:val="nil"/>
              <w:left w:val="nil"/>
              <w:bottom w:val="single" w:sz="4" w:space="0" w:color="D3D3D3"/>
              <w:right w:val="nil"/>
            </w:tcBorders>
            <w:shd w:val="clear" w:color="FFFFFF" w:fill="FFFFFF"/>
            <w:hideMark/>
          </w:tcPr>
          <w:p w14:paraId="126AFA7E"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-31 180,00</w:t>
            </w:r>
          </w:p>
        </w:tc>
        <w:tc>
          <w:tcPr>
            <w:tcW w:w="1400" w:type="dxa"/>
            <w:gridSpan w:val="2"/>
            <w:tcBorders>
              <w:top w:val="nil"/>
              <w:left w:val="nil"/>
              <w:bottom w:val="single" w:sz="4" w:space="0" w:color="D3D3D3"/>
              <w:right w:val="nil"/>
            </w:tcBorders>
            <w:shd w:val="clear" w:color="FFFFFF" w:fill="FFFFFF"/>
            <w:hideMark/>
          </w:tcPr>
          <w:p w14:paraId="2D1865E7"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-33 892,55</w:t>
            </w:r>
          </w:p>
        </w:tc>
        <w:tc>
          <w:tcPr>
            <w:tcW w:w="1480" w:type="dxa"/>
            <w:gridSpan w:val="2"/>
            <w:tcBorders>
              <w:top w:val="nil"/>
              <w:left w:val="nil"/>
              <w:bottom w:val="single" w:sz="4" w:space="0" w:color="D3D3D3"/>
              <w:right w:val="nil"/>
            </w:tcBorders>
            <w:shd w:val="clear" w:color="FFFFFF" w:fill="FFFFFF"/>
            <w:hideMark/>
          </w:tcPr>
          <w:p w14:paraId="1C0A2D41"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2 712,55</w:t>
            </w:r>
          </w:p>
        </w:tc>
        <w:tc>
          <w:tcPr>
            <w:tcW w:w="820" w:type="dxa"/>
            <w:gridSpan w:val="2"/>
            <w:tcBorders>
              <w:top w:val="nil"/>
              <w:left w:val="nil"/>
              <w:bottom w:val="single" w:sz="4" w:space="0" w:color="D3D3D3"/>
              <w:right w:val="nil"/>
            </w:tcBorders>
            <w:shd w:val="clear" w:color="FFFFFF" w:fill="FFFFFF"/>
            <w:hideMark/>
          </w:tcPr>
          <w:p w14:paraId="4D76E463"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108,7</w:t>
            </w:r>
          </w:p>
        </w:tc>
      </w:tr>
      <w:tr w:rsidR="00B05863" w:rsidRPr="00B05863" w14:paraId="52A157ED"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4800638E"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(sisäiset)</w:t>
            </w:r>
          </w:p>
        </w:tc>
        <w:tc>
          <w:tcPr>
            <w:tcW w:w="1680" w:type="dxa"/>
            <w:gridSpan w:val="2"/>
            <w:tcBorders>
              <w:top w:val="nil"/>
              <w:left w:val="nil"/>
              <w:bottom w:val="single" w:sz="4" w:space="0" w:color="D3D3D3"/>
              <w:right w:val="nil"/>
            </w:tcBorders>
            <w:shd w:val="clear" w:color="FFFFFF" w:fill="FFFFFF"/>
            <w:hideMark/>
          </w:tcPr>
          <w:p w14:paraId="51F81D38"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3685D6FE"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4795AC7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-8 259,84</w:t>
            </w:r>
          </w:p>
        </w:tc>
        <w:tc>
          <w:tcPr>
            <w:tcW w:w="1480" w:type="dxa"/>
            <w:gridSpan w:val="2"/>
            <w:tcBorders>
              <w:top w:val="nil"/>
              <w:left w:val="nil"/>
              <w:bottom w:val="single" w:sz="4" w:space="0" w:color="D3D3D3"/>
              <w:right w:val="nil"/>
            </w:tcBorders>
            <w:shd w:val="clear" w:color="FFFFFF" w:fill="FFFFFF"/>
            <w:hideMark/>
          </w:tcPr>
          <w:p w14:paraId="5405EAB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8 259,84</w:t>
            </w:r>
          </w:p>
        </w:tc>
        <w:tc>
          <w:tcPr>
            <w:tcW w:w="820" w:type="dxa"/>
            <w:gridSpan w:val="2"/>
            <w:tcBorders>
              <w:top w:val="nil"/>
              <w:left w:val="nil"/>
              <w:bottom w:val="single" w:sz="4" w:space="0" w:color="D3D3D3"/>
              <w:right w:val="nil"/>
            </w:tcBorders>
            <w:shd w:val="clear" w:color="FFFFFF" w:fill="FFFFFF"/>
            <w:hideMark/>
          </w:tcPr>
          <w:p w14:paraId="0209F24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08152C5E"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2B704C8"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Toimintakate 2</w:t>
            </w:r>
          </w:p>
        </w:tc>
        <w:tc>
          <w:tcPr>
            <w:tcW w:w="1680" w:type="dxa"/>
            <w:gridSpan w:val="2"/>
            <w:tcBorders>
              <w:top w:val="nil"/>
              <w:left w:val="nil"/>
              <w:bottom w:val="single" w:sz="4" w:space="0" w:color="D3D3D3"/>
              <w:right w:val="nil"/>
            </w:tcBorders>
            <w:shd w:val="clear" w:color="FFFFFF" w:fill="FFFFFF"/>
            <w:hideMark/>
          </w:tcPr>
          <w:p w14:paraId="123F236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-31 180,00</w:t>
            </w:r>
          </w:p>
        </w:tc>
        <w:tc>
          <w:tcPr>
            <w:tcW w:w="1440" w:type="dxa"/>
            <w:gridSpan w:val="2"/>
            <w:tcBorders>
              <w:top w:val="nil"/>
              <w:left w:val="nil"/>
              <w:bottom w:val="single" w:sz="4" w:space="0" w:color="D3D3D3"/>
              <w:right w:val="nil"/>
            </w:tcBorders>
            <w:shd w:val="clear" w:color="FFFFFF" w:fill="FFFFFF"/>
            <w:hideMark/>
          </w:tcPr>
          <w:p w14:paraId="1B3F045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-31 180,00</w:t>
            </w:r>
          </w:p>
        </w:tc>
        <w:tc>
          <w:tcPr>
            <w:tcW w:w="1400" w:type="dxa"/>
            <w:gridSpan w:val="2"/>
            <w:tcBorders>
              <w:top w:val="nil"/>
              <w:left w:val="nil"/>
              <w:bottom w:val="single" w:sz="4" w:space="0" w:color="D3D3D3"/>
              <w:right w:val="nil"/>
            </w:tcBorders>
            <w:shd w:val="clear" w:color="FFFFFF" w:fill="FFFFFF"/>
            <w:hideMark/>
          </w:tcPr>
          <w:p w14:paraId="5B9614C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-42 152,39</w:t>
            </w:r>
          </w:p>
        </w:tc>
        <w:tc>
          <w:tcPr>
            <w:tcW w:w="1480" w:type="dxa"/>
            <w:gridSpan w:val="2"/>
            <w:tcBorders>
              <w:top w:val="nil"/>
              <w:left w:val="nil"/>
              <w:bottom w:val="single" w:sz="4" w:space="0" w:color="D3D3D3"/>
              <w:right w:val="nil"/>
            </w:tcBorders>
            <w:shd w:val="clear" w:color="FFFFFF" w:fill="FFFFFF"/>
            <w:hideMark/>
          </w:tcPr>
          <w:p w14:paraId="27A7353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10 972,39</w:t>
            </w:r>
          </w:p>
        </w:tc>
        <w:tc>
          <w:tcPr>
            <w:tcW w:w="820" w:type="dxa"/>
            <w:gridSpan w:val="2"/>
            <w:tcBorders>
              <w:top w:val="nil"/>
              <w:left w:val="nil"/>
              <w:bottom w:val="single" w:sz="4" w:space="0" w:color="D3D3D3"/>
              <w:right w:val="nil"/>
            </w:tcBorders>
            <w:shd w:val="clear" w:color="FFFFFF" w:fill="FFFFFF"/>
            <w:hideMark/>
          </w:tcPr>
          <w:p w14:paraId="54B03CB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135,2</w:t>
            </w:r>
          </w:p>
        </w:tc>
      </w:tr>
      <w:tr w:rsidR="00B05863" w:rsidRPr="00B05863" w14:paraId="437AEF21"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2F53D25D"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Laskennalliset erät</w:t>
            </w:r>
          </w:p>
        </w:tc>
        <w:tc>
          <w:tcPr>
            <w:tcW w:w="1680" w:type="dxa"/>
            <w:gridSpan w:val="2"/>
            <w:tcBorders>
              <w:top w:val="nil"/>
              <w:left w:val="nil"/>
              <w:bottom w:val="single" w:sz="4" w:space="0" w:color="D3D3D3"/>
              <w:right w:val="nil"/>
            </w:tcBorders>
            <w:shd w:val="clear" w:color="FFFFFF" w:fill="FFFFFF"/>
            <w:hideMark/>
          </w:tcPr>
          <w:p w14:paraId="3DBA06D0"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24A428EA"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48C25A3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-13 263,76</w:t>
            </w:r>
          </w:p>
        </w:tc>
        <w:tc>
          <w:tcPr>
            <w:tcW w:w="1480" w:type="dxa"/>
            <w:gridSpan w:val="2"/>
            <w:tcBorders>
              <w:top w:val="nil"/>
              <w:left w:val="nil"/>
              <w:bottom w:val="single" w:sz="4" w:space="0" w:color="D3D3D3"/>
              <w:right w:val="nil"/>
            </w:tcBorders>
            <w:shd w:val="clear" w:color="FFFFFF" w:fill="FFFFFF"/>
            <w:hideMark/>
          </w:tcPr>
          <w:p w14:paraId="630B0B0D"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13 263,76</w:t>
            </w:r>
          </w:p>
        </w:tc>
        <w:tc>
          <w:tcPr>
            <w:tcW w:w="820" w:type="dxa"/>
            <w:gridSpan w:val="2"/>
            <w:tcBorders>
              <w:top w:val="nil"/>
              <w:left w:val="nil"/>
              <w:bottom w:val="single" w:sz="4" w:space="0" w:color="D3D3D3"/>
              <w:right w:val="nil"/>
            </w:tcBorders>
            <w:shd w:val="clear" w:color="FFFFFF" w:fill="FFFFFF"/>
            <w:hideMark/>
          </w:tcPr>
          <w:p w14:paraId="39B3D83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3642FDD2"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5E349875" w14:textId="77777777" w:rsidR="00B05863" w:rsidRPr="00B05863" w:rsidRDefault="00B05863" w:rsidP="00B05863">
            <w:pPr>
              <w:overflowPunct/>
              <w:autoSpaceDE/>
              <w:autoSpaceDN/>
              <w:adjustRightInd/>
              <w:ind w:firstLineChars="200" w:firstLine="360"/>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Sisäiset vyörytyserät</w:t>
            </w:r>
          </w:p>
        </w:tc>
        <w:tc>
          <w:tcPr>
            <w:tcW w:w="1680" w:type="dxa"/>
            <w:gridSpan w:val="2"/>
            <w:tcBorders>
              <w:top w:val="nil"/>
              <w:left w:val="nil"/>
              <w:bottom w:val="single" w:sz="4" w:space="0" w:color="D3D3D3"/>
              <w:right w:val="nil"/>
            </w:tcBorders>
            <w:shd w:val="clear" w:color="FFFFFF" w:fill="FFFFFF"/>
            <w:hideMark/>
          </w:tcPr>
          <w:p w14:paraId="22C9A7AF"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2D329C9F"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09AF5482"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-13 263,76</w:t>
            </w:r>
          </w:p>
        </w:tc>
        <w:tc>
          <w:tcPr>
            <w:tcW w:w="1480" w:type="dxa"/>
            <w:gridSpan w:val="2"/>
            <w:tcBorders>
              <w:top w:val="nil"/>
              <w:left w:val="nil"/>
              <w:bottom w:val="single" w:sz="4" w:space="0" w:color="D3D3D3"/>
              <w:right w:val="nil"/>
            </w:tcBorders>
            <w:shd w:val="clear" w:color="FFFFFF" w:fill="FFFFFF"/>
            <w:hideMark/>
          </w:tcPr>
          <w:p w14:paraId="2649C36A"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13 263,76</w:t>
            </w:r>
          </w:p>
        </w:tc>
        <w:tc>
          <w:tcPr>
            <w:tcW w:w="820" w:type="dxa"/>
            <w:gridSpan w:val="2"/>
            <w:tcBorders>
              <w:top w:val="nil"/>
              <w:left w:val="nil"/>
              <w:bottom w:val="single" w:sz="4" w:space="0" w:color="D3D3D3"/>
              <w:right w:val="nil"/>
            </w:tcBorders>
            <w:shd w:val="clear" w:color="FFFFFF" w:fill="FFFFFF"/>
            <w:hideMark/>
          </w:tcPr>
          <w:p w14:paraId="76DA7838"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27689496"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43103655"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Työalakate (ulkoiset ja sisäiset)</w:t>
            </w:r>
          </w:p>
        </w:tc>
        <w:tc>
          <w:tcPr>
            <w:tcW w:w="1680" w:type="dxa"/>
            <w:gridSpan w:val="2"/>
            <w:tcBorders>
              <w:top w:val="nil"/>
              <w:left w:val="nil"/>
              <w:bottom w:val="single" w:sz="4" w:space="0" w:color="D3D3D3"/>
              <w:right w:val="nil"/>
            </w:tcBorders>
            <w:shd w:val="clear" w:color="FFFFFF" w:fill="FFFFFF"/>
            <w:hideMark/>
          </w:tcPr>
          <w:p w14:paraId="60013AE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-31 180,00</w:t>
            </w:r>
          </w:p>
        </w:tc>
        <w:tc>
          <w:tcPr>
            <w:tcW w:w="1440" w:type="dxa"/>
            <w:gridSpan w:val="2"/>
            <w:tcBorders>
              <w:top w:val="nil"/>
              <w:left w:val="nil"/>
              <w:bottom w:val="single" w:sz="4" w:space="0" w:color="D3D3D3"/>
              <w:right w:val="nil"/>
            </w:tcBorders>
            <w:shd w:val="clear" w:color="FFFFFF" w:fill="FFFFFF"/>
            <w:hideMark/>
          </w:tcPr>
          <w:p w14:paraId="2A3EDDC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-31 180,00</w:t>
            </w:r>
          </w:p>
        </w:tc>
        <w:tc>
          <w:tcPr>
            <w:tcW w:w="1400" w:type="dxa"/>
            <w:gridSpan w:val="2"/>
            <w:tcBorders>
              <w:top w:val="nil"/>
              <w:left w:val="nil"/>
              <w:bottom w:val="single" w:sz="4" w:space="0" w:color="D3D3D3"/>
              <w:right w:val="nil"/>
            </w:tcBorders>
            <w:shd w:val="clear" w:color="FFFFFF" w:fill="FFFFFF"/>
            <w:hideMark/>
          </w:tcPr>
          <w:p w14:paraId="48CF1E4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-55 416,15</w:t>
            </w:r>
          </w:p>
        </w:tc>
        <w:tc>
          <w:tcPr>
            <w:tcW w:w="1480" w:type="dxa"/>
            <w:gridSpan w:val="2"/>
            <w:tcBorders>
              <w:top w:val="nil"/>
              <w:left w:val="nil"/>
              <w:bottom w:val="single" w:sz="4" w:space="0" w:color="D3D3D3"/>
              <w:right w:val="nil"/>
            </w:tcBorders>
            <w:shd w:val="clear" w:color="FFFFFF" w:fill="FFFFFF"/>
            <w:hideMark/>
          </w:tcPr>
          <w:p w14:paraId="4CC9040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24 236,15</w:t>
            </w:r>
          </w:p>
        </w:tc>
        <w:tc>
          <w:tcPr>
            <w:tcW w:w="820" w:type="dxa"/>
            <w:gridSpan w:val="2"/>
            <w:tcBorders>
              <w:top w:val="nil"/>
              <w:left w:val="nil"/>
              <w:bottom w:val="single" w:sz="4" w:space="0" w:color="D3D3D3"/>
              <w:right w:val="nil"/>
            </w:tcBorders>
            <w:shd w:val="clear" w:color="FFFFFF" w:fill="FFFFFF"/>
            <w:hideMark/>
          </w:tcPr>
          <w:p w14:paraId="56AC348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177,7</w:t>
            </w:r>
          </w:p>
        </w:tc>
      </w:tr>
      <w:tr w:rsidR="00B05863" w:rsidRPr="00B05863" w14:paraId="0916B2C1"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4285B2A7"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241 - Diakonia</w:t>
            </w:r>
          </w:p>
        </w:tc>
        <w:tc>
          <w:tcPr>
            <w:tcW w:w="1680" w:type="dxa"/>
            <w:gridSpan w:val="2"/>
            <w:tcBorders>
              <w:top w:val="nil"/>
              <w:left w:val="nil"/>
              <w:bottom w:val="single" w:sz="4" w:space="0" w:color="D3D3D3"/>
              <w:right w:val="nil"/>
            </w:tcBorders>
            <w:shd w:val="clear" w:color="FFFFFF" w:fill="FFFFFF"/>
            <w:hideMark/>
          </w:tcPr>
          <w:p w14:paraId="1E239167"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558DE300"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3F4A54E3"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80" w:type="dxa"/>
            <w:gridSpan w:val="2"/>
            <w:tcBorders>
              <w:top w:val="nil"/>
              <w:left w:val="nil"/>
              <w:bottom w:val="single" w:sz="4" w:space="0" w:color="D3D3D3"/>
              <w:right w:val="nil"/>
            </w:tcBorders>
            <w:shd w:val="clear" w:color="FFFFFF" w:fill="FFFFFF"/>
            <w:hideMark/>
          </w:tcPr>
          <w:p w14:paraId="21A752CC"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820" w:type="dxa"/>
            <w:gridSpan w:val="2"/>
            <w:tcBorders>
              <w:top w:val="nil"/>
              <w:left w:val="nil"/>
              <w:bottom w:val="single" w:sz="4" w:space="0" w:color="D3D3D3"/>
              <w:right w:val="nil"/>
            </w:tcBorders>
            <w:shd w:val="clear" w:color="FFFFFF" w:fill="FFFFFF"/>
            <w:hideMark/>
          </w:tcPr>
          <w:p w14:paraId="2B2016C8"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r>
      <w:tr w:rsidR="00B05863" w:rsidRPr="00B05863" w14:paraId="52574E5A"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46D43D27"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Toimintatuotot (ulkoiset)</w:t>
            </w:r>
          </w:p>
        </w:tc>
        <w:tc>
          <w:tcPr>
            <w:tcW w:w="1680" w:type="dxa"/>
            <w:gridSpan w:val="2"/>
            <w:tcBorders>
              <w:top w:val="nil"/>
              <w:left w:val="nil"/>
              <w:bottom w:val="single" w:sz="4" w:space="0" w:color="D3D3D3"/>
              <w:right w:val="nil"/>
            </w:tcBorders>
            <w:shd w:val="clear" w:color="FFFFFF" w:fill="FFFFFF"/>
            <w:hideMark/>
          </w:tcPr>
          <w:p w14:paraId="573ACCF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3 590,00</w:t>
            </w:r>
          </w:p>
        </w:tc>
        <w:tc>
          <w:tcPr>
            <w:tcW w:w="1440" w:type="dxa"/>
            <w:gridSpan w:val="2"/>
            <w:tcBorders>
              <w:top w:val="nil"/>
              <w:left w:val="nil"/>
              <w:bottom w:val="single" w:sz="4" w:space="0" w:color="D3D3D3"/>
              <w:right w:val="nil"/>
            </w:tcBorders>
            <w:shd w:val="clear" w:color="FFFFFF" w:fill="FFFFFF"/>
            <w:hideMark/>
          </w:tcPr>
          <w:p w14:paraId="05D7259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3 590,00</w:t>
            </w:r>
          </w:p>
        </w:tc>
        <w:tc>
          <w:tcPr>
            <w:tcW w:w="1400" w:type="dxa"/>
            <w:gridSpan w:val="2"/>
            <w:tcBorders>
              <w:top w:val="nil"/>
              <w:left w:val="nil"/>
              <w:bottom w:val="single" w:sz="4" w:space="0" w:color="D3D3D3"/>
              <w:right w:val="nil"/>
            </w:tcBorders>
            <w:shd w:val="clear" w:color="FFFFFF" w:fill="FFFFFF"/>
            <w:hideMark/>
          </w:tcPr>
          <w:p w14:paraId="29C9A1E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8 613,53</w:t>
            </w:r>
          </w:p>
        </w:tc>
        <w:tc>
          <w:tcPr>
            <w:tcW w:w="1480" w:type="dxa"/>
            <w:gridSpan w:val="2"/>
            <w:tcBorders>
              <w:top w:val="nil"/>
              <w:left w:val="nil"/>
              <w:bottom w:val="single" w:sz="4" w:space="0" w:color="D3D3D3"/>
              <w:right w:val="nil"/>
            </w:tcBorders>
            <w:shd w:val="clear" w:color="FFFFFF" w:fill="FFFFFF"/>
            <w:hideMark/>
          </w:tcPr>
          <w:p w14:paraId="37547CB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-5 023,53</w:t>
            </w:r>
          </w:p>
        </w:tc>
        <w:tc>
          <w:tcPr>
            <w:tcW w:w="820" w:type="dxa"/>
            <w:gridSpan w:val="2"/>
            <w:tcBorders>
              <w:top w:val="nil"/>
              <w:left w:val="nil"/>
              <w:bottom w:val="single" w:sz="4" w:space="0" w:color="D3D3D3"/>
              <w:right w:val="nil"/>
            </w:tcBorders>
            <w:shd w:val="clear" w:color="FFFFFF" w:fill="FFFFFF"/>
            <w:hideMark/>
          </w:tcPr>
          <w:p w14:paraId="3F41975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239,9</w:t>
            </w:r>
          </w:p>
        </w:tc>
      </w:tr>
      <w:tr w:rsidR="00B05863" w:rsidRPr="00B05863" w14:paraId="0CEE4D2B"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7A65AE8E"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(ulkoiset)</w:t>
            </w:r>
          </w:p>
        </w:tc>
        <w:tc>
          <w:tcPr>
            <w:tcW w:w="1680" w:type="dxa"/>
            <w:gridSpan w:val="2"/>
            <w:tcBorders>
              <w:top w:val="nil"/>
              <w:left w:val="nil"/>
              <w:bottom w:val="single" w:sz="4" w:space="0" w:color="D3D3D3"/>
              <w:right w:val="nil"/>
            </w:tcBorders>
            <w:shd w:val="clear" w:color="FFFFFF" w:fill="FFFFFF"/>
            <w:hideMark/>
          </w:tcPr>
          <w:p w14:paraId="29E671F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-43 140,00</w:t>
            </w:r>
          </w:p>
        </w:tc>
        <w:tc>
          <w:tcPr>
            <w:tcW w:w="1440" w:type="dxa"/>
            <w:gridSpan w:val="2"/>
            <w:tcBorders>
              <w:top w:val="nil"/>
              <w:left w:val="nil"/>
              <w:bottom w:val="single" w:sz="4" w:space="0" w:color="D3D3D3"/>
              <w:right w:val="nil"/>
            </w:tcBorders>
            <w:shd w:val="clear" w:color="FFFFFF" w:fill="FFFFFF"/>
            <w:hideMark/>
          </w:tcPr>
          <w:p w14:paraId="08AE549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-43 140,00</w:t>
            </w:r>
          </w:p>
        </w:tc>
        <w:tc>
          <w:tcPr>
            <w:tcW w:w="1400" w:type="dxa"/>
            <w:gridSpan w:val="2"/>
            <w:tcBorders>
              <w:top w:val="nil"/>
              <w:left w:val="nil"/>
              <w:bottom w:val="single" w:sz="4" w:space="0" w:color="D3D3D3"/>
              <w:right w:val="nil"/>
            </w:tcBorders>
            <w:shd w:val="clear" w:color="FFFFFF" w:fill="FFFFFF"/>
            <w:hideMark/>
          </w:tcPr>
          <w:p w14:paraId="22EEF7A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-48 084,73</w:t>
            </w:r>
          </w:p>
        </w:tc>
        <w:tc>
          <w:tcPr>
            <w:tcW w:w="1480" w:type="dxa"/>
            <w:gridSpan w:val="2"/>
            <w:tcBorders>
              <w:top w:val="nil"/>
              <w:left w:val="nil"/>
              <w:bottom w:val="single" w:sz="4" w:space="0" w:color="D3D3D3"/>
              <w:right w:val="nil"/>
            </w:tcBorders>
            <w:shd w:val="clear" w:color="FFFFFF" w:fill="FFFFFF"/>
            <w:hideMark/>
          </w:tcPr>
          <w:p w14:paraId="449E6A6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4 944,73</w:t>
            </w:r>
          </w:p>
        </w:tc>
        <w:tc>
          <w:tcPr>
            <w:tcW w:w="820" w:type="dxa"/>
            <w:gridSpan w:val="2"/>
            <w:tcBorders>
              <w:top w:val="nil"/>
              <w:left w:val="nil"/>
              <w:bottom w:val="single" w:sz="4" w:space="0" w:color="D3D3D3"/>
              <w:right w:val="nil"/>
            </w:tcBorders>
            <w:shd w:val="clear" w:color="FFFFFF" w:fill="FFFFFF"/>
            <w:hideMark/>
          </w:tcPr>
          <w:p w14:paraId="0C64AA8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111,5</w:t>
            </w:r>
          </w:p>
        </w:tc>
      </w:tr>
      <w:tr w:rsidR="00B05863" w:rsidRPr="00B05863" w14:paraId="564C0348"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2D131B7A" w14:textId="77777777" w:rsidR="00B05863" w:rsidRPr="00B05863" w:rsidRDefault="00B05863" w:rsidP="00B05863">
            <w:pPr>
              <w:overflowPunct/>
              <w:autoSpaceDE/>
              <w:autoSpaceDN/>
              <w:adjustRightInd/>
              <w:ind w:firstLineChars="100" w:firstLine="181"/>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Toimintakate 1</w:t>
            </w:r>
          </w:p>
        </w:tc>
        <w:tc>
          <w:tcPr>
            <w:tcW w:w="1680" w:type="dxa"/>
            <w:gridSpan w:val="2"/>
            <w:tcBorders>
              <w:top w:val="nil"/>
              <w:left w:val="nil"/>
              <w:bottom w:val="single" w:sz="4" w:space="0" w:color="D3D3D3"/>
              <w:right w:val="nil"/>
            </w:tcBorders>
            <w:shd w:val="clear" w:color="FFFFFF" w:fill="FFFFFF"/>
            <w:hideMark/>
          </w:tcPr>
          <w:p w14:paraId="5111DB48"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-39 550,00</w:t>
            </w:r>
          </w:p>
        </w:tc>
        <w:tc>
          <w:tcPr>
            <w:tcW w:w="1440" w:type="dxa"/>
            <w:gridSpan w:val="2"/>
            <w:tcBorders>
              <w:top w:val="nil"/>
              <w:left w:val="nil"/>
              <w:bottom w:val="single" w:sz="4" w:space="0" w:color="D3D3D3"/>
              <w:right w:val="nil"/>
            </w:tcBorders>
            <w:shd w:val="clear" w:color="FFFFFF" w:fill="FFFFFF"/>
            <w:hideMark/>
          </w:tcPr>
          <w:p w14:paraId="35162955"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-39 550,00</w:t>
            </w:r>
          </w:p>
        </w:tc>
        <w:tc>
          <w:tcPr>
            <w:tcW w:w="1400" w:type="dxa"/>
            <w:gridSpan w:val="2"/>
            <w:tcBorders>
              <w:top w:val="nil"/>
              <w:left w:val="nil"/>
              <w:bottom w:val="single" w:sz="4" w:space="0" w:color="D3D3D3"/>
              <w:right w:val="nil"/>
            </w:tcBorders>
            <w:shd w:val="clear" w:color="FFFFFF" w:fill="FFFFFF"/>
            <w:hideMark/>
          </w:tcPr>
          <w:p w14:paraId="2E3C62FE"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-39 471,20</w:t>
            </w:r>
          </w:p>
        </w:tc>
        <w:tc>
          <w:tcPr>
            <w:tcW w:w="1480" w:type="dxa"/>
            <w:gridSpan w:val="2"/>
            <w:tcBorders>
              <w:top w:val="nil"/>
              <w:left w:val="nil"/>
              <w:bottom w:val="single" w:sz="4" w:space="0" w:color="D3D3D3"/>
              <w:right w:val="nil"/>
            </w:tcBorders>
            <w:shd w:val="clear" w:color="FFFFFF" w:fill="FFFFFF"/>
            <w:hideMark/>
          </w:tcPr>
          <w:p w14:paraId="5DAE7E31"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-78,80</w:t>
            </w:r>
          </w:p>
        </w:tc>
        <w:tc>
          <w:tcPr>
            <w:tcW w:w="820" w:type="dxa"/>
            <w:gridSpan w:val="2"/>
            <w:tcBorders>
              <w:top w:val="nil"/>
              <w:left w:val="nil"/>
              <w:bottom w:val="single" w:sz="4" w:space="0" w:color="D3D3D3"/>
              <w:right w:val="nil"/>
            </w:tcBorders>
            <w:shd w:val="clear" w:color="FFFFFF" w:fill="FFFFFF"/>
            <w:hideMark/>
          </w:tcPr>
          <w:p w14:paraId="0A2C086D"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99,8</w:t>
            </w:r>
          </w:p>
        </w:tc>
      </w:tr>
      <w:tr w:rsidR="00B05863" w:rsidRPr="00B05863" w14:paraId="31F0F548"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3D26B826"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(sisäiset)</w:t>
            </w:r>
          </w:p>
        </w:tc>
        <w:tc>
          <w:tcPr>
            <w:tcW w:w="1680" w:type="dxa"/>
            <w:gridSpan w:val="2"/>
            <w:tcBorders>
              <w:top w:val="nil"/>
              <w:left w:val="nil"/>
              <w:bottom w:val="single" w:sz="4" w:space="0" w:color="D3D3D3"/>
              <w:right w:val="nil"/>
            </w:tcBorders>
            <w:shd w:val="clear" w:color="FFFFFF" w:fill="FFFFFF"/>
            <w:hideMark/>
          </w:tcPr>
          <w:p w14:paraId="11735F3A"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1218EA3F"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60DF32E0"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-14 850,38</w:t>
            </w:r>
          </w:p>
        </w:tc>
        <w:tc>
          <w:tcPr>
            <w:tcW w:w="1480" w:type="dxa"/>
            <w:gridSpan w:val="2"/>
            <w:tcBorders>
              <w:top w:val="nil"/>
              <w:left w:val="nil"/>
              <w:bottom w:val="single" w:sz="4" w:space="0" w:color="D3D3D3"/>
              <w:right w:val="nil"/>
            </w:tcBorders>
            <w:shd w:val="clear" w:color="FFFFFF" w:fill="FFFFFF"/>
            <w:hideMark/>
          </w:tcPr>
          <w:p w14:paraId="6DAF99D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14 850,38</w:t>
            </w:r>
          </w:p>
        </w:tc>
        <w:tc>
          <w:tcPr>
            <w:tcW w:w="820" w:type="dxa"/>
            <w:gridSpan w:val="2"/>
            <w:tcBorders>
              <w:top w:val="nil"/>
              <w:left w:val="nil"/>
              <w:bottom w:val="single" w:sz="4" w:space="0" w:color="D3D3D3"/>
              <w:right w:val="nil"/>
            </w:tcBorders>
            <w:shd w:val="clear" w:color="FFFFFF" w:fill="FFFFFF"/>
            <w:hideMark/>
          </w:tcPr>
          <w:p w14:paraId="04AE68A3"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3E4B5E02"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3FE8A40"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Toimintakate 2</w:t>
            </w:r>
          </w:p>
        </w:tc>
        <w:tc>
          <w:tcPr>
            <w:tcW w:w="1680" w:type="dxa"/>
            <w:gridSpan w:val="2"/>
            <w:tcBorders>
              <w:top w:val="nil"/>
              <w:left w:val="nil"/>
              <w:bottom w:val="single" w:sz="4" w:space="0" w:color="D3D3D3"/>
              <w:right w:val="nil"/>
            </w:tcBorders>
            <w:shd w:val="clear" w:color="FFFFFF" w:fill="FFFFFF"/>
            <w:hideMark/>
          </w:tcPr>
          <w:p w14:paraId="570A6A7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-39 550,00</w:t>
            </w:r>
          </w:p>
        </w:tc>
        <w:tc>
          <w:tcPr>
            <w:tcW w:w="1440" w:type="dxa"/>
            <w:gridSpan w:val="2"/>
            <w:tcBorders>
              <w:top w:val="nil"/>
              <w:left w:val="nil"/>
              <w:bottom w:val="single" w:sz="4" w:space="0" w:color="D3D3D3"/>
              <w:right w:val="nil"/>
            </w:tcBorders>
            <w:shd w:val="clear" w:color="FFFFFF" w:fill="FFFFFF"/>
            <w:hideMark/>
          </w:tcPr>
          <w:p w14:paraId="45A3B11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-39 550,00</w:t>
            </w:r>
          </w:p>
        </w:tc>
        <w:tc>
          <w:tcPr>
            <w:tcW w:w="1400" w:type="dxa"/>
            <w:gridSpan w:val="2"/>
            <w:tcBorders>
              <w:top w:val="nil"/>
              <w:left w:val="nil"/>
              <w:bottom w:val="single" w:sz="4" w:space="0" w:color="D3D3D3"/>
              <w:right w:val="nil"/>
            </w:tcBorders>
            <w:shd w:val="clear" w:color="FFFFFF" w:fill="FFFFFF"/>
            <w:hideMark/>
          </w:tcPr>
          <w:p w14:paraId="33CED43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-54 321,58</w:t>
            </w:r>
          </w:p>
        </w:tc>
        <w:tc>
          <w:tcPr>
            <w:tcW w:w="1480" w:type="dxa"/>
            <w:gridSpan w:val="2"/>
            <w:tcBorders>
              <w:top w:val="nil"/>
              <w:left w:val="nil"/>
              <w:bottom w:val="single" w:sz="4" w:space="0" w:color="D3D3D3"/>
              <w:right w:val="nil"/>
            </w:tcBorders>
            <w:shd w:val="clear" w:color="FFFFFF" w:fill="FFFFFF"/>
            <w:hideMark/>
          </w:tcPr>
          <w:p w14:paraId="20AF4527"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14 771,58</w:t>
            </w:r>
          </w:p>
        </w:tc>
        <w:tc>
          <w:tcPr>
            <w:tcW w:w="820" w:type="dxa"/>
            <w:gridSpan w:val="2"/>
            <w:tcBorders>
              <w:top w:val="nil"/>
              <w:left w:val="nil"/>
              <w:bottom w:val="single" w:sz="4" w:space="0" w:color="D3D3D3"/>
              <w:right w:val="nil"/>
            </w:tcBorders>
            <w:shd w:val="clear" w:color="FFFFFF" w:fill="FFFFFF"/>
            <w:hideMark/>
          </w:tcPr>
          <w:p w14:paraId="7EFCAB7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137,3</w:t>
            </w:r>
          </w:p>
        </w:tc>
      </w:tr>
      <w:tr w:rsidR="00B05863" w:rsidRPr="00B05863" w14:paraId="2119BEAF"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6C6241C6"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lastRenderedPageBreak/>
              <w:t>Laskennalliset erät</w:t>
            </w:r>
          </w:p>
        </w:tc>
        <w:tc>
          <w:tcPr>
            <w:tcW w:w="1680" w:type="dxa"/>
            <w:gridSpan w:val="2"/>
            <w:tcBorders>
              <w:top w:val="nil"/>
              <w:left w:val="nil"/>
              <w:bottom w:val="single" w:sz="4" w:space="0" w:color="D3D3D3"/>
              <w:right w:val="nil"/>
            </w:tcBorders>
            <w:shd w:val="clear" w:color="FFFFFF" w:fill="FFFFFF"/>
            <w:hideMark/>
          </w:tcPr>
          <w:p w14:paraId="10823AF9"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6F1D279D"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4C85A4F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-17 845,85</w:t>
            </w:r>
          </w:p>
        </w:tc>
        <w:tc>
          <w:tcPr>
            <w:tcW w:w="1480" w:type="dxa"/>
            <w:gridSpan w:val="2"/>
            <w:tcBorders>
              <w:top w:val="nil"/>
              <w:left w:val="nil"/>
              <w:bottom w:val="single" w:sz="4" w:space="0" w:color="D3D3D3"/>
              <w:right w:val="nil"/>
            </w:tcBorders>
            <w:shd w:val="clear" w:color="FFFFFF" w:fill="FFFFFF"/>
            <w:hideMark/>
          </w:tcPr>
          <w:p w14:paraId="3E16D6D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17 845,85</w:t>
            </w:r>
          </w:p>
        </w:tc>
        <w:tc>
          <w:tcPr>
            <w:tcW w:w="820" w:type="dxa"/>
            <w:gridSpan w:val="2"/>
            <w:tcBorders>
              <w:top w:val="nil"/>
              <w:left w:val="nil"/>
              <w:bottom w:val="single" w:sz="4" w:space="0" w:color="D3D3D3"/>
              <w:right w:val="nil"/>
            </w:tcBorders>
            <w:shd w:val="clear" w:color="FFFFFF" w:fill="FFFFFF"/>
            <w:hideMark/>
          </w:tcPr>
          <w:p w14:paraId="0D3E10D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274606DF"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73B51597" w14:textId="77777777" w:rsidR="00B05863" w:rsidRPr="00B05863" w:rsidRDefault="00B05863" w:rsidP="00B05863">
            <w:pPr>
              <w:overflowPunct/>
              <w:autoSpaceDE/>
              <w:autoSpaceDN/>
              <w:adjustRightInd/>
              <w:ind w:firstLineChars="200" w:firstLine="360"/>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Sisäiset vyörytyserät</w:t>
            </w:r>
          </w:p>
        </w:tc>
        <w:tc>
          <w:tcPr>
            <w:tcW w:w="1680" w:type="dxa"/>
            <w:gridSpan w:val="2"/>
            <w:tcBorders>
              <w:top w:val="nil"/>
              <w:left w:val="nil"/>
              <w:bottom w:val="single" w:sz="4" w:space="0" w:color="D3D3D3"/>
              <w:right w:val="nil"/>
            </w:tcBorders>
            <w:shd w:val="clear" w:color="FFFFFF" w:fill="FFFFFF"/>
            <w:hideMark/>
          </w:tcPr>
          <w:p w14:paraId="050A2FC7"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72D7AAC0"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56BE7033"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-17 845,85</w:t>
            </w:r>
          </w:p>
        </w:tc>
        <w:tc>
          <w:tcPr>
            <w:tcW w:w="1480" w:type="dxa"/>
            <w:gridSpan w:val="2"/>
            <w:tcBorders>
              <w:top w:val="nil"/>
              <w:left w:val="nil"/>
              <w:bottom w:val="single" w:sz="4" w:space="0" w:color="D3D3D3"/>
              <w:right w:val="nil"/>
            </w:tcBorders>
            <w:shd w:val="clear" w:color="FFFFFF" w:fill="FFFFFF"/>
            <w:hideMark/>
          </w:tcPr>
          <w:p w14:paraId="62E33675"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17 845,85</w:t>
            </w:r>
          </w:p>
        </w:tc>
        <w:tc>
          <w:tcPr>
            <w:tcW w:w="820" w:type="dxa"/>
            <w:gridSpan w:val="2"/>
            <w:tcBorders>
              <w:top w:val="nil"/>
              <w:left w:val="nil"/>
              <w:bottom w:val="single" w:sz="4" w:space="0" w:color="D3D3D3"/>
              <w:right w:val="nil"/>
            </w:tcBorders>
            <w:shd w:val="clear" w:color="FFFFFF" w:fill="FFFFFF"/>
            <w:hideMark/>
          </w:tcPr>
          <w:p w14:paraId="41AD0FDA"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2DD80BFF"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44826956"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Työalakate (ulkoiset ja sisäiset)</w:t>
            </w:r>
          </w:p>
        </w:tc>
        <w:tc>
          <w:tcPr>
            <w:tcW w:w="1680" w:type="dxa"/>
            <w:gridSpan w:val="2"/>
            <w:tcBorders>
              <w:top w:val="nil"/>
              <w:left w:val="nil"/>
              <w:bottom w:val="single" w:sz="4" w:space="0" w:color="D3D3D3"/>
              <w:right w:val="nil"/>
            </w:tcBorders>
            <w:shd w:val="clear" w:color="FFFFFF" w:fill="FFFFFF"/>
            <w:hideMark/>
          </w:tcPr>
          <w:p w14:paraId="5A0FD74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-39 550,00</w:t>
            </w:r>
          </w:p>
        </w:tc>
        <w:tc>
          <w:tcPr>
            <w:tcW w:w="1440" w:type="dxa"/>
            <w:gridSpan w:val="2"/>
            <w:tcBorders>
              <w:top w:val="nil"/>
              <w:left w:val="nil"/>
              <w:bottom w:val="single" w:sz="4" w:space="0" w:color="D3D3D3"/>
              <w:right w:val="nil"/>
            </w:tcBorders>
            <w:shd w:val="clear" w:color="FFFFFF" w:fill="FFFFFF"/>
            <w:hideMark/>
          </w:tcPr>
          <w:p w14:paraId="2CC323ED"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-39 550,00</w:t>
            </w:r>
          </w:p>
        </w:tc>
        <w:tc>
          <w:tcPr>
            <w:tcW w:w="1400" w:type="dxa"/>
            <w:gridSpan w:val="2"/>
            <w:tcBorders>
              <w:top w:val="nil"/>
              <w:left w:val="nil"/>
              <w:bottom w:val="single" w:sz="4" w:space="0" w:color="D3D3D3"/>
              <w:right w:val="nil"/>
            </w:tcBorders>
            <w:shd w:val="clear" w:color="FFFFFF" w:fill="FFFFFF"/>
            <w:hideMark/>
          </w:tcPr>
          <w:p w14:paraId="5546001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-72 167,43</w:t>
            </w:r>
          </w:p>
        </w:tc>
        <w:tc>
          <w:tcPr>
            <w:tcW w:w="1480" w:type="dxa"/>
            <w:gridSpan w:val="2"/>
            <w:tcBorders>
              <w:top w:val="nil"/>
              <w:left w:val="nil"/>
              <w:bottom w:val="single" w:sz="4" w:space="0" w:color="D3D3D3"/>
              <w:right w:val="nil"/>
            </w:tcBorders>
            <w:shd w:val="clear" w:color="FFFFFF" w:fill="FFFFFF"/>
            <w:hideMark/>
          </w:tcPr>
          <w:p w14:paraId="797EF0C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32 617,43</w:t>
            </w:r>
          </w:p>
        </w:tc>
        <w:tc>
          <w:tcPr>
            <w:tcW w:w="820" w:type="dxa"/>
            <w:gridSpan w:val="2"/>
            <w:tcBorders>
              <w:top w:val="nil"/>
              <w:left w:val="nil"/>
              <w:bottom w:val="single" w:sz="4" w:space="0" w:color="D3D3D3"/>
              <w:right w:val="nil"/>
            </w:tcBorders>
            <w:shd w:val="clear" w:color="FFFFFF" w:fill="FFFFFF"/>
            <w:hideMark/>
          </w:tcPr>
          <w:p w14:paraId="15E92FB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182,5</w:t>
            </w:r>
          </w:p>
        </w:tc>
      </w:tr>
      <w:tr w:rsidR="00B05863" w:rsidRPr="00B05863" w14:paraId="728F5580"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34E3249A"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260 - Lähetys</w:t>
            </w:r>
          </w:p>
        </w:tc>
        <w:tc>
          <w:tcPr>
            <w:tcW w:w="1680" w:type="dxa"/>
            <w:gridSpan w:val="2"/>
            <w:tcBorders>
              <w:top w:val="nil"/>
              <w:left w:val="nil"/>
              <w:bottom w:val="single" w:sz="4" w:space="0" w:color="D3D3D3"/>
              <w:right w:val="nil"/>
            </w:tcBorders>
            <w:shd w:val="clear" w:color="FFFFFF" w:fill="FFFFFF"/>
            <w:hideMark/>
          </w:tcPr>
          <w:p w14:paraId="08FFF8A6"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5EF29D78"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1C8FE208"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80" w:type="dxa"/>
            <w:gridSpan w:val="2"/>
            <w:tcBorders>
              <w:top w:val="nil"/>
              <w:left w:val="nil"/>
              <w:bottom w:val="single" w:sz="4" w:space="0" w:color="D3D3D3"/>
              <w:right w:val="nil"/>
            </w:tcBorders>
            <w:shd w:val="clear" w:color="FFFFFF" w:fill="FFFFFF"/>
            <w:hideMark/>
          </w:tcPr>
          <w:p w14:paraId="56DF13CA"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820" w:type="dxa"/>
            <w:gridSpan w:val="2"/>
            <w:tcBorders>
              <w:top w:val="nil"/>
              <w:left w:val="nil"/>
              <w:bottom w:val="single" w:sz="4" w:space="0" w:color="D3D3D3"/>
              <w:right w:val="nil"/>
            </w:tcBorders>
            <w:shd w:val="clear" w:color="FFFFFF" w:fill="FFFFFF"/>
            <w:hideMark/>
          </w:tcPr>
          <w:p w14:paraId="4706FFC7"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r>
      <w:tr w:rsidR="00B05863" w:rsidRPr="00B05863" w14:paraId="13E581B8"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7FCFF207"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(ulkoiset)</w:t>
            </w:r>
          </w:p>
        </w:tc>
        <w:tc>
          <w:tcPr>
            <w:tcW w:w="1680" w:type="dxa"/>
            <w:gridSpan w:val="2"/>
            <w:tcBorders>
              <w:top w:val="nil"/>
              <w:left w:val="nil"/>
              <w:bottom w:val="single" w:sz="4" w:space="0" w:color="D3D3D3"/>
              <w:right w:val="nil"/>
            </w:tcBorders>
            <w:shd w:val="clear" w:color="FFFFFF" w:fill="FFFFFF"/>
            <w:hideMark/>
          </w:tcPr>
          <w:p w14:paraId="6784F15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-5 730,00</w:t>
            </w:r>
          </w:p>
        </w:tc>
        <w:tc>
          <w:tcPr>
            <w:tcW w:w="1440" w:type="dxa"/>
            <w:gridSpan w:val="2"/>
            <w:tcBorders>
              <w:top w:val="nil"/>
              <w:left w:val="nil"/>
              <w:bottom w:val="single" w:sz="4" w:space="0" w:color="D3D3D3"/>
              <w:right w:val="nil"/>
            </w:tcBorders>
            <w:shd w:val="clear" w:color="FFFFFF" w:fill="FFFFFF"/>
            <w:hideMark/>
          </w:tcPr>
          <w:p w14:paraId="722BD87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-5 730,00</w:t>
            </w:r>
          </w:p>
        </w:tc>
        <w:tc>
          <w:tcPr>
            <w:tcW w:w="1400" w:type="dxa"/>
            <w:gridSpan w:val="2"/>
            <w:tcBorders>
              <w:top w:val="nil"/>
              <w:left w:val="nil"/>
              <w:bottom w:val="single" w:sz="4" w:space="0" w:color="D3D3D3"/>
              <w:right w:val="nil"/>
            </w:tcBorders>
            <w:shd w:val="clear" w:color="FFFFFF" w:fill="FFFFFF"/>
            <w:hideMark/>
          </w:tcPr>
          <w:p w14:paraId="171B639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-7 206,42</w:t>
            </w:r>
          </w:p>
        </w:tc>
        <w:tc>
          <w:tcPr>
            <w:tcW w:w="1480" w:type="dxa"/>
            <w:gridSpan w:val="2"/>
            <w:tcBorders>
              <w:top w:val="nil"/>
              <w:left w:val="nil"/>
              <w:bottom w:val="single" w:sz="4" w:space="0" w:color="D3D3D3"/>
              <w:right w:val="nil"/>
            </w:tcBorders>
            <w:shd w:val="clear" w:color="FFFFFF" w:fill="FFFFFF"/>
            <w:hideMark/>
          </w:tcPr>
          <w:p w14:paraId="10C820C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1 476,42</w:t>
            </w:r>
          </w:p>
        </w:tc>
        <w:tc>
          <w:tcPr>
            <w:tcW w:w="820" w:type="dxa"/>
            <w:gridSpan w:val="2"/>
            <w:tcBorders>
              <w:top w:val="nil"/>
              <w:left w:val="nil"/>
              <w:bottom w:val="single" w:sz="4" w:space="0" w:color="D3D3D3"/>
              <w:right w:val="nil"/>
            </w:tcBorders>
            <w:shd w:val="clear" w:color="FFFFFF" w:fill="FFFFFF"/>
            <w:hideMark/>
          </w:tcPr>
          <w:p w14:paraId="689E170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125,8</w:t>
            </w:r>
          </w:p>
        </w:tc>
      </w:tr>
      <w:tr w:rsidR="00B05863" w:rsidRPr="00B05863" w14:paraId="665EE725"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66AE2916" w14:textId="77777777" w:rsidR="00B05863" w:rsidRPr="00B05863" w:rsidRDefault="00B05863" w:rsidP="00B05863">
            <w:pPr>
              <w:overflowPunct/>
              <w:autoSpaceDE/>
              <w:autoSpaceDN/>
              <w:adjustRightInd/>
              <w:ind w:firstLineChars="100" w:firstLine="181"/>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Toimintakate 1</w:t>
            </w:r>
          </w:p>
        </w:tc>
        <w:tc>
          <w:tcPr>
            <w:tcW w:w="1680" w:type="dxa"/>
            <w:gridSpan w:val="2"/>
            <w:tcBorders>
              <w:top w:val="nil"/>
              <w:left w:val="nil"/>
              <w:bottom w:val="single" w:sz="4" w:space="0" w:color="D3D3D3"/>
              <w:right w:val="nil"/>
            </w:tcBorders>
            <w:shd w:val="clear" w:color="FFFFFF" w:fill="FFFFFF"/>
            <w:hideMark/>
          </w:tcPr>
          <w:p w14:paraId="426B2881"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-5 730,00</w:t>
            </w:r>
          </w:p>
        </w:tc>
        <w:tc>
          <w:tcPr>
            <w:tcW w:w="1440" w:type="dxa"/>
            <w:gridSpan w:val="2"/>
            <w:tcBorders>
              <w:top w:val="nil"/>
              <w:left w:val="nil"/>
              <w:bottom w:val="single" w:sz="4" w:space="0" w:color="D3D3D3"/>
              <w:right w:val="nil"/>
            </w:tcBorders>
            <w:shd w:val="clear" w:color="FFFFFF" w:fill="FFFFFF"/>
            <w:hideMark/>
          </w:tcPr>
          <w:p w14:paraId="23FDABD7"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-5 730,00</w:t>
            </w:r>
          </w:p>
        </w:tc>
        <w:tc>
          <w:tcPr>
            <w:tcW w:w="1400" w:type="dxa"/>
            <w:gridSpan w:val="2"/>
            <w:tcBorders>
              <w:top w:val="nil"/>
              <w:left w:val="nil"/>
              <w:bottom w:val="single" w:sz="4" w:space="0" w:color="D3D3D3"/>
              <w:right w:val="nil"/>
            </w:tcBorders>
            <w:shd w:val="clear" w:color="FFFFFF" w:fill="FFFFFF"/>
            <w:hideMark/>
          </w:tcPr>
          <w:p w14:paraId="55B61BD0"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-7 206,42</w:t>
            </w:r>
          </w:p>
        </w:tc>
        <w:tc>
          <w:tcPr>
            <w:tcW w:w="1480" w:type="dxa"/>
            <w:gridSpan w:val="2"/>
            <w:tcBorders>
              <w:top w:val="nil"/>
              <w:left w:val="nil"/>
              <w:bottom w:val="single" w:sz="4" w:space="0" w:color="D3D3D3"/>
              <w:right w:val="nil"/>
            </w:tcBorders>
            <w:shd w:val="clear" w:color="FFFFFF" w:fill="FFFFFF"/>
            <w:hideMark/>
          </w:tcPr>
          <w:p w14:paraId="4655EA0E"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1 476,42</w:t>
            </w:r>
          </w:p>
        </w:tc>
        <w:tc>
          <w:tcPr>
            <w:tcW w:w="820" w:type="dxa"/>
            <w:gridSpan w:val="2"/>
            <w:tcBorders>
              <w:top w:val="nil"/>
              <w:left w:val="nil"/>
              <w:bottom w:val="single" w:sz="4" w:space="0" w:color="D3D3D3"/>
              <w:right w:val="nil"/>
            </w:tcBorders>
            <w:shd w:val="clear" w:color="FFFFFF" w:fill="FFFFFF"/>
            <w:hideMark/>
          </w:tcPr>
          <w:p w14:paraId="6900FFB6"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125,8</w:t>
            </w:r>
          </w:p>
        </w:tc>
      </w:tr>
      <w:tr w:rsidR="00B05863" w:rsidRPr="00B05863" w14:paraId="573F5890"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61D66436"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(sisäiset)</w:t>
            </w:r>
          </w:p>
        </w:tc>
        <w:tc>
          <w:tcPr>
            <w:tcW w:w="1680" w:type="dxa"/>
            <w:gridSpan w:val="2"/>
            <w:tcBorders>
              <w:top w:val="nil"/>
              <w:left w:val="nil"/>
              <w:bottom w:val="single" w:sz="4" w:space="0" w:color="D3D3D3"/>
              <w:right w:val="nil"/>
            </w:tcBorders>
            <w:shd w:val="clear" w:color="FFFFFF" w:fill="FFFFFF"/>
            <w:hideMark/>
          </w:tcPr>
          <w:p w14:paraId="78CF496D"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4340C452"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26B8630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-1 237,53</w:t>
            </w:r>
          </w:p>
        </w:tc>
        <w:tc>
          <w:tcPr>
            <w:tcW w:w="1480" w:type="dxa"/>
            <w:gridSpan w:val="2"/>
            <w:tcBorders>
              <w:top w:val="nil"/>
              <w:left w:val="nil"/>
              <w:bottom w:val="single" w:sz="4" w:space="0" w:color="D3D3D3"/>
              <w:right w:val="nil"/>
            </w:tcBorders>
            <w:shd w:val="clear" w:color="FFFFFF" w:fill="FFFFFF"/>
            <w:hideMark/>
          </w:tcPr>
          <w:p w14:paraId="0ABB798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1 237,53</w:t>
            </w:r>
          </w:p>
        </w:tc>
        <w:tc>
          <w:tcPr>
            <w:tcW w:w="820" w:type="dxa"/>
            <w:gridSpan w:val="2"/>
            <w:tcBorders>
              <w:top w:val="nil"/>
              <w:left w:val="nil"/>
              <w:bottom w:val="single" w:sz="4" w:space="0" w:color="D3D3D3"/>
              <w:right w:val="nil"/>
            </w:tcBorders>
            <w:shd w:val="clear" w:color="FFFFFF" w:fill="FFFFFF"/>
            <w:hideMark/>
          </w:tcPr>
          <w:p w14:paraId="553116A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1E81E7CF"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3435803A"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Toimintakate 2</w:t>
            </w:r>
          </w:p>
        </w:tc>
        <w:tc>
          <w:tcPr>
            <w:tcW w:w="1680" w:type="dxa"/>
            <w:gridSpan w:val="2"/>
            <w:tcBorders>
              <w:top w:val="nil"/>
              <w:left w:val="nil"/>
              <w:bottom w:val="single" w:sz="4" w:space="0" w:color="D3D3D3"/>
              <w:right w:val="nil"/>
            </w:tcBorders>
            <w:shd w:val="clear" w:color="FFFFFF" w:fill="FFFFFF"/>
            <w:hideMark/>
          </w:tcPr>
          <w:p w14:paraId="03850AD7"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-5 730,00</w:t>
            </w:r>
          </w:p>
        </w:tc>
        <w:tc>
          <w:tcPr>
            <w:tcW w:w="1440" w:type="dxa"/>
            <w:gridSpan w:val="2"/>
            <w:tcBorders>
              <w:top w:val="nil"/>
              <w:left w:val="nil"/>
              <w:bottom w:val="single" w:sz="4" w:space="0" w:color="D3D3D3"/>
              <w:right w:val="nil"/>
            </w:tcBorders>
            <w:shd w:val="clear" w:color="FFFFFF" w:fill="FFFFFF"/>
            <w:hideMark/>
          </w:tcPr>
          <w:p w14:paraId="21FD7E73"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-5 730,00</w:t>
            </w:r>
          </w:p>
        </w:tc>
        <w:tc>
          <w:tcPr>
            <w:tcW w:w="1400" w:type="dxa"/>
            <w:gridSpan w:val="2"/>
            <w:tcBorders>
              <w:top w:val="nil"/>
              <w:left w:val="nil"/>
              <w:bottom w:val="single" w:sz="4" w:space="0" w:color="D3D3D3"/>
              <w:right w:val="nil"/>
            </w:tcBorders>
            <w:shd w:val="clear" w:color="FFFFFF" w:fill="FFFFFF"/>
            <w:hideMark/>
          </w:tcPr>
          <w:p w14:paraId="14E8B8ED"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-8 443,95</w:t>
            </w:r>
          </w:p>
        </w:tc>
        <w:tc>
          <w:tcPr>
            <w:tcW w:w="1480" w:type="dxa"/>
            <w:gridSpan w:val="2"/>
            <w:tcBorders>
              <w:top w:val="nil"/>
              <w:left w:val="nil"/>
              <w:bottom w:val="single" w:sz="4" w:space="0" w:color="D3D3D3"/>
              <w:right w:val="nil"/>
            </w:tcBorders>
            <w:shd w:val="clear" w:color="FFFFFF" w:fill="FFFFFF"/>
            <w:hideMark/>
          </w:tcPr>
          <w:p w14:paraId="3F0B29F3"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2 713,95</w:t>
            </w:r>
          </w:p>
        </w:tc>
        <w:tc>
          <w:tcPr>
            <w:tcW w:w="820" w:type="dxa"/>
            <w:gridSpan w:val="2"/>
            <w:tcBorders>
              <w:top w:val="nil"/>
              <w:left w:val="nil"/>
              <w:bottom w:val="single" w:sz="4" w:space="0" w:color="D3D3D3"/>
              <w:right w:val="nil"/>
            </w:tcBorders>
            <w:shd w:val="clear" w:color="FFFFFF" w:fill="FFFFFF"/>
            <w:hideMark/>
          </w:tcPr>
          <w:p w14:paraId="2A551E8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147,4</w:t>
            </w:r>
          </w:p>
        </w:tc>
      </w:tr>
      <w:tr w:rsidR="00B05863" w:rsidRPr="00B05863" w14:paraId="712F362A"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78A6A8D8"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Laskennalliset erät</w:t>
            </w:r>
          </w:p>
        </w:tc>
        <w:tc>
          <w:tcPr>
            <w:tcW w:w="1680" w:type="dxa"/>
            <w:gridSpan w:val="2"/>
            <w:tcBorders>
              <w:top w:val="nil"/>
              <w:left w:val="nil"/>
              <w:bottom w:val="single" w:sz="4" w:space="0" w:color="D3D3D3"/>
              <w:right w:val="nil"/>
            </w:tcBorders>
            <w:shd w:val="clear" w:color="FFFFFF" w:fill="FFFFFF"/>
            <w:hideMark/>
          </w:tcPr>
          <w:p w14:paraId="2CA84C99"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4F8F533C"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487913D7"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-2 246,79</w:t>
            </w:r>
          </w:p>
        </w:tc>
        <w:tc>
          <w:tcPr>
            <w:tcW w:w="1480" w:type="dxa"/>
            <w:gridSpan w:val="2"/>
            <w:tcBorders>
              <w:top w:val="nil"/>
              <w:left w:val="nil"/>
              <w:bottom w:val="single" w:sz="4" w:space="0" w:color="D3D3D3"/>
              <w:right w:val="nil"/>
            </w:tcBorders>
            <w:shd w:val="clear" w:color="FFFFFF" w:fill="FFFFFF"/>
            <w:hideMark/>
          </w:tcPr>
          <w:p w14:paraId="67FB004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2 246,79</w:t>
            </w:r>
          </w:p>
        </w:tc>
        <w:tc>
          <w:tcPr>
            <w:tcW w:w="820" w:type="dxa"/>
            <w:gridSpan w:val="2"/>
            <w:tcBorders>
              <w:top w:val="nil"/>
              <w:left w:val="nil"/>
              <w:bottom w:val="single" w:sz="4" w:space="0" w:color="D3D3D3"/>
              <w:right w:val="nil"/>
            </w:tcBorders>
            <w:shd w:val="clear" w:color="FFFFFF" w:fill="FFFFFF"/>
            <w:hideMark/>
          </w:tcPr>
          <w:p w14:paraId="2346E0E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0C505F3F"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3B3DDC33" w14:textId="77777777" w:rsidR="00B05863" w:rsidRPr="00B05863" w:rsidRDefault="00B05863" w:rsidP="00B05863">
            <w:pPr>
              <w:overflowPunct/>
              <w:autoSpaceDE/>
              <w:autoSpaceDN/>
              <w:adjustRightInd/>
              <w:ind w:firstLineChars="200" w:firstLine="360"/>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Sisäiset vyörytyserät</w:t>
            </w:r>
          </w:p>
        </w:tc>
        <w:tc>
          <w:tcPr>
            <w:tcW w:w="1680" w:type="dxa"/>
            <w:gridSpan w:val="2"/>
            <w:tcBorders>
              <w:top w:val="nil"/>
              <w:left w:val="nil"/>
              <w:bottom w:val="single" w:sz="4" w:space="0" w:color="D3D3D3"/>
              <w:right w:val="nil"/>
            </w:tcBorders>
            <w:shd w:val="clear" w:color="FFFFFF" w:fill="FFFFFF"/>
            <w:hideMark/>
          </w:tcPr>
          <w:p w14:paraId="4F355C94"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4D2D819E"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65D25ACB"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-2 246,79</w:t>
            </w:r>
          </w:p>
        </w:tc>
        <w:tc>
          <w:tcPr>
            <w:tcW w:w="1480" w:type="dxa"/>
            <w:gridSpan w:val="2"/>
            <w:tcBorders>
              <w:top w:val="nil"/>
              <w:left w:val="nil"/>
              <w:bottom w:val="single" w:sz="4" w:space="0" w:color="D3D3D3"/>
              <w:right w:val="nil"/>
            </w:tcBorders>
            <w:shd w:val="clear" w:color="FFFFFF" w:fill="FFFFFF"/>
            <w:hideMark/>
          </w:tcPr>
          <w:p w14:paraId="51F21A20"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2 246,79</w:t>
            </w:r>
          </w:p>
        </w:tc>
        <w:tc>
          <w:tcPr>
            <w:tcW w:w="820" w:type="dxa"/>
            <w:gridSpan w:val="2"/>
            <w:tcBorders>
              <w:top w:val="nil"/>
              <w:left w:val="nil"/>
              <w:bottom w:val="single" w:sz="4" w:space="0" w:color="D3D3D3"/>
              <w:right w:val="nil"/>
            </w:tcBorders>
            <w:shd w:val="clear" w:color="FFFFFF" w:fill="FFFFFF"/>
            <w:hideMark/>
          </w:tcPr>
          <w:p w14:paraId="4FE12B8B"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1D8AAE55"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262AF02"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Työalakate (ulkoiset ja sisäiset)</w:t>
            </w:r>
          </w:p>
        </w:tc>
        <w:tc>
          <w:tcPr>
            <w:tcW w:w="1680" w:type="dxa"/>
            <w:gridSpan w:val="2"/>
            <w:tcBorders>
              <w:top w:val="nil"/>
              <w:left w:val="nil"/>
              <w:bottom w:val="single" w:sz="4" w:space="0" w:color="D3D3D3"/>
              <w:right w:val="nil"/>
            </w:tcBorders>
            <w:shd w:val="clear" w:color="FFFFFF" w:fill="FFFFFF"/>
            <w:hideMark/>
          </w:tcPr>
          <w:p w14:paraId="1EE09F45"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-5 730,00</w:t>
            </w:r>
          </w:p>
        </w:tc>
        <w:tc>
          <w:tcPr>
            <w:tcW w:w="1440" w:type="dxa"/>
            <w:gridSpan w:val="2"/>
            <w:tcBorders>
              <w:top w:val="nil"/>
              <w:left w:val="nil"/>
              <w:bottom w:val="single" w:sz="4" w:space="0" w:color="D3D3D3"/>
              <w:right w:val="nil"/>
            </w:tcBorders>
            <w:shd w:val="clear" w:color="FFFFFF" w:fill="FFFFFF"/>
            <w:hideMark/>
          </w:tcPr>
          <w:p w14:paraId="2A4ACEB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-5 730,00</w:t>
            </w:r>
          </w:p>
        </w:tc>
        <w:tc>
          <w:tcPr>
            <w:tcW w:w="1400" w:type="dxa"/>
            <w:gridSpan w:val="2"/>
            <w:tcBorders>
              <w:top w:val="nil"/>
              <w:left w:val="nil"/>
              <w:bottom w:val="single" w:sz="4" w:space="0" w:color="D3D3D3"/>
              <w:right w:val="nil"/>
            </w:tcBorders>
            <w:shd w:val="clear" w:color="FFFFFF" w:fill="FFFFFF"/>
            <w:hideMark/>
          </w:tcPr>
          <w:p w14:paraId="12EA341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-10 690,74</w:t>
            </w:r>
          </w:p>
        </w:tc>
        <w:tc>
          <w:tcPr>
            <w:tcW w:w="1480" w:type="dxa"/>
            <w:gridSpan w:val="2"/>
            <w:tcBorders>
              <w:top w:val="nil"/>
              <w:left w:val="nil"/>
              <w:bottom w:val="single" w:sz="4" w:space="0" w:color="D3D3D3"/>
              <w:right w:val="nil"/>
            </w:tcBorders>
            <w:shd w:val="clear" w:color="FFFFFF" w:fill="FFFFFF"/>
            <w:hideMark/>
          </w:tcPr>
          <w:p w14:paraId="3DDDA48F"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4 960,74</w:t>
            </w:r>
          </w:p>
        </w:tc>
        <w:tc>
          <w:tcPr>
            <w:tcW w:w="820" w:type="dxa"/>
            <w:gridSpan w:val="2"/>
            <w:tcBorders>
              <w:top w:val="nil"/>
              <w:left w:val="nil"/>
              <w:bottom w:val="single" w:sz="4" w:space="0" w:color="D3D3D3"/>
              <w:right w:val="nil"/>
            </w:tcBorders>
            <w:shd w:val="clear" w:color="FFFFFF" w:fill="FFFFFF"/>
            <w:hideMark/>
          </w:tcPr>
          <w:p w14:paraId="7AFED6FD"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186,6</w:t>
            </w:r>
          </w:p>
        </w:tc>
      </w:tr>
      <w:tr w:rsidR="00B05863" w:rsidRPr="00B05863" w14:paraId="183657A0"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68F9A3A8"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290 - Muu seurakuntatyö</w:t>
            </w:r>
          </w:p>
        </w:tc>
        <w:tc>
          <w:tcPr>
            <w:tcW w:w="1680" w:type="dxa"/>
            <w:gridSpan w:val="2"/>
            <w:tcBorders>
              <w:top w:val="nil"/>
              <w:left w:val="nil"/>
              <w:bottom w:val="single" w:sz="4" w:space="0" w:color="D3D3D3"/>
              <w:right w:val="nil"/>
            </w:tcBorders>
            <w:shd w:val="clear" w:color="FFFFFF" w:fill="FFFFFF"/>
            <w:hideMark/>
          </w:tcPr>
          <w:p w14:paraId="4C0861B0"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789867DD"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09D57BB4"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1480" w:type="dxa"/>
            <w:gridSpan w:val="2"/>
            <w:tcBorders>
              <w:top w:val="nil"/>
              <w:left w:val="nil"/>
              <w:bottom w:val="single" w:sz="4" w:space="0" w:color="D3D3D3"/>
              <w:right w:val="nil"/>
            </w:tcBorders>
            <w:shd w:val="clear" w:color="FFFFFF" w:fill="FFFFFF"/>
            <w:hideMark/>
          </w:tcPr>
          <w:p w14:paraId="5DF769F4"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c>
          <w:tcPr>
            <w:tcW w:w="820" w:type="dxa"/>
            <w:gridSpan w:val="2"/>
            <w:tcBorders>
              <w:top w:val="nil"/>
              <w:left w:val="nil"/>
              <w:bottom w:val="single" w:sz="4" w:space="0" w:color="D3D3D3"/>
              <w:right w:val="nil"/>
            </w:tcBorders>
            <w:shd w:val="clear" w:color="FFFFFF" w:fill="FFFFFF"/>
            <w:hideMark/>
          </w:tcPr>
          <w:p w14:paraId="77A88D01" w14:textId="77777777" w:rsidR="00B05863" w:rsidRPr="00B05863" w:rsidRDefault="00B05863" w:rsidP="00B05863">
            <w:pPr>
              <w:overflowPunct/>
              <w:autoSpaceDE/>
              <w:autoSpaceDN/>
              <w:adjustRightInd/>
              <w:rPr>
                <w:rFonts w:ascii="Segoe UI" w:hAnsi="Segoe UI" w:cs="Segoe UI"/>
                <w:b/>
                <w:bCs/>
                <w:color w:val="000000"/>
                <w:sz w:val="18"/>
                <w:szCs w:val="18"/>
                <w:lang w:val="fi-FI"/>
              </w:rPr>
            </w:pPr>
            <w:r w:rsidRPr="00B05863">
              <w:rPr>
                <w:rFonts w:ascii="Segoe UI" w:hAnsi="Segoe UI" w:cs="Segoe UI"/>
                <w:b/>
                <w:bCs/>
                <w:color w:val="000000"/>
                <w:sz w:val="18"/>
                <w:szCs w:val="18"/>
                <w:lang w:val="fi-FI"/>
              </w:rPr>
              <w:t> </w:t>
            </w:r>
          </w:p>
        </w:tc>
      </w:tr>
      <w:tr w:rsidR="00B05863" w:rsidRPr="00B05863" w14:paraId="778DA3B2"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77CC5D21"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(ulkoiset)</w:t>
            </w:r>
          </w:p>
        </w:tc>
        <w:tc>
          <w:tcPr>
            <w:tcW w:w="1680" w:type="dxa"/>
            <w:gridSpan w:val="2"/>
            <w:tcBorders>
              <w:top w:val="nil"/>
              <w:left w:val="nil"/>
              <w:bottom w:val="single" w:sz="4" w:space="0" w:color="D3D3D3"/>
              <w:right w:val="nil"/>
            </w:tcBorders>
            <w:shd w:val="clear" w:color="FFFFFF" w:fill="FFFFFF"/>
            <w:hideMark/>
          </w:tcPr>
          <w:p w14:paraId="761DAA2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-13 985,00</w:t>
            </w:r>
          </w:p>
        </w:tc>
        <w:tc>
          <w:tcPr>
            <w:tcW w:w="1440" w:type="dxa"/>
            <w:gridSpan w:val="2"/>
            <w:tcBorders>
              <w:top w:val="nil"/>
              <w:left w:val="nil"/>
              <w:bottom w:val="single" w:sz="4" w:space="0" w:color="D3D3D3"/>
              <w:right w:val="nil"/>
            </w:tcBorders>
            <w:shd w:val="clear" w:color="FFFFFF" w:fill="FFFFFF"/>
            <w:hideMark/>
          </w:tcPr>
          <w:p w14:paraId="6B1695D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-13 985,00</w:t>
            </w:r>
          </w:p>
        </w:tc>
        <w:tc>
          <w:tcPr>
            <w:tcW w:w="1400" w:type="dxa"/>
            <w:gridSpan w:val="2"/>
            <w:tcBorders>
              <w:top w:val="nil"/>
              <w:left w:val="nil"/>
              <w:bottom w:val="single" w:sz="4" w:space="0" w:color="D3D3D3"/>
              <w:right w:val="nil"/>
            </w:tcBorders>
            <w:shd w:val="clear" w:color="FFFFFF" w:fill="FFFFFF"/>
            <w:hideMark/>
          </w:tcPr>
          <w:p w14:paraId="5C7ECE3D"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-14 023,55</w:t>
            </w:r>
          </w:p>
        </w:tc>
        <w:tc>
          <w:tcPr>
            <w:tcW w:w="1480" w:type="dxa"/>
            <w:gridSpan w:val="2"/>
            <w:tcBorders>
              <w:top w:val="nil"/>
              <w:left w:val="nil"/>
              <w:bottom w:val="single" w:sz="4" w:space="0" w:color="D3D3D3"/>
              <w:right w:val="nil"/>
            </w:tcBorders>
            <w:shd w:val="clear" w:color="FFFFFF" w:fill="FFFFFF"/>
            <w:hideMark/>
          </w:tcPr>
          <w:p w14:paraId="07BAED7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38,55</w:t>
            </w:r>
          </w:p>
        </w:tc>
        <w:tc>
          <w:tcPr>
            <w:tcW w:w="820" w:type="dxa"/>
            <w:gridSpan w:val="2"/>
            <w:tcBorders>
              <w:top w:val="nil"/>
              <w:left w:val="nil"/>
              <w:bottom w:val="single" w:sz="4" w:space="0" w:color="D3D3D3"/>
              <w:right w:val="nil"/>
            </w:tcBorders>
            <w:shd w:val="clear" w:color="FFFFFF" w:fill="FFFFFF"/>
            <w:hideMark/>
          </w:tcPr>
          <w:p w14:paraId="293529B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100,3</w:t>
            </w:r>
          </w:p>
        </w:tc>
      </w:tr>
      <w:tr w:rsidR="00B05863" w:rsidRPr="00B05863" w14:paraId="0C69D436"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0FCDE48B" w14:textId="77777777" w:rsidR="00B05863" w:rsidRPr="00B05863" w:rsidRDefault="00B05863" w:rsidP="00B05863">
            <w:pPr>
              <w:overflowPunct/>
              <w:autoSpaceDE/>
              <w:autoSpaceDN/>
              <w:adjustRightInd/>
              <w:ind w:firstLineChars="100" w:firstLine="181"/>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Toimintakate 1</w:t>
            </w:r>
          </w:p>
        </w:tc>
        <w:tc>
          <w:tcPr>
            <w:tcW w:w="1680" w:type="dxa"/>
            <w:gridSpan w:val="2"/>
            <w:tcBorders>
              <w:top w:val="nil"/>
              <w:left w:val="nil"/>
              <w:bottom w:val="single" w:sz="4" w:space="0" w:color="D3D3D3"/>
              <w:right w:val="nil"/>
            </w:tcBorders>
            <w:shd w:val="clear" w:color="FFFFFF" w:fill="FFFFFF"/>
            <w:hideMark/>
          </w:tcPr>
          <w:p w14:paraId="68C56C27"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-13 985,00</w:t>
            </w:r>
          </w:p>
        </w:tc>
        <w:tc>
          <w:tcPr>
            <w:tcW w:w="1440" w:type="dxa"/>
            <w:gridSpan w:val="2"/>
            <w:tcBorders>
              <w:top w:val="nil"/>
              <w:left w:val="nil"/>
              <w:bottom w:val="single" w:sz="4" w:space="0" w:color="D3D3D3"/>
              <w:right w:val="nil"/>
            </w:tcBorders>
            <w:shd w:val="clear" w:color="FFFFFF" w:fill="FFFFFF"/>
            <w:hideMark/>
          </w:tcPr>
          <w:p w14:paraId="78D31531"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-13 985,00</w:t>
            </w:r>
          </w:p>
        </w:tc>
        <w:tc>
          <w:tcPr>
            <w:tcW w:w="1400" w:type="dxa"/>
            <w:gridSpan w:val="2"/>
            <w:tcBorders>
              <w:top w:val="nil"/>
              <w:left w:val="nil"/>
              <w:bottom w:val="single" w:sz="4" w:space="0" w:color="D3D3D3"/>
              <w:right w:val="nil"/>
            </w:tcBorders>
            <w:shd w:val="clear" w:color="FFFFFF" w:fill="FFFFFF"/>
            <w:hideMark/>
          </w:tcPr>
          <w:p w14:paraId="54E0F0C3"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-14 023,55</w:t>
            </w:r>
          </w:p>
        </w:tc>
        <w:tc>
          <w:tcPr>
            <w:tcW w:w="1480" w:type="dxa"/>
            <w:gridSpan w:val="2"/>
            <w:tcBorders>
              <w:top w:val="nil"/>
              <w:left w:val="nil"/>
              <w:bottom w:val="single" w:sz="4" w:space="0" w:color="D3D3D3"/>
              <w:right w:val="nil"/>
            </w:tcBorders>
            <w:shd w:val="clear" w:color="FFFFFF" w:fill="FFFFFF"/>
            <w:hideMark/>
          </w:tcPr>
          <w:p w14:paraId="54813B56"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38,55</w:t>
            </w:r>
          </w:p>
        </w:tc>
        <w:tc>
          <w:tcPr>
            <w:tcW w:w="820" w:type="dxa"/>
            <w:gridSpan w:val="2"/>
            <w:tcBorders>
              <w:top w:val="nil"/>
              <w:left w:val="nil"/>
              <w:bottom w:val="single" w:sz="4" w:space="0" w:color="D3D3D3"/>
              <w:right w:val="nil"/>
            </w:tcBorders>
            <w:shd w:val="clear" w:color="FFFFFF" w:fill="FFFFFF"/>
            <w:hideMark/>
          </w:tcPr>
          <w:p w14:paraId="7CCE2B8E" w14:textId="77777777" w:rsidR="00B05863" w:rsidRPr="00B05863" w:rsidRDefault="00B05863" w:rsidP="00B05863">
            <w:pPr>
              <w:overflowPunct/>
              <w:autoSpaceDE/>
              <w:autoSpaceDN/>
              <w:adjustRightInd/>
              <w:jc w:val="right"/>
              <w:outlineLvl w:val="0"/>
              <w:rPr>
                <w:rFonts w:ascii="Segoe UI" w:hAnsi="Segoe UI" w:cs="Segoe UI"/>
                <w:b/>
                <w:bCs/>
                <w:color w:val="000000"/>
                <w:sz w:val="18"/>
                <w:szCs w:val="18"/>
                <w:lang w:val="fi-FI"/>
              </w:rPr>
            </w:pPr>
            <w:r w:rsidRPr="00B05863">
              <w:rPr>
                <w:rFonts w:ascii="Segoe UI" w:hAnsi="Segoe UI" w:cs="Segoe UI"/>
                <w:b/>
                <w:bCs/>
                <w:color w:val="000000"/>
                <w:sz w:val="18"/>
                <w:szCs w:val="18"/>
                <w:lang w:val="fi-FI"/>
              </w:rPr>
              <w:t>100,3</w:t>
            </w:r>
          </w:p>
        </w:tc>
      </w:tr>
      <w:tr w:rsidR="00B05863" w:rsidRPr="00B05863" w14:paraId="0FBDAD34"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52FEC534"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Toimintakulut (sisäiset)</w:t>
            </w:r>
          </w:p>
        </w:tc>
        <w:tc>
          <w:tcPr>
            <w:tcW w:w="1680" w:type="dxa"/>
            <w:gridSpan w:val="2"/>
            <w:tcBorders>
              <w:top w:val="nil"/>
              <w:left w:val="nil"/>
              <w:bottom w:val="single" w:sz="4" w:space="0" w:color="D3D3D3"/>
              <w:right w:val="nil"/>
            </w:tcBorders>
            <w:shd w:val="clear" w:color="FFFFFF" w:fill="FFFFFF"/>
            <w:hideMark/>
          </w:tcPr>
          <w:p w14:paraId="12E02E77"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3D634527"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2460AC4E"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-8 250,21</w:t>
            </w:r>
          </w:p>
        </w:tc>
        <w:tc>
          <w:tcPr>
            <w:tcW w:w="1480" w:type="dxa"/>
            <w:gridSpan w:val="2"/>
            <w:tcBorders>
              <w:top w:val="nil"/>
              <w:left w:val="nil"/>
              <w:bottom w:val="single" w:sz="4" w:space="0" w:color="D3D3D3"/>
              <w:right w:val="nil"/>
            </w:tcBorders>
            <w:shd w:val="clear" w:color="FFFFFF" w:fill="FFFFFF"/>
            <w:hideMark/>
          </w:tcPr>
          <w:p w14:paraId="2BBEFC96"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8 250,21</w:t>
            </w:r>
          </w:p>
        </w:tc>
        <w:tc>
          <w:tcPr>
            <w:tcW w:w="820" w:type="dxa"/>
            <w:gridSpan w:val="2"/>
            <w:tcBorders>
              <w:top w:val="nil"/>
              <w:left w:val="nil"/>
              <w:bottom w:val="single" w:sz="4" w:space="0" w:color="D3D3D3"/>
              <w:right w:val="nil"/>
            </w:tcBorders>
            <w:shd w:val="clear" w:color="FFFFFF" w:fill="FFFFFF"/>
            <w:hideMark/>
          </w:tcPr>
          <w:p w14:paraId="58ECCE92"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7CC4FB5D"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7AAA6886"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Toimintakate 2</w:t>
            </w:r>
          </w:p>
        </w:tc>
        <w:tc>
          <w:tcPr>
            <w:tcW w:w="1680" w:type="dxa"/>
            <w:gridSpan w:val="2"/>
            <w:tcBorders>
              <w:top w:val="nil"/>
              <w:left w:val="nil"/>
              <w:bottom w:val="single" w:sz="4" w:space="0" w:color="D3D3D3"/>
              <w:right w:val="nil"/>
            </w:tcBorders>
            <w:shd w:val="clear" w:color="FFFFFF" w:fill="FFFFFF"/>
            <w:hideMark/>
          </w:tcPr>
          <w:p w14:paraId="7678C53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-13 985,00</w:t>
            </w:r>
          </w:p>
        </w:tc>
        <w:tc>
          <w:tcPr>
            <w:tcW w:w="1440" w:type="dxa"/>
            <w:gridSpan w:val="2"/>
            <w:tcBorders>
              <w:top w:val="nil"/>
              <w:left w:val="nil"/>
              <w:bottom w:val="single" w:sz="4" w:space="0" w:color="D3D3D3"/>
              <w:right w:val="nil"/>
            </w:tcBorders>
            <w:shd w:val="clear" w:color="FFFFFF" w:fill="FFFFFF"/>
            <w:hideMark/>
          </w:tcPr>
          <w:p w14:paraId="123244B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-13 985,00</w:t>
            </w:r>
          </w:p>
        </w:tc>
        <w:tc>
          <w:tcPr>
            <w:tcW w:w="1400" w:type="dxa"/>
            <w:gridSpan w:val="2"/>
            <w:tcBorders>
              <w:top w:val="nil"/>
              <w:left w:val="nil"/>
              <w:bottom w:val="single" w:sz="4" w:space="0" w:color="D3D3D3"/>
              <w:right w:val="nil"/>
            </w:tcBorders>
            <w:shd w:val="clear" w:color="FFFFFF" w:fill="FFFFFF"/>
            <w:hideMark/>
          </w:tcPr>
          <w:p w14:paraId="2D82FED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-22 273,76</w:t>
            </w:r>
          </w:p>
        </w:tc>
        <w:tc>
          <w:tcPr>
            <w:tcW w:w="1480" w:type="dxa"/>
            <w:gridSpan w:val="2"/>
            <w:tcBorders>
              <w:top w:val="nil"/>
              <w:left w:val="nil"/>
              <w:bottom w:val="single" w:sz="4" w:space="0" w:color="D3D3D3"/>
              <w:right w:val="nil"/>
            </w:tcBorders>
            <w:shd w:val="clear" w:color="FFFFFF" w:fill="FFFFFF"/>
            <w:hideMark/>
          </w:tcPr>
          <w:p w14:paraId="157665B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8 288,76</w:t>
            </w:r>
          </w:p>
        </w:tc>
        <w:tc>
          <w:tcPr>
            <w:tcW w:w="820" w:type="dxa"/>
            <w:gridSpan w:val="2"/>
            <w:tcBorders>
              <w:top w:val="nil"/>
              <w:left w:val="nil"/>
              <w:bottom w:val="single" w:sz="4" w:space="0" w:color="D3D3D3"/>
              <w:right w:val="nil"/>
            </w:tcBorders>
            <w:shd w:val="clear" w:color="FFFFFF" w:fill="FFFFFF"/>
            <w:hideMark/>
          </w:tcPr>
          <w:p w14:paraId="7A2872B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159,3</w:t>
            </w:r>
          </w:p>
        </w:tc>
      </w:tr>
      <w:tr w:rsidR="00B05863" w:rsidRPr="00B05863" w14:paraId="1216EBBF"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2BEC23C9"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Laskennalliset erät</w:t>
            </w:r>
          </w:p>
        </w:tc>
        <w:tc>
          <w:tcPr>
            <w:tcW w:w="1680" w:type="dxa"/>
            <w:gridSpan w:val="2"/>
            <w:tcBorders>
              <w:top w:val="nil"/>
              <w:left w:val="nil"/>
              <w:bottom w:val="single" w:sz="4" w:space="0" w:color="D3D3D3"/>
              <w:right w:val="nil"/>
            </w:tcBorders>
            <w:shd w:val="clear" w:color="FFFFFF" w:fill="FFFFFF"/>
            <w:hideMark/>
          </w:tcPr>
          <w:p w14:paraId="1D259962"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467A0364" w14:textId="77777777" w:rsidR="00B05863" w:rsidRPr="00B05863" w:rsidRDefault="00B05863" w:rsidP="00B05863">
            <w:pPr>
              <w:overflowPunct/>
              <w:autoSpaceDE/>
              <w:autoSpaceDN/>
              <w:adjustRightInd/>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51E0F569"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-5 692,28</w:t>
            </w:r>
          </w:p>
        </w:tc>
        <w:tc>
          <w:tcPr>
            <w:tcW w:w="1480" w:type="dxa"/>
            <w:gridSpan w:val="2"/>
            <w:tcBorders>
              <w:top w:val="nil"/>
              <w:left w:val="nil"/>
              <w:bottom w:val="single" w:sz="4" w:space="0" w:color="D3D3D3"/>
              <w:right w:val="nil"/>
            </w:tcBorders>
            <w:shd w:val="clear" w:color="FFFFFF" w:fill="FFFFFF"/>
            <w:hideMark/>
          </w:tcPr>
          <w:p w14:paraId="3E338E11"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5 692,28</w:t>
            </w:r>
          </w:p>
        </w:tc>
        <w:tc>
          <w:tcPr>
            <w:tcW w:w="820" w:type="dxa"/>
            <w:gridSpan w:val="2"/>
            <w:tcBorders>
              <w:top w:val="nil"/>
              <w:left w:val="nil"/>
              <w:bottom w:val="single" w:sz="4" w:space="0" w:color="D3D3D3"/>
              <w:right w:val="nil"/>
            </w:tcBorders>
            <w:shd w:val="clear" w:color="FFFFFF" w:fill="FFFFFF"/>
            <w:hideMark/>
          </w:tcPr>
          <w:p w14:paraId="5ADE029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599CA126"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145EC665" w14:textId="77777777" w:rsidR="00B05863" w:rsidRPr="00B05863" w:rsidRDefault="00B05863" w:rsidP="00B05863">
            <w:pPr>
              <w:overflowPunct/>
              <w:autoSpaceDE/>
              <w:autoSpaceDN/>
              <w:adjustRightInd/>
              <w:ind w:firstLineChars="200" w:firstLine="360"/>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Sisäiset vyörytyserät</w:t>
            </w:r>
          </w:p>
        </w:tc>
        <w:tc>
          <w:tcPr>
            <w:tcW w:w="1680" w:type="dxa"/>
            <w:gridSpan w:val="2"/>
            <w:tcBorders>
              <w:top w:val="nil"/>
              <w:left w:val="nil"/>
              <w:bottom w:val="single" w:sz="4" w:space="0" w:color="D3D3D3"/>
              <w:right w:val="nil"/>
            </w:tcBorders>
            <w:shd w:val="clear" w:color="FFFFFF" w:fill="FFFFFF"/>
            <w:hideMark/>
          </w:tcPr>
          <w:p w14:paraId="12EDD986"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40" w:type="dxa"/>
            <w:gridSpan w:val="2"/>
            <w:tcBorders>
              <w:top w:val="nil"/>
              <w:left w:val="nil"/>
              <w:bottom w:val="single" w:sz="4" w:space="0" w:color="D3D3D3"/>
              <w:right w:val="nil"/>
            </w:tcBorders>
            <w:shd w:val="clear" w:color="FFFFFF" w:fill="FFFFFF"/>
            <w:hideMark/>
          </w:tcPr>
          <w:p w14:paraId="49BEB26F" w14:textId="77777777" w:rsidR="00B05863" w:rsidRPr="00B05863" w:rsidRDefault="00B05863" w:rsidP="00B05863">
            <w:pPr>
              <w:overflowPunct/>
              <w:autoSpaceDE/>
              <w:autoSpaceDN/>
              <w:adjustRightInd/>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 </w:t>
            </w:r>
          </w:p>
        </w:tc>
        <w:tc>
          <w:tcPr>
            <w:tcW w:w="1400" w:type="dxa"/>
            <w:gridSpan w:val="2"/>
            <w:tcBorders>
              <w:top w:val="nil"/>
              <w:left w:val="nil"/>
              <w:bottom w:val="single" w:sz="4" w:space="0" w:color="D3D3D3"/>
              <w:right w:val="nil"/>
            </w:tcBorders>
            <w:shd w:val="clear" w:color="FFFFFF" w:fill="FFFFFF"/>
            <w:hideMark/>
          </w:tcPr>
          <w:p w14:paraId="33D0347A"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-5 692,28</w:t>
            </w:r>
          </w:p>
        </w:tc>
        <w:tc>
          <w:tcPr>
            <w:tcW w:w="1480" w:type="dxa"/>
            <w:gridSpan w:val="2"/>
            <w:tcBorders>
              <w:top w:val="nil"/>
              <w:left w:val="nil"/>
              <w:bottom w:val="single" w:sz="4" w:space="0" w:color="D3D3D3"/>
              <w:right w:val="nil"/>
            </w:tcBorders>
            <w:shd w:val="clear" w:color="FFFFFF" w:fill="FFFFFF"/>
            <w:hideMark/>
          </w:tcPr>
          <w:p w14:paraId="5579F23A"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5 692,28</w:t>
            </w:r>
          </w:p>
        </w:tc>
        <w:tc>
          <w:tcPr>
            <w:tcW w:w="820" w:type="dxa"/>
            <w:gridSpan w:val="2"/>
            <w:tcBorders>
              <w:top w:val="nil"/>
              <w:left w:val="nil"/>
              <w:bottom w:val="single" w:sz="4" w:space="0" w:color="D3D3D3"/>
              <w:right w:val="nil"/>
            </w:tcBorders>
            <w:shd w:val="clear" w:color="FFFFFF" w:fill="FFFFFF"/>
            <w:hideMark/>
          </w:tcPr>
          <w:p w14:paraId="424E86F8" w14:textId="77777777" w:rsidR="00B05863" w:rsidRPr="00B05863" w:rsidRDefault="00B05863" w:rsidP="00B05863">
            <w:pPr>
              <w:overflowPunct/>
              <w:autoSpaceDE/>
              <w:autoSpaceDN/>
              <w:adjustRightInd/>
              <w:jc w:val="right"/>
              <w:outlineLvl w:val="1"/>
              <w:rPr>
                <w:rFonts w:ascii="Segoe UI" w:hAnsi="Segoe UI" w:cs="Segoe UI"/>
                <w:color w:val="000000"/>
                <w:sz w:val="18"/>
                <w:szCs w:val="18"/>
                <w:lang w:val="fi-FI"/>
              </w:rPr>
            </w:pPr>
            <w:r w:rsidRPr="00B05863">
              <w:rPr>
                <w:rFonts w:ascii="Segoe UI" w:hAnsi="Segoe UI" w:cs="Segoe UI"/>
                <w:color w:val="000000"/>
                <w:sz w:val="18"/>
                <w:szCs w:val="18"/>
                <w:lang w:val="fi-FI"/>
              </w:rPr>
              <w:t>0,0</w:t>
            </w:r>
          </w:p>
        </w:tc>
      </w:tr>
      <w:tr w:rsidR="00B05863" w:rsidRPr="00B05863" w14:paraId="0DC2A221" w14:textId="77777777" w:rsidTr="00B05863">
        <w:trPr>
          <w:gridAfter w:val="1"/>
          <w:wAfter w:w="20" w:type="dxa"/>
          <w:trHeight w:val="300"/>
        </w:trPr>
        <w:tc>
          <w:tcPr>
            <w:tcW w:w="2700" w:type="dxa"/>
            <w:tcBorders>
              <w:top w:val="nil"/>
              <w:left w:val="nil"/>
              <w:bottom w:val="single" w:sz="4" w:space="0" w:color="D3D3D3"/>
              <w:right w:val="nil"/>
            </w:tcBorders>
            <w:shd w:val="clear" w:color="FFFFFF" w:fill="FFFFFF"/>
            <w:hideMark/>
          </w:tcPr>
          <w:p w14:paraId="68DF0C76" w14:textId="77777777" w:rsidR="00B05863" w:rsidRPr="00B05863" w:rsidRDefault="00B05863" w:rsidP="00B05863">
            <w:pPr>
              <w:overflowPunct/>
              <w:autoSpaceDE/>
              <w:autoSpaceDN/>
              <w:adjustRightInd/>
              <w:ind w:firstLineChars="100" w:firstLine="180"/>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Työalakate (ulkoiset ja sisäiset)</w:t>
            </w:r>
          </w:p>
        </w:tc>
        <w:tc>
          <w:tcPr>
            <w:tcW w:w="1680" w:type="dxa"/>
            <w:gridSpan w:val="2"/>
            <w:tcBorders>
              <w:top w:val="nil"/>
              <w:left w:val="nil"/>
              <w:bottom w:val="single" w:sz="4" w:space="0" w:color="D3D3D3"/>
              <w:right w:val="nil"/>
            </w:tcBorders>
            <w:shd w:val="clear" w:color="FFFFFF" w:fill="FFFFFF"/>
            <w:hideMark/>
          </w:tcPr>
          <w:p w14:paraId="4FEE0D04"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-13 985,00</w:t>
            </w:r>
          </w:p>
        </w:tc>
        <w:tc>
          <w:tcPr>
            <w:tcW w:w="1440" w:type="dxa"/>
            <w:gridSpan w:val="2"/>
            <w:tcBorders>
              <w:top w:val="nil"/>
              <w:left w:val="nil"/>
              <w:bottom w:val="single" w:sz="4" w:space="0" w:color="D3D3D3"/>
              <w:right w:val="nil"/>
            </w:tcBorders>
            <w:shd w:val="clear" w:color="FFFFFF" w:fill="FFFFFF"/>
            <w:hideMark/>
          </w:tcPr>
          <w:p w14:paraId="7A763FD8"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-13 985,00</w:t>
            </w:r>
          </w:p>
        </w:tc>
        <w:tc>
          <w:tcPr>
            <w:tcW w:w="1400" w:type="dxa"/>
            <w:gridSpan w:val="2"/>
            <w:tcBorders>
              <w:top w:val="nil"/>
              <w:left w:val="nil"/>
              <w:bottom w:val="single" w:sz="4" w:space="0" w:color="D3D3D3"/>
              <w:right w:val="nil"/>
            </w:tcBorders>
            <w:shd w:val="clear" w:color="FFFFFF" w:fill="FFFFFF"/>
            <w:hideMark/>
          </w:tcPr>
          <w:p w14:paraId="257C492A"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-27 966,04</w:t>
            </w:r>
          </w:p>
        </w:tc>
        <w:tc>
          <w:tcPr>
            <w:tcW w:w="1480" w:type="dxa"/>
            <w:gridSpan w:val="2"/>
            <w:tcBorders>
              <w:top w:val="nil"/>
              <w:left w:val="nil"/>
              <w:bottom w:val="single" w:sz="4" w:space="0" w:color="D3D3D3"/>
              <w:right w:val="nil"/>
            </w:tcBorders>
            <w:shd w:val="clear" w:color="FFFFFF" w:fill="FFFFFF"/>
            <w:hideMark/>
          </w:tcPr>
          <w:p w14:paraId="2C0FA84D"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13 981,04</w:t>
            </w:r>
          </w:p>
        </w:tc>
        <w:tc>
          <w:tcPr>
            <w:tcW w:w="820" w:type="dxa"/>
            <w:gridSpan w:val="2"/>
            <w:tcBorders>
              <w:top w:val="nil"/>
              <w:left w:val="nil"/>
              <w:bottom w:val="single" w:sz="4" w:space="0" w:color="D3D3D3"/>
              <w:right w:val="nil"/>
            </w:tcBorders>
            <w:shd w:val="clear" w:color="FFFFFF" w:fill="FFFFFF"/>
            <w:hideMark/>
          </w:tcPr>
          <w:p w14:paraId="6FB855DB" w14:textId="77777777" w:rsidR="00B05863" w:rsidRPr="00B05863" w:rsidRDefault="00B05863" w:rsidP="00B05863">
            <w:pPr>
              <w:overflowPunct/>
              <w:autoSpaceDE/>
              <w:autoSpaceDN/>
              <w:adjustRightInd/>
              <w:jc w:val="right"/>
              <w:outlineLvl w:val="0"/>
              <w:rPr>
                <w:rFonts w:ascii="Segoe UI" w:hAnsi="Segoe UI" w:cs="Segoe UI"/>
                <w:color w:val="000000"/>
                <w:sz w:val="18"/>
                <w:szCs w:val="18"/>
                <w:lang w:val="fi-FI"/>
              </w:rPr>
            </w:pPr>
            <w:r w:rsidRPr="00B05863">
              <w:rPr>
                <w:rFonts w:ascii="Segoe UI" w:hAnsi="Segoe UI" w:cs="Segoe UI"/>
                <w:color w:val="000000"/>
                <w:sz w:val="18"/>
                <w:szCs w:val="18"/>
                <w:lang w:val="fi-FI"/>
              </w:rPr>
              <w:t>200,0</w:t>
            </w:r>
          </w:p>
        </w:tc>
      </w:tr>
    </w:tbl>
    <w:p w14:paraId="0ECB4C1D" w14:textId="77777777" w:rsidR="00F06797" w:rsidRDefault="00F06797" w:rsidP="009C1CAD">
      <w:pPr>
        <w:rPr>
          <w:b/>
          <w:bCs/>
          <w:color w:val="FF0000"/>
        </w:rPr>
      </w:pPr>
    </w:p>
    <w:p w14:paraId="5F72B189" w14:textId="4E11B4FA" w:rsidR="00F06797" w:rsidRDefault="00F06797" w:rsidP="009C1CAD">
      <w:pPr>
        <w:rPr>
          <w:b/>
          <w:bCs/>
          <w:color w:val="FF0000"/>
        </w:rPr>
      </w:pPr>
    </w:p>
    <w:p w14:paraId="7FDA25E1" w14:textId="77777777" w:rsidR="00F06797" w:rsidRDefault="00F06797" w:rsidP="00F06797">
      <w:pPr>
        <w:rPr>
          <w:b/>
          <w:bCs/>
        </w:rPr>
      </w:pPr>
      <w:r>
        <w:rPr>
          <w:b/>
          <w:bCs/>
        </w:rPr>
        <w:t>Käyttötalousosa pääluokkataso Seurakunnallinentyö yhteensä</w:t>
      </w:r>
    </w:p>
    <w:p w14:paraId="1858BD5B" w14:textId="77777777" w:rsidR="00F06797" w:rsidRDefault="00F06797" w:rsidP="009C1CAD">
      <w:pPr>
        <w:rPr>
          <w:b/>
          <w:bCs/>
          <w:color w:val="FF0000"/>
        </w:rPr>
      </w:pPr>
    </w:p>
    <w:p w14:paraId="7E96D78C" w14:textId="7BD81097" w:rsidR="00F06797" w:rsidRDefault="00F06797" w:rsidP="009C1CAD">
      <w:pPr>
        <w:rPr>
          <w:b/>
          <w:bCs/>
          <w:color w:val="FF0000"/>
        </w:rPr>
      </w:pPr>
    </w:p>
    <w:tbl>
      <w:tblPr>
        <w:tblW w:w="9620" w:type="dxa"/>
        <w:tblCellMar>
          <w:left w:w="70" w:type="dxa"/>
          <w:right w:w="70" w:type="dxa"/>
        </w:tblCellMar>
        <w:tblLook w:val="04A0" w:firstRow="1" w:lastRow="0" w:firstColumn="1" w:lastColumn="0" w:noHBand="0" w:noVBand="1"/>
      </w:tblPr>
      <w:tblGrid>
        <w:gridCol w:w="2800"/>
        <w:gridCol w:w="1680"/>
        <w:gridCol w:w="1440"/>
        <w:gridCol w:w="1400"/>
        <w:gridCol w:w="1480"/>
        <w:gridCol w:w="820"/>
      </w:tblGrid>
      <w:tr w:rsidR="00F06797" w:rsidRPr="00024C65" w14:paraId="6E62B62F" w14:textId="77777777" w:rsidTr="00875035">
        <w:trPr>
          <w:trHeight w:val="300"/>
        </w:trPr>
        <w:tc>
          <w:tcPr>
            <w:tcW w:w="2800" w:type="dxa"/>
            <w:tcBorders>
              <w:top w:val="nil"/>
              <w:left w:val="nil"/>
              <w:bottom w:val="single" w:sz="4" w:space="0" w:color="D3D3D3"/>
              <w:right w:val="nil"/>
            </w:tcBorders>
            <w:shd w:val="clear" w:color="FFFFFF" w:fill="FFFFFF"/>
            <w:hideMark/>
          </w:tcPr>
          <w:p w14:paraId="6EA93D3B" w14:textId="77777777" w:rsidR="00F06797" w:rsidRPr="00024C65" w:rsidRDefault="00F06797" w:rsidP="00875035">
            <w:pPr>
              <w:overflowPunct/>
              <w:autoSpaceDE/>
              <w:autoSpaceDN/>
              <w:adjustRightInd/>
              <w:rPr>
                <w:rFonts w:ascii="Segoe UI" w:hAnsi="Segoe UI" w:cs="Segoe UI"/>
                <w:b/>
                <w:bCs/>
                <w:color w:val="000000"/>
                <w:sz w:val="18"/>
                <w:szCs w:val="18"/>
                <w:lang w:val="fi-FI"/>
              </w:rPr>
            </w:pPr>
            <w:r w:rsidRPr="00024C65">
              <w:rPr>
                <w:rFonts w:ascii="Segoe UI" w:hAnsi="Segoe UI" w:cs="Segoe UI"/>
                <w:b/>
                <w:bCs/>
                <w:color w:val="000000"/>
                <w:sz w:val="18"/>
                <w:szCs w:val="18"/>
                <w:lang w:val="fi-FI"/>
              </w:rPr>
              <w:t>2 - Seurakunnallinen toiminta</w:t>
            </w:r>
          </w:p>
        </w:tc>
        <w:tc>
          <w:tcPr>
            <w:tcW w:w="1680" w:type="dxa"/>
            <w:tcBorders>
              <w:top w:val="nil"/>
              <w:left w:val="nil"/>
              <w:bottom w:val="single" w:sz="4" w:space="0" w:color="D3D3D3"/>
              <w:right w:val="nil"/>
            </w:tcBorders>
            <w:shd w:val="clear" w:color="FFFFFF" w:fill="FFFFFF"/>
            <w:hideMark/>
          </w:tcPr>
          <w:p w14:paraId="6D9EFEC3" w14:textId="77777777" w:rsidR="00F06797" w:rsidRPr="00024C65" w:rsidRDefault="00F06797" w:rsidP="00875035">
            <w:pPr>
              <w:overflowPunct/>
              <w:autoSpaceDE/>
              <w:autoSpaceDN/>
              <w:adjustRightInd/>
              <w:jc w:val="right"/>
              <w:rPr>
                <w:rFonts w:ascii="Segoe UI" w:hAnsi="Segoe UI" w:cs="Segoe UI"/>
                <w:b/>
                <w:bCs/>
                <w:color w:val="000000"/>
                <w:sz w:val="18"/>
                <w:szCs w:val="18"/>
                <w:lang w:val="fi-FI"/>
              </w:rPr>
            </w:pPr>
            <w:r w:rsidRPr="00024C65">
              <w:rPr>
                <w:rFonts w:ascii="Segoe UI" w:hAnsi="Segoe UI" w:cs="Segoe UI"/>
                <w:b/>
                <w:bCs/>
                <w:color w:val="000000"/>
                <w:sz w:val="18"/>
                <w:szCs w:val="18"/>
                <w:lang w:val="fi-FI"/>
              </w:rPr>
              <w:t>TA kuluva</w:t>
            </w:r>
          </w:p>
        </w:tc>
        <w:tc>
          <w:tcPr>
            <w:tcW w:w="1440" w:type="dxa"/>
            <w:tcBorders>
              <w:top w:val="nil"/>
              <w:left w:val="nil"/>
              <w:bottom w:val="single" w:sz="4" w:space="0" w:color="D3D3D3"/>
              <w:right w:val="nil"/>
            </w:tcBorders>
            <w:shd w:val="clear" w:color="FFFFFF" w:fill="FFFFFF"/>
            <w:hideMark/>
          </w:tcPr>
          <w:p w14:paraId="07A06246" w14:textId="77777777" w:rsidR="00F06797" w:rsidRPr="00024C65" w:rsidRDefault="00F06797" w:rsidP="00875035">
            <w:pPr>
              <w:overflowPunct/>
              <w:autoSpaceDE/>
              <w:autoSpaceDN/>
              <w:adjustRightInd/>
              <w:jc w:val="right"/>
              <w:rPr>
                <w:rFonts w:ascii="Segoe UI" w:hAnsi="Segoe UI" w:cs="Segoe UI"/>
                <w:b/>
                <w:bCs/>
                <w:color w:val="000000"/>
                <w:sz w:val="18"/>
                <w:szCs w:val="18"/>
                <w:lang w:val="fi-FI"/>
              </w:rPr>
            </w:pPr>
            <w:r w:rsidRPr="00024C65">
              <w:rPr>
                <w:rFonts w:ascii="Segoe UI" w:hAnsi="Segoe UI" w:cs="Segoe UI"/>
                <w:b/>
                <w:bCs/>
                <w:color w:val="000000"/>
                <w:sz w:val="18"/>
                <w:szCs w:val="18"/>
                <w:lang w:val="fi-FI"/>
              </w:rPr>
              <w:t>TA yhteensä</w:t>
            </w:r>
          </w:p>
        </w:tc>
        <w:tc>
          <w:tcPr>
            <w:tcW w:w="1400" w:type="dxa"/>
            <w:tcBorders>
              <w:top w:val="nil"/>
              <w:left w:val="nil"/>
              <w:bottom w:val="single" w:sz="4" w:space="0" w:color="D3D3D3"/>
              <w:right w:val="nil"/>
            </w:tcBorders>
            <w:shd w:val="clear" w:color="FFFFFF" w:fill="FFFFFF"/>
            <w:hideMark/>
          </w:tcPr>
          <w:p w14:paraId="2EE6CC68" w14:textId="77777777" w:rsidR="00F06797" w:rsidRPr="00024C65" w:rsidRDefault="00F06797" w:rsidP="00875035">
            <w:pPr>
              <w:overflowPunct/>
              <w:autoSpaceDE/>
              <w:autoSpaceDN/>
              <w:adjustRightInd/>
              <w:jc w:val="right"/>
              <w:rPr>
                <w:rFonts w:ascii="Segoe UI" w:hAnsi="Segoe UI" w:cs="Segoe UI"/>
                <w:b/>
                <w:bCs/>
                <w:color w:val="000000"/>
                <w:sz w:val="18"/>
                <w:szCs w:val="18"/>
                <w:lang w:val="fi-FI"/>
              </w:rPr>
            </w:pPr>
            <w:r w:rsidRPr="00024C65">
              <w:rPr>
                <w:rFonts w:ascii="Segoe UI" w:hAnsi="Segoe UI" w:cs="Segoe UI"/>
                <w:b/>
                <w:bCs/>
                <w:color w:val="000000"/>
                <w:sz w:val="18"/>
                <w:szCs w:val="18"/>
                <w:lang w:val="fi-FI"/>
              </w:rPr>
              <w:t>Toteuma</w:t>
            </w:r>
          </w:p>
        </w:tc>
        <w:tc>
          <w:tcPr>
            <w:tcW w:w="1480" w:type="dxa"/>
            <w:tcBorders>
              <w:top w:val="nil"/>
              <w:left w:val="nil"/>
              <w:bottom w:val="single" w:sz="4" w:space="0" w:color="D3D3D3"/>
              <w:right w:val="nil"/>
            </w:tcBorders>
            <w:shd w:val="clear" w:color="FFFFFF" w:fill="FFFFFF"/>
            <w:hideMark/>
          </w:tcPr>
          <w:p w14:paraId="673C755D" w14:textId="77777777" w:rsidR="00F06797" w:rsidRPr="00024C65" w:rsidRDefault="00F06797" w:rsidP="00875035">
            <w:pPr>
              <w:overflowPunct/>
              <w:autoSpaceDE/>
              <w:autoSpaceDN/>
              <w:adjustRightInd/>
              <w:jc w:val="right"/>
              <w:rPr>
                <w:rFonts w:ascii="Segoe UI" w:hAnsi="Segoe UI" w:cs="Segoe UI"/>
                <w:b/>
                <w:bCs/>
                <w:color w:val="000000"/>
                <w:sz w:val="18"/>
                <w:szCs w:val="18"/>
                <w:lang w:val="fi-FI"/>
              </w:rPr>
            </w:pPr>
            <w:r w:rsidRPr="00024C65">
              <w:rPr>
                <w:rFonts w:ascii="Segoe UI" w:hAnsi="Segoe UI" w:cs="Segoe UI"/>
                <w:b/>
                <w:bCs/>
                <w:color w:val="000000"/>
                <w:sz w:val="18"/>
                <w:szCs w:val="18"/>
                <w:lang w:val="fi-FI"/>
              </w:rPr>
              <w:t>Yli-Ali</w:t>
            </w:r>
          </w:p>
        </w:tc>
        <w:tc>
          <w:tcPr>
            <w:tcW w:w="820" w:type="dxa"/>
            <w:tcBorders>
              <w:top w:val="nil"/>
              <w:left w:val="nil"/>
              <w:bottom w:val="single" w:sz="4" w:space="0" w:color="D3D3D3"/>
              <w:right w:val="nil"/>
            </w:tcBorders>
            <w:shd w:val="clear" w:color="FFFFFF" w:fill="FFFFFF"/>
            <w:hideMark/>
          </w:tcPr>
          <w:p w14:paraId="156F6AD9" w14:textId="77777777" w:rsidR="00F06797" w:rsidRPr="00024C65" w:rsidRDefault="00F06797" w:rsidP="00875035">
            <w:pPr>
              <w:overflowPunct/>
              <w:autoSpaceDE/>
              <w:autoSpaceDN/>
              <w:adjustRightInd/>
              <w:jc w:val="right"/>
              <w:rPr>
                <w:rFonts w:ascii="Segoe UI" w:hAnsi="Segoe UI" w:cs="Segoe UI"/>
                <w:b/>
                <w:bCs/>
                <w:color w:val="000000"/>
                <w:sz w:val="18"/>
                <w:szCs w:val="18"/>
                <w:lang w:val="fi-FI"/>
              </w:rPr>
            </w:pPr>
            <w:r w:rsidRPr="00024C65">
              <w:rPr>
                <w:rFonts w:ascii="Segoe UI" w:hAnsi="Segoe UI" w:cs="Segoe UI"/>
                <w:b/>
                <w:bCs/>
                <w:color w:val="000000"/>
                <w:sz w:val="18"/>
                <w:szCs w:val="18"/>
                <w:lang w:val="fi-FI"/>
              </w:rPr>
              <w:t>T-%</w:t>
            </w:r>
          </w:p>
        </w:tc>
      </w:tr>
      <w:tr w:rsidR="00F06797" w:rsidRPr="00024C65" w14:paraId="560FF305" w14:textId="77777777" w:rsidTr="00875035">
        <w:trPr>
          <w:trHeight w:val="300"/>
        </w:trPr>
        <w:tc>
          <w:tcPr>
            <w:tcW w:w="2800" w:type="dxa"/>
            <w:tcBorders>
              <w:top w:val="nil"/>
              <w:left w:val="nil"/>
              <w:bottom w:val="single" w:sz="4" w:space="0" w:color="D3D3D3"/>
              <w:right w:val="nil"/>
            </w:tcBorders>
            <w:shd w:val="clear" w:color="FFFFFF" w:fill="FFFFFF"/>
            <w:hideMark/>
          </w:tcPr>
          <w:p w14:paraId="5BF4217C" w14:textId="77777777" w:rsidR="00F06797" w:rsidRPr="00024C65" w:rsidRDefault="00F06797" w:rsidP="00875035">
            <w:pPr>
              <w:overflowPunct/>
              <w:autoSpaceDE/>
              <w:autoSpaceDN/>
              <w:adjustRightInd/>
              <w:ind w:firstLineChars="100" w:firstLine="180"/>
              <w:rPr>
                <w:rFonts w:ascii="Segoe UI" w:hAnsi="Segoe UI" w:cs="Segoe UI"/>
                <w:color w:val="000000"/>
                <w:sz w:val="18"/>
                <w:szCs w:val="18"/>
                <w:lang w:val="fi-FI"/>
              </w:rPr>
            </w:pPr>
            <w:r w:rsidRPr="00024C65">
              <w:rPr>
                <w:rFonts w:ascii="Segoe UI" w:hAnsi="Segoe UI" w:cs="Segoe UI"/>
                <w:color w:val="000000"/>
                <w:sz w:val="18"/>
                <w:szCs w:val="18"/>
                <w:lang w:val="fi-FI"/>
              </w:rPr>
              <w:t>Toimintatuotot (ulkoiset)</w:t>
            </w:r>
          </w:p>
        </w:tc>
        <w:tc>
          <w:tcPr>
            <w:tcW w:w="1680" w:type="dxa"/>
            <w:tcBorders>
              <w:top w:val="nil"/>
              <w:left w:val="nil"/>
              <w:bottom w:val="single" w:sz="4" w:space="0" w:color="D3D3D3"/>
              <w:right w:val="nil"/>
            </w:tcBorders>
            <w:shd w:val="clear" w:color="FFFFFF" w:fill="FFFFFF"/>
            <w:hideMark/>
          </w:tcPr>
          <w:p w14:paraId="3FB567FD"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9 925,00</w:t>
            </w:r>
          </w:p>
        </w:tc>
        <w:tc>
          <w:tcPr>
            <w:tcW w:w="1440" w:type="dxa"/>
            <w:tcBorders>
              <w:top w:val="nil"/>
              <w:left w:val="nil"/>
              <w:bottom w:val="single" w:sz="4" w:space="0" w:color="D3D3D3"/>
              <w:right w:val="nil"/>
            </w:tcBorders>
            <w:shd w:val="clear" w:color="FFFFFF" w:fill="FFFFFF"/>
            <w:hideMark/>
          </w:tcPr>
          <w:p w14:paraId="2D633BDD"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9 925,00</w:t>
            </w:r>
          </w:p>
        </w:tc>
        <w:tc>
          <w:tcPr>
            <w:tcW w:w="1400" w:type="dxa"/>
            <w:tcBorders>
              <w:top w:val="nil"/>
              <w:left w:val="nil"/>
              <w:bottom w:val="single" w:sz="4" w:space="0" w:color="D3D3D3"/>
              <w:right w:val="nil"/>
            </w:tcBorders>
            <w:shd w:val="clear" w:color="FFFFFF" w:fill="FFFFFF"/>
            <w:hideMark/>
          </w:tcPr>
          <w:p w14:paraId="52FC56CA"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14 889,96</w:t>
            </w:r>
          </w:p>
        </w:tc>
        <w:tc>
          <w:tcPr>
            <w:tcW w:w="1480" w:type="dxa"/>
            <w:tcBorders>
              <w:top w:val="nil"/>
              <w:left w:val="nil"/>
              <w:bottom w:val="single" w:sz="4" w:space="0" w:color="D3D3D3"/>
              <w:right w:val="nil"/>
            </w:tcBorders>
            <w:shd w:val="clear" w:color="FFFFFF" w:fill="FFFFFF"/>
            <w:hideMark/>
          </w:tcPr>
          <w:p w14:paraId="359A647E"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-4 964,96</w:t>
            </w:r>
          </w:p>
        </w:tc>
        <w:tc>
          <w:tcPr>
            <w:tcW w:w="820" w:type="dxa"/>
            <w:tcBorders>
              <w:top w:val="nil"/>
              <w:left w:val="nil"/>
              <w:bottom w:val="single" w:sz="4" w:space="0" w:color="D3D3D3"/>
              <w:right w:val="nil"/>
            </w:tcBorders>
            <w:shd w:val="clear" w:color="FFFFFF" w:fill="FFFFFF"/>
            <w:hideMark/>
          </w:tcPr>
          <w:p w14:paraId="7F0DF8D5"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150,0</w:t>
            </w:r>
          </w:p>
        </w:tc>
      </w:tr>
      <w:tr w:rsidR="00F06797" w:rsidRPr="00024C65" w14:paraId="2B7CABEF" w14:textId="77777777" w:rsidTr="00875035">
        <w:trPr>
          <w:trHeight w:val="300"/>
        </w:trPr>
        <w:tc>
          <w:tcPr>
            <w:tcW w:w="2800" w:type="dxa"/>
            <w:tcBorders>
              <w:top w:val="nil"/>
              <w:left w:val="nil"/>
              <w:bottom w:val="single" w:sz="4" w:space="0" w:color="D3D3D3"/>
              <w:right w:val="nil"/>
            </w:tcBorders>
            <w:shd w:val="clear" w:color="FFFFFF" w:fill="FFFFFF"/>
            <w:hideMark/>
          </w:tcPr>
          <w:p w14:paraId="3CEAF988" w14:textId="77777777" w:rsidR="00F06797" w:rsidRPr="00024C65" w:rsidRDefault="00F06797" w:rsidP="00875035">
            <w:pPr>
              <w:overflowPunct/>
              <w:autoSpaceDE/>
              <w:autoSpaceDN/>
              <w:adjustRightInd/>
              <w:ind w:firstLineChars="100" w:firstLine="180"/>
              <w:rPr>
                <w:rFonts w:ascii="Segoe UI" w:hAnsi="Segoe UI" w:cs="Segoe UI"/>
                <w:color w:val="000000"/>
                <w:sz w:val="18"/>
                <w:szCs w:val="18"/>
                <w:lang w:val="fi-FI"/>
              </w:rPr>
            </w:pPr>
            <w:r w:rsidRPr="00024C65">
              <w:rPr>
                <w:rFonts w:ascii="Segoe UI" w:hAnsi="Segoe UI" w:cs="Segoe UI"/>
                <w:color w:val="000000"/>
                <w:sz w:val="18"/>
                <w:szCs w:val="18"/>
                <w:lang w:val="fi-FI"/>
              </w:rPr>
              <w:t>Toimintakulut (ulkoiset)</w:t>
            </w:r>
          </w:p>
        </w:tc>
        <w:tc>
          <w:tcPr>
            <w:tcW w:w="1680" w:type="dxa"/>
            <w:tcBorders>
              <w:top w:val="nil"/>
              <w:left w:val="nil"/>
              <w:bottom w:val="single" w:sz="4" w:space="0" w:color="D3D3D3"/>
              <w:right w:val="nil"/>
            </w:tcBorders>
            <w:shd w:val="clear" w:color="FFFFFF" w:fill="FFFFFF"/>
            <w:hideMark/>
          </w:tcPr>
          <w:p w14:paraId="1D73B3C5"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-269 991,50</w:t>
            </w:r>
          </w:p>
        </w:tc>
        <w:tc>
          <w:tcPr>
            <w:tcW w:w="1440" w:type="dxa"/>
            <w:tcBorders>
              <w:top w:val="nil"/>
              <w:left w:val="nil"/>
              <w:bottom w:val="single" w:sz="4" w:space="0" w:color="D3D3D3"/>
              <w:right w:val="nil"/>
            </w:tcBorders>
            <w:shd w:val="clear" w:color="FFFFFF" w:fill="FFFFFF"/>
            <w:hideMark/>
          </w:tcPr>
          <w:p w14:paraId="7AC44C7A"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-269 991,50</w:t>
            </w:r>
          </w:p>
        </w:tc>
        <w:tc>
          <w:tcPr>
            <w:tcW w:w="1400" w:type="dxa"/>
            <w:tcBorders>
              <w:top w:val="nil"/>
              <w:left w:val="nil"/>
              <w:bottom w:val="single" w:sz="4" w:space="0" w:color="D3D3D3"/>
              <w:right w:val="nil"/>
            </w:tcBorders>
            <w:shd w:val="clear" w:color="FFFFFF" w:fill="FFFFFF"/>
            <w:hideMark/>
          </w:tcPr>
          <w:p w14:paraId="57B6E233"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-267 341,83</w:t>
            </w:r>
          </w:p>
        </w:tc>
        <w:tc>
          <w:tcPr>
            <w:tcW w:w="1480" w:type="dxa"/>
            <w:tcBorders>
              <w:top w:val="nil"/>
              <w:left w:val="nil"/>
              <w:bottom w:val="single" w:sz="4" w:space="0" w:color="D3D3D3"/>
              <w:right w:val="nil"/>
            </w:tcBorders>
            <w:shd w:val="clear" w:color="FFFFFF" w:fill="FFFFFF"/>
            <w:hideMark/>
          </w:tcPr>
          <w:p w14:paraId="1E109E5D"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-2 649,67</w:t>
            </w:r>
          </w:p>
        </w:tc>
        <w:tc>
          <w:tcPr>
            <w:tcW w:w="820" w:type="dxa"/>
            <w:tcBorders>
              <w:top w:val="nil"/>
              <w:left w:val="nil"/>
              <w:bottom w:val="single" w:sz="4" w:space="0" w:color="D3D3D3"/>
              <w:right w:val="nil"/>
            </w:tcBorders>
            <w:shd w:val="clear" w:color="FFFFFF" w:fill="FFFFFF"/>
            <w:hideMark/>
          </w:tcPr>
          <w:p w14:paraId="7E981579"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99,0</w:t>
            </w:r>
          </w:p>
        </w:tc>
      </w:tr>
      <w:tr w:rsidR="00F06797" w:rsidRPr="00024C65" w14:paraId="2A4B80F7" w14:textId="77777777" w:rsidTr="00875035">
        <w:trPr>
          <w:trHeight w:val="300"/>
        </w:trPr>
        <w:tc>
          <w:tcPr>
            <w:tcW w:w="2800" w:type="dxa"/>
            <w:tcBorders>
              <w:top w:val="nil"/>
              <w:left w:val="nil"/>
              <w:bottom w:val="single" w:sz="4" w:space="0" w:color="D3D3D3"/>
              <w:right w:val="nil"/>
            </w:tcBorders>
            <w:shd w:val="clear" w:color="FFFFFF" w:fill="FFFFFF"/>
            <w:hideMark/>
          </w:tcPr>
          <w:p w14:paraId="68DCB5BB" w14:textId="77777777" w:rsidR="00F06797" w:rsidRPr="00024C65" w:rsidRDefault="00F06797" w:rsidP="00875035">
            <w:pPr>
              <w:overflowPunct/>
              <w:autoSpaceDE/>
              <w:autoSpaceDN/>
              <w:adjustRightInd/>
              <w:ind w:firstLineChars="100" w:firstLine="181"/>
              <w:rPr>
                <w:rFonts w:ascii="Segoe UI" w:hAnsi="Segoe UI" w:cs="Segoe UI"/>
                <w:b/>
                <w:bCs/>
                <w:color w:val="000000"/>
                <w:sz w:val="18"/>
                <w:szCs w:val="18"/>
                <w:lang w:val="fi-FI"/>
              </w:rPr>
            </w:pPr>
            <w:r w:rsidRPr="00024C65">
              <w:rPr>
                <w:rFonts w:ascii="Segoe UI" w:hAnsi="Segoe UI" w:cs="Segoe UI"/>
                <w:b/>
                <w:bCs/>
                <w:color w:val="000000"/>
                <w:sz w:val="18"/>
                <w:szCs w:val="18"/>
                <w:lang w:val="fi-FI"/>
              </w:rPr>
              <w:t>Toimintakate 1</w:t>
            </w:r>
          </w:p>
        </w:tc>
        <w:tc>
          <w:tcPr>
            <w:tcW w:w="1680" w:type="dxa"/>
            <w:tcBorders>
              <w:top w:val="nil"/>
              <w:left w:val="nil"/>
              <w:bottom w:val="single" w:sz="4" w:space="0" w:color="D3D3D3"/>
              <w:right w:val="nil"/>
            </w:tcBorders>
            <w:shd w:val="clear" w:color="FFFFFF" w:fill="FFFFFF"/>
            <w:hideMark/>
          </w:tcPr>
          <w:p w14:paraId="7634B2D4" w14:textId="77777777" w:rsidR="00F06797" w:rsidRPr="00024C65" w:rsidRDefault="00F06797" w:rsidP="00875035">
            <w:pPr>
              <w:overflowPunct/>
              <w:autoSpaceDE/>
              <w:autoSpaceDN/>
              <w:adjustRightInd/>
              <w:jc w:val="right"/>
              <w:rPr>
                <w:rFonts w:ascii="Segoe UI" w:hAnsi="Segoe UI" w:cs="Segoe UI"/>
                <w:b/>
                <w:bCs/>
                <w:color w:val="000000"/>
                <w:sz w:val="18"/>
                <w:szCs w:val="18"/>
                <w:lang w:val="fi-FI"/>
              </w:rPr>
            </w:pPr>
            <w:r w:rsidRPr="00024C65">
              <w:rPr>
                <w:rFonts w:ascii="Segoe UI" w:hAnsi="Segoe UI" w:cs="Segoe UI"/>
                <w:b/>
                <w:bCs/>
                <w:color w:val="000000"/>
                <w:sz w:val="18"/>
                <w:szCs w:val="18"/>
                <w:lang w:val="fi-FI"/>
              </w:rPr>
              <w:t>-260 066,50</w:t>
            </w:r>
          </w:p>
        </w:tc>
        <w:tc>
          <w:tcPr>
            <w:tcW w:w="1440" w:type="dxa"/>
            <w:tcBorders>
              <w:top w:val="nil"/>
              <w:left w:val="nil"/>
              <w:bottom w:val="single" w:sz="4" w:space="0" w:color="D3D3D3"/>
              <w:right w:val="nil"/>
            </w:tcBorders>
            <w:shd w:val="clear" w:color="FFFFFF" w:fill="FFFFFF"/>
            <w:hideMark/>
          </w:tcPr>
          <w:p w14:paraId="5EBD5E6F" w14:textId="77777777" w:rsidR="00F06797" w:rsidRPr="00024C65" w:rsidRDefault="00F06797" w:rsidP="00875035">
            <w:pPr>
              <w:overflowPunct/>
              <w:autoSpaceDE/>
              <w:autoSpaceDN/>
              <w:adjustRightInd/>
              <w:jc w:val="right"/>
              <w:rPr>
                <w:rFonts w:ascii="Segoe UI" w:hAnsi="Segoe UI" w:cs="Segoe UI"/>
                <w:b/>
                <w:bCs/>
                <w:color w:val="000000"/>
                <w:sz w:val="18"/>
                <w:szCs w:val="18"/>
                <w:lang w:val="fi-FI"/>
              </w:rPr>
            </w:pPr>
            <w:r w:rsidRPr="00024C65">
              <w:rPr>
                <w:rFonts w:ascii="Segoe UI" w:hAnsi="Segoe UI" w:cs="Segoe UI"/>
                <w:b/>
                <w:bCs/>
                <w:color w:val="000000"/>
                <w:sz w:val="18"/>
                <w:szCs w:val="18"/>
                <w:lang w:val="fi-FI"/>
              </w:rPr>
              <w:t>-260 066,50</w:t>
            </w:r>
          </w:p>
        </w:tc>
        <w:tc>
          <w:tcPr>
            <w:tcW w:w="1400" w:type="dxa"/>
            <w:tcBorders>
              <w:top w:val="nil"/>
              <w:left w:val="nil"/>
              <w:bottom w:val="single" w:sz="4" w:space="0" w:color="D3D3D3"/>
              <w:right w:val="nil"/>
            </w:tcBorders>
            <w:shd w:val="clear" w:color="FFFFFF" w:fill="FFFFFF"/>
            <w:hideMark/>
          </w:tcPr>
          <w:p w14:paraId="21DCA610" w14:textId="77777777" w:rsidR="00F06797" w:rsidRPr="00024C65" w:rsidRDefault="00F06797" w:rsidP="00875035">
            <w:pPr>
              <w:overflowPunct/>
              <w:autoSpaceDE/>
              <w:autoSpaceDN/>
              <w:adjustRightInd/>
              <w:jc w:val="right"/>
              <w:rPr>
                <w:rFonts w:ascii="Segoe UI" w:hAnsi="Segoe UI" w:cs="Segoe UI"/>
                <w:b/>
                <w:bCs/>
                <w:color w:val="000000"/>
                <w:sz w:val="18"/>
                <w:szCs w:val="18"/>
                <w:lang w:val="fi-FI"/>
              </w:rPr>
            </w:pPr>
            <w:r w:rsidRPr="00024C65">
              <w:rPr>
                <w:rFonts w:ascii="Segoe UI" w:hAnsi="Segoe UI" w:cs="Segoe UI"/>
                <w:b/>
                <w:bCs/>
                <w:color w:val="000000"/>
                <w:sz w:val="18"/>
                <w:szCs w:val="18"/>
                <w:lang w:val="fi-FI"/>
              </w:rPr>
              <w:t>-252 451,87</w:t>
            </w:r>
          </w:p>
        </w:tc>
        <w:tc>
          <w:tcPr>
            <w:tcW w:w="1480" w:type="dxa"/>
            <w:tcBorders>
              <w:top w:val="nil"/>
              <w:left w:val="nil"/>
              <w:bottom w:val="single" w:sz="4" w:space="0" w:color="D3D3D3"/>
              <w:right w:val="nil"/>
            </w:tcBorders>
            <w:shd w:val="clear" w:color="FFFFFF" w:fill="FFFFFF"/>
            <w:hideMark/>
          </w:tcPr>
          <w:p w14:paraId="28DB7035" w14:textId="77777777" w:rsidR="00F06797" w:rsidRPr="00024C65" w:rsidRDefault="00F06797" w:rsidP="00875035">
            <w:pPr>
              <w:overflowPunct/>
              <w:autoSpaceDE/>
              <w:autoSpaceDN/>
              <w:adjustRightInd/>
              <w:jc w:val="right"/>
              <w:rPr>
                <w:rFonts w:ascii="Segoe UI" w:hAnsi="Segoe UI" w:cs="Segoe UI"/>
                <w:b/>
                <w:bCs/>
                <w:color w:val="000000"/>
                <w:sz w:val="18"/>
                <w:szCs w:val="18"/>
                <w:lang w:val="fi-FI"/>
              </w:rPr>
            </w:pPr>
            <w:r w:rsidRPr="00024C65">
              <w:rPr>
                <w:rFonts w:ascii="Segoe UI" w:hAnsi="Segoe UI" w:cs="Segoe UI"/>
                <w:b/>
                <w:bCs/>
                <w:color w:val="000000"/>
                <w:sz w:val="18"/>
                <w:szCs w:val="18"/>
                <w:lang w:val="fi-FI"/>
              </w:rPr>
              <w:t>-7 614,63</w:t>
            </w:r>
          </w:p>
        </w:tc>
        <w:tc>
          <w:tcPr>
            <w:tcW w:w="820" w:type="dxa"/>
            <w:tcBorders>
              <w:top w:val="nil"/>
              <w:left w:val="nil"/>
              <w:bottom w:val="single" w:sz="4" w:space="0" w:color="D3D3D3"/>
              <w:right w:val="nil"/>
            </w:tcBorders>
            <w:shd w:val="clear" w:color="FFFFFF" w:fill="FFFFFF"/>
            <w:hideMark/>
          </w:tcPr>
          <w:p w14:paraId="056C642B" w14:textId="77777777" w:rsidR="00F06797" w:rsidRPr="00024C65" w:rsidRDefault="00F06797" w:rsidP="00875035">
            <w:pPr>
              <w:overflowPunct/>
              <w:autoSpaceDE/>
              <w:autoSpaceDN/>
              <w:adjustRightInd/>
              <w:jc w:val="right"/>
              <w:rPr>
                <w:rFonts w:ascii="Segoe UI" w:hAnsi="Segoe UI" w:cs="Segoe UI"/>
                <w:b/>
                <w:bCs/>
                <w:color w:val="000000"/>
                <w:sz w:val="18"/>
                <w:szCs w:val="18"/>
                <w:lang w:val="fi-FI"/>
              </w:rPr>
            </w:pPr>
            <w:r w:rsidRPr="00024C65">
              <w:rPr>
                <w:rFonts w:ascii="Segoe UI" w:hAnsi="Segoe UI" w:cs="Segoe UI"/>
                <w:b/>
                <w:bCs/>
                <w:color w:val="000000"/>
                <w:sz w:val="18"/>
                <w:szCs w:val="18"/>
                <w:lang w:val="fi-FI"/>
              </w:rPr>
              <w:t>97,1</w:t>
            </w:r>
          </w:p>
        </w:tc>
      </w:tr>
      <w:tr w:rsidR="00F06797" w:rsidRPr="00024C65" w14:paraId="736DC061" w14:textId="77777777" w:rsidTr="00875035">
        <w:trPr>
          <w:trHeight w:val="300"/>
        </w:trPr>
        <w:tc>
          <w:tcPr>
            <w:tcW w:w="2800" w:type="dxa"/>
            <w:tcBorders>
              <w:top w:val="nil"/>
              <w:left w:val="nil"/>
              <w:bottom w:val="single" w:sz="4" w:space="0" w:color="D3D3D3"/>
              <w:right w:val="nil"/>
            </w:tcBorders>
            <w:shd w:val="clear" w:color="FFFFFF" w:fill="FFFFFF"/>
            <w:hideMark/>
          </w:tcPr>
          <w:p w14:paraId="2D9F582D" w14:textId="77777777" w:rsidR="00F06797" w:rsidRPr="00024C65" w:rsidRDefault="00F06797" w:rsidP="00875035">
            <w:pPr>
              <w:overflowPunct/>
              <w:autoSpaceDE/>
              <w:autoSpaceDN/>
              <w:adjustRightInd/>
              <w:ind w:firstLineChars="100" w:firstLine="180"/>
              <w:rPr>
                <w:rFonts w:ascii="Segoe UI" w:hAnsi="Segoe UI" w:cs="Segoe UI"/>
                <w:color w:val="000000"/>
                <w:sz w:val="18"/>
                <w:szCs w:val="18"/>
                <w:lang w:val="fi-FI"/>
              </w:rPr>
            </w:pPr>
            <w:r w:rsidRPr="00024C65">
              <w:rPr>
                <w:rFonts w:ascii="Segoe UI" w:hAnsi="Segoe UI" w:cs="Segoe UI"/>
                <w:color w:val="000000"/>
                <w:sz w:val="18"/>
                <w:szCs w:val="18"/>
                <w:lang w:val="fi-FI"/>
              </w:rPr>
              <w:t>Toimintakulut (sisäiset)</w:t>
            </w:r>
          </w:p>
        </w:tc>
        <w:tc>
          <w:tcPr>
            <w:tcW w:w="1680" w:type="dxa"/>
            <w:tcBorders>
              <w:top w:val="nil"/>
              <w:left w:val="nil"/>
              <w:bottom w:val="single" w:sz="4" w:space="0" w:color="D3D3D3"/>
              <w:right w:val="nil"/>
            </w:tcBorders>
            <w:shd w:val="clear" w:color="FFFFFF" w:fill="FFFFFF"/>
            <w:hideMark/>
          </w:tcPr>
          <w:p w14:paraId="55068505" w14:textId="77777777" w:rsidR="00F06797" w:rsidRPr="00024C65" w:rsidRDefault="00F06797" w:rsidP="00875035">
            <w:pPr>
              <w:overflowPunct/>
              <w:autoSpaceDE/>
              <w:autoSpaceDN/>
              <w:adjustRightInd/>
              <w:rPr>
                <w:rFonts w:ascii="Segoe UI" w:hAnsi="Segoe UI" w:cs="Segoe UI"/>
                <w:color w:val="000000"/>
                <w:sz w:val="18"/>
                <w:szCs w:val="18"/>
                <w:lang w:val="fi-FI"/>
              </w:rPr>
            </w:pPr>
            <w:r w:rsidRPr="00024C6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762A0660" w14:textId="77777777" w:rsidR="00F06797" w:rsidRPr="00024C65" w:rsidRDefault="00F06797" w:rsidP="00875035">
            <w:pPr>
              <w:overflowPunct/>
              <w:autoSpaceDE/>
              <w:autoSpaceDN/>
              <w:adjustRightInd/>
              <w:rPr>
                <w:rFonts w:ascii="Segoe UI" w:hAnsi="Segoe UI" w:cs="Segoe UI"/>
                <w:color w:val="000000"/>
                <w:sz w:val="18"/>
                <w:szCs w:val="18"/>
                <w:lang w:val="fi-FI"/>
              </w:rPr>
            </w:pPr>
            <w:r w:rsidRPr="00024C6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454390DA"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-125 132,13</w:t>
            </w:r>
          </w:p>
        </w:tc>
        <w:tc>
          <w:tcPr>
            <w:tcW w:w="1480" w:type="dxa"/>
            <w:tcBorders>
              <w:top w:val="nil"/>
              <w:left w:val="nil"/>
              <w:bottom w:val="single" w:sz="4" w:space="0" w:color="D3D3D3"/>
              <w:right w:val="nil"/>
            </w:tcBorders>
            <w:shd w:val="clear" w:color="FFFFFF" w:fill="FFFFFF"/>
            <w:hideMark/>
          </w:tcPr>
          <w:p w14:paraId="4C18DE53"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125 132,13</w:t>
            </w:r>
          </w:p>
        </w:tc>
        <w:tc>
          <w:tcPr>
            <w:tcW w:w="820" w:type="dxa"/>
            <w:tcBorders>
              <w:top w:val="nil"/>
              <w:left w:val="nil"/>
              <w:bottom w:val="single" w:sz="4" w:space="0" w:color="D3D3D3"/>
              <w:right w:val="nil"/>
            </w:tcBorders>
            <w:shd w:val="clear" w:color="FFFFFF" w:fill="FFFFFF"/>
            <w:hideMark/>
          </w:tcPr>
          <w:p w14:paraId="7115FBE7"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0,0</w:t>
            </w:r>
          </w:p>
        </w:tc>
      </w:tr>
      <w:tr w:rsidR="00F06797" w:rsidRPr="00024C65" w14:paraId="25D0C016" w14:textId="77777777" w:rsidTr="00875035">
        <w:trPr>
          <w:trHeight w:val="300"/>
        </w:trPr>
        <w:tc>
          <w:tcPr>
            <w:tcW w:w="2800" w:type="dxa"/>
            <w:tcBorders>
              <w:top w:val="nil"/>
              <w:left w:val="nil"/>
              <w:bottom w:val="single" w:sz="4" w:space="0" w:color="D3D3D3"/>
              <w:right w:val="nil"/>
            </w:tcBorders>
            <w:shd w:val="clear" w:color="FFFFFF" w:fill="FFFFFF"/>
            <w:hideMark/>
          </w:tcPr>
          <w:p w14:paraId="547A45FE" w14:textId="77777777" w:rsidR="00F06797" w:rsidRPr="00024C65" w:rsidRDefault="00F06797" w:rsidP="00875035">
            <w:pPr>
              <w:overflowPunct/>
              <w:autoSpaceDE/>
              <w:autoSpaceDN/>
              <w:adjustRightInd/>
              <w:ind w:firstLineChars="100" w:firstLine="180"/>
              <w:rPr>
                <w:rFonts w:ascii="Segoe UI" w:hAnsi="Segoe UI" w:cs="Segoe UI"/>
                <w:color w:val="000000"/>
                <w:sz w:val="18"/>
                <w:szCs w:val="18"/>
                <w:lang w:val="fi-FI"/>
              </w:rPr>
            </w:pPr>
            <w:r w:rsidRPr="00024C65">
              <w:rPr>
                <w:rFonts w:ascii="Segoe UI" w:hAnsi="Segoe UI" w:cs="Segoe UI"/>
                <w:color w:val="000000"/>
                <w:sz w:val="18"/>
                <w:szCs w:val="18"/>
                <w:lang w:val="fi-FI"/>
              </w:rPr>
              <w:t>Toimintakate 2</w:t>
            </w:r>
          </w:p>
        </w:tc>
        <w:tc>
          <w:tcPr>
            <w:tcW w:w="1680" w:type="dxa"/>
            <w:tcBorders>
              <w:top w:val="nil"/>
              <w:left w:val="nil"/>
              <w:bottom w:val="single" w:sz="4" w:space="0" w:color="D3D3D3"/>
              <w:right w:val="nil"/>
            </w:tcBorders>
            <w:shd w:val="clear" w:color="FFFFFF" w:fill="FFFFFF"/>
            <w:hideMark/>
          </w:tcPr>
          <w:p w14:paraId="71DC0BBE"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-260 066,50</w:t>
            </w:r>
          </w:p>
        </w:tc>
        <w:tc>
          <w:tcPr>
            <w:tcW w:w="1440" w:type="dxa"/>
            <w:tcBorders>
              <w:top w:val="nil"/>
              <w:left w:val="nil"/>
              <w:bottom w:val="single" w:sz="4" w:space="0" w:color="D3D3D3"/>
              <w:right w:val="nil"/>
            </w:tcBorders>
            <w:shd w:val="clear" w:color="FFFFFF" w:fill="FFFFFF"/>
            <w:hideMark/>
          </w:tcPr>
          <w:p w14:paraId="21BB7C80"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-260 066,50</w:t>
            </w:r>
          </w:p>
        </w:tc>
        <w:tc>
          <w:tcPr>
            <w:tcW w:w="1400" w:type="dxa"/>
            <w:tcBorders>
              <w:top w:val="nil"/>
              <w:left w:val="nil"/>
              <w:bottom w:val="single" w:sz="4" w:space="0" w:color="D3D3D3"/>
              <w:right w:val="nil"/>
            </w:tcBorders>
            <w:shd w:val="clear" w:color="FFFFFF" w:fill="FFFFFF"/>
            <w:hideMark/>
          </w:tcPr>
          <w:p w14:paraId="30A3F35F"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-377 584,00</w:t>
            </w:r>
          </w:p>
        </w:tc>
        <w:tc>
          <w:tcPr>
            <w:tcW w:w="1480" w:type="dxa"/>
            <w:tcBorders>
              <w:top w:val="nil"/>
              <w:left w:val="nil"/>
              <w:bottom w:val="single" w:sz="4" w:space="0" w:color="D3D3D3"/>
              <w:right w:val="nil"/>
            </w:tcBorders>
            <w:shd w:val="clear" w:color="FFFFFF" w:fill="FFFFFF"/>
            <w:hideMark/>
          </w:tcPr>
          <w:p w14:paraId="1CBC582F"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117 517,50</w:t>
            </w:r>
          </w:p>
        </w:tc>
        <w:tc>
          <w:tcPr>
            <w:tcW w:w="820" w:type="dxa"/>
            <w:tcBorders>
              <w:top w:val="nil"/>
              <w:left w:val="nil"/>
              <w:bottom w:val="single" w:sz="4" w:space="0" w:color="D3D3D3"/>
              <w:right w:val="nil"/>
            </w:tcBorders>
            <w:shd w:val="clear" w:color="FFFFFF" w:fill="FFFFFF"/>
            <w:hideMark/>
          </w:tcPr>
          <w:p w14:paraId="008FC04B"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145,2</w:t>
            </w:r>
          </w:p>
        </w:tc>
      </w:tr>
      <w:tr w:rsidR="00F06797" w:rsidRPr="00024C65" w14:paraId="59A5EF45" w14:textId="77777777" w:rsidTr="00875035">
        <w:trPr>
          <w:trHeight w:val="300"/>
        </w:trPr>
        <w:tc>
          <w:tcPr>
            <w:tcW w:w="2800" w:type="dxa"/>
            <w:tcBorders>
              <w:top w:val="nil"/>
              <w:left w:val="nil"/>
              <w:bottom w:val="single" w:sz="4" w:space="0" w:color="D3D3D3"/>
              <w:right w:val="nil"/>
            </w:tcBorders>
            <w:shd w:val="clear" w:color="FFFFFF" w:fill="FFFFFF"/>
            <w:hideMark/>
          </w:tcPr>
          <w:p w14:paraId="5465C05E" w14:textId="77777777" w:rsidR="00F06797" w:rsidRPr="00024C65" w:rsidRDefault="00F06797" w:rsidP="00875035">
            <w:pPr>
              <w:overflowPunct/>
              <w:autoSpaceDE/>
              <w:autoSpaceDN/>
              <w:adjustRightInd/>
              <w:ind w:firstLineChars="100" w:firstLine="180"/>
              <w:rPr>
                <w:rFonts w:ascii="Segoe UI" w:hAnsi="Segoe UI" w:cs="Segoe UI"/>
                <w:color w:val="000000"/>
                <w:sz w:val="18"/>
                <w:szCs w:val="18"/>
                <w:lang w:val="fi-FI"/>
              </w:rPr>
            </w:pPr>
            <w:r w:rsidRPr="00024C65">
              <w:rPr>
                <w:rFonts w:ascii="Segoe UI" w:hAnsi="Segoe UI" w:cs="Segoe UI"/>
                <w:color w:val="000000"/>
                <w:sz w:val="18"/>
                <w:szCs w:val="18"/>
                <w:lang w:val="fi-FI"/>
              </w:rPr>
              <w:t>Laskennalliset erät</w:t>
            </w:r>
          </w:p>
        </w:tc>
        <w:tc>
          <w:tcPr>
            <w:tcW w:w="1680" w:type="dxa"/>
            <w:tcBorders>
              <w:top w:val="nil"/>
              <w:left w:val="nil"/>
              <w:bottom w:val="single" w:sz="4" w:space="0" w:color="D3D3D3"/>
              <w:right w:val="nil"/>
            </w:tcBorders>
            <w:shd w:val="clear" w:color="FFFFFF" w:fill="FFFFFF"/>
            <w:hideMark/>
          </w:tcPr>
          <w:p w14:paraId="5E91BA37" w14:textId="77777777" w:rsidR="00F06797" w:rsidRPr="00024C65" w:rsidRDefault="00F06797" w:rsidP="00875035">
            <w:pPr>
              <w:overflowPunct/>
              <w:autoSpaceDE/>
              <w:autoSpaceDN/>
              <w:adjustRightInd/>
              <w:rPr>
                <w:rFonts w:ascii="Segoe UI" w:hAnsi="Segoe UI" w:cs="Segoe UI"/>
                <w:color w:val="000000"/>
                <w:sz w:val="18"/>
                <w:szCs w:val="18"/>
                <w:lang w:val="fi-FI"/>
              </w:rPr>
            </w:pPr>
            <w:r w:rsidRPr="00024C6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17A1ACE5" w14:textId="77777777" w:rsidR="00F06797" w:rsidRPr="00024C65" w:rsidRDefault="00F06797" w:rsidP="00875035">
            <w:pPr>
              <w:overflowPunct/>
              <w:autoSpaceDE/>
              <w:autoSpaceDN/>
              <w:adjustRightInd/>
              <w:rPr>
                <w:rFonts w:ascii="Segoe UI" w:hAnsi="Segoe UI" w:cs="Segoe UI"/>
                <w:color w:val="000000"/>
                <w:sz w:val="18"/>
                <w:szCs w:val="18"/>
                <w:lang w:val="fi-FI"/>
              </w:rPr>
            </w:pPr>
            <w:r w:rsidRPr="00024C6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307289A9"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-116 386,05</w:t>
            </w:r>
          </w:p>
        </w:tc>
        <w:tc>
          <w:tcPr>
            <w:tcW w:w="1480" w:type="dxa"/>
            <w:tcBorders>
              <w:top w:val="nil"/>
              <w:left w:val="nil"/>
              <w:bottom w:val="single" w:sz="4" w:space="0" w:color="D3D3D3"/>
              <w:right w:val="nil"/>
            </w:tcBorders>
            <w:shd w:val="clear" w:color="FFFFFF" w:fill="FFFFFF"/>
            <w:hideMark/>
          </w:tcPr>
          <w:p w14:paraId="3517E246"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116 386,05</w:t>
            </w:r>
          </w:p>
        </w:tc>
        <w:tc>
          <w:tcPr>
            <w:tcW w:w="820" w:type="dxa"/>
            <w:tcBorders>
              <w:top w:val="nil"/>
              <w:left w:val="nil"/>
              <w:bottom w:val="single" w:sz="4" w:space="0" w:color="D3D3D3"/>
              <w:right w:val="nil"/>
            </w:tcBorders>
            <w:shd w:val="clear" w:color="FFFFFF" w:fill="FFFFFF"/>
            <w:hideMark/>
          </w:tcPr>
          <w:p w14:paraId="70507503"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0,0</w:t>
            </w:r>
          </w:p>
        </w:tc>
      </w:tr>
      <w:tr w:rsidR="00F06797" w:rsidRPr="00024C65" w14:paraId="6E561AB5" w14:textId="77777777" w:rsidTr="00875035">
        <w:trPr>
          <w:trHeight w:val="300"/>
        </w:trPr>
        <w:tc>
          <w:tcPr>
            <w:tcW w:w="2800" w:type="dxa"/>
            <w:tcBorders>
              <w:top w:val="nil"/>
              <w:left w:val="nil"/>
              <w:bottom w:val="single" w:sz="4" w:space="0" w:color="D3D3D3"/>
              <w:right w:val="nil"/>
            </w:tcBorders>
            <w:shd w:val="clear" w:color="FFFFFF" w:fill="FFFFFF"/>
            <w:hideMark/>
          </w:tcPr>
          <w:p w14:paraId="4DD91B95" w14:textId="77777777" w:rsidR="00F06797" w:rsidRPr="00024C65" w:rsidRDefault="00F06797" w:rsidP="00875035">
            <w:pPr>
              <w:overflowPunct/>
              <w:autoSpaceDE/>
              <w:autoSpaceDN/>
              <w:adjustRightInd/>
              <w:ind w:firstLineChars="200" w:firstLine="360"/>
              <w:outlineLvl w:val="0"/>
              <w:rPr>
                <w:rFonts w:ascii="Segoe UI" w:hAnsi="Segoe UI" w:cs="Segoe UI"/>
                <w:color w:val="000000"/>
                <w:sz w:val="18"/>
                <w:szCs w:val="18"/>
                <w:lang w:val="fi-FI"/>
              </w:rPr>
            </w:pPr>
            <w:r w:rsidRPr="00024C65">
              <w:rPr>
                <w:rFonts w:ascii="Segoe UI" w:hAnsi="Segoe UI" w:cs="Segoe UI"/>
                <w:color w:val="000000"/>
                <w:sz w:val="18"/>
                <w:szCs w:val="18"/>
                <w:lang w:val="fi-FI"/>
              </w:rPr>
              <w:t>Sisäiset vyörytyserät</w:t>
            </w:r>
          </w:p>
        </w:tc>
        <w:tc>
          <w:tcPr>
            <w:tcW w:w="1680" w:type="dxa"/>
            <w:tcBorders>
              <w:top w:val="nil"/>
              <w:left w:val="nil"/>
              <w:bottom w:val="single" w:sz="4" w:space="0" w:color="D3D3D3"/>
              <w:right w:val="nil"/>
            </w:tcBorders>
            <w:shd w:val="clear" w:color="FFFFFF" w:fill="FFFFFF"/>
            <w:hideMark/>
          </w:tcPr>
          <w:p w14:paraId="1D040417" w14:textId="77777777" w:rsidR="00F06797" w:rsidRPr="00024C65" w:rsidRDefault="00F06797" w:rsidP="00875035">
            <w:pPr>
              <w:overflowPunct/>
              <w:autoSpaceDE/>
              <w:autoSpaceDN/>
              <w:adjustRightInd/>
              <w:outlineLvl w:val="0"/>
              <w:rPr>
                <w:rFonts w:ascii="Segoe UI" w:hAnsi="Segoe UI" w:cs="Segoe UI"/>
                <w:color w:val="000000"/>
                <w:sz w:val="18"/>
                <w:szCs w:val="18"/>
                <w:lang w:val="fi-FI"/>
              </w:rPr>
            </w:pPr>
            <w:r w:rsidRPr="00024C6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3E1D9B7B" w14:textId="77777777" w:rsidR="00F06797" w:rsidRPr="00024C65" w:rsidRDefault="00F06797" w:rsidP="00875035">
            <w:pPr>
              <w:overflowPunct/>
              <w:autoSpaceDE/>
              <w:autoSpaceDN/>
              <w:adjustRightInd/>
              <w:outlineLvl w:val="0"/>
              <w:rPr>
                <w:rFonts w:ascii="Segoe UI" w:hAnsi="Segoe UI" w:cs="Segoe UI"/>
                <w:color w:val="000000"/>
                <w:sz w:val="18"/>
                <w:szCs w:val="18"/>
                <w:lang w:val="fi-FI"/>
              </w:rPr>
            </w:pPr>
            <w:r w:rsidRPr="00024C6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10E28F35" w14:textId="77777777" w:rsidR="00F06797" w:rsidRPr="00024C65" w:rsidRDefault="00F06797" w:rsidP="00875035">
            <w:pPr>
              <w:overflowPunct/>
              <w:autoSpaceDE/>
              <w:autoSpaceDN/>
              <w:adjustRightInd/>
              <w:jc w:val="right"/>
              <w:outlineLvl w:val="0"/>
              <w:rPr>
                <w:rFonts w:ascii="Segoe UI" w:hAnsi="Segoe UI" w:cs="Segoe UI"/>
                <w:color w:val="000000"/>
                <w:sz w:val="18"/>
                <w:szCs w:val="18"/>
                <w:lang w:val="fi-FI"/>
              </w:rPr>
            </w:pPr>
            <w:r w:rsidRPr="00024C65">
              <w:rPr>
                <w:rFonts w:ascii="Segoe UI" w:hAnsi="Segoe UI" w:cs="Segoe UI"/>
                <w:color w:val="000000"/>
                <w:sz w:val="18"/>
                <w:szCs w:val="18"/>
                <w:lang w:val="fi-FI"/>
              </w:rPr>
              <w:t>-116 386,05</w:t>
            </w:r>
          </w:p>
        </w:tc>
        <w:tc>
          <w:tcPr>
            <w:tcW w:w="1480" w:type="dxa"/>
            <w:tcBorders>
              <w:top w:val="nil"/>
              <w:left w:val="nil"/>
              <w:bottom w:val="single" w:sz="4" w:space="0" w:color="D3D3D3"/>
              <w:right w:val="nil"/>
            </w:tcBorders>
            <w:shd w:val="clear" w:color="FFFFFF" w:fill="FFFFFF"/>
            <w:hideMark/>
          </w:tcPr>
          <w:p w14:paraId="5E9CAFB5" w14:textId="77777777" w:rsidR="00F06797" w:rsidRPr="00024C65" w:rsidRDefault="00F06797" w:rsidP="00875035">
            <w:pPr>
              <w:overflowPunct/>
              <w:autoSpaceDE/>
              <w:autoSpaceDN/>
              <w:adjustRightInd/>
              <w:jc w:val="right"/>
              <w:outlineLvl w:val="0"/>
              <w:rPr>
                <w:rFonts w:ascii="Segoe UI" w:hAnsi="Segoe UI" w:cs="Segoe UI"/>
                <w:color w:val="000000"/>
                <w:sz w:val="18"/>
                <w:szCs w:val="18"/>
                <w:lang w:val="fi-FI"/>
              </w:rPr>
            </w:pPr>
            <w:r w:rsidRPr="00024C65">
              <w:rPr>
                <w:rFonts w:ascii="Segoe UI" w:hAnsi="Segoe UI" w:cs="Segoe UI"/>
                <w:color w:val="000000"/>
                <w:sz w:val="18"/>
                <w:szCs w:val="18"/>
                <w:lang w:val="fi-FI"/>
              </w:rPr>
              <w:t>116 386,05</w:t>
            </w:r>
          </w:p>
        </w:tc>
        <w:tc>
          <w:tcPr>
            <w:tcW w:w="820" w:type="dxa"/>
            <w:tcBorders>
              <w:top w:val="nil"/>
              <w:left w:val="nil"/>
              <w:bottom w:val="single" w:sz="4" w:space="0" w:color="D3D3D3"/>
              <w:right w:val="nil"/>
            </w:tcBorders>
            <w:shd w:val="clear" w:color="FFFFFF" w:fill="FFFFFF"/>
            <w:hideMark/>
          </w:tcPr>
          <w:p w14:paraId="3C0D8939" w14:textId="77777777" w:rsidR="00F06797" w:rsidRPr="00024C65" w:rsidRDefault="00F06797" w:rsidP="00875035">
            <w:pPr>
              <w:overflowPunct/>
              <w:autoSpaceDE/>
              <w:autoSpaceDN/>
              <w:adjustRightInd/>
              <w:jc w:val="right"/>
              <w:outlineLvl w:val="0"/>
              <w:rPr>
                <w:rFonts w:ascii="Segoe UI" w:hAnsi="Segoe UI" w:cs="Segoe UI"/>
                <w:color w:val="000000"/>
                <w:sz w:val="18"/>
                <w:szCs w:val="18"/>
                <w:lang w:val="fi-FI"/>
              </w:rPr>
            </w:pPr>
            <w:r w:rsidRPr="00024C65">
              <w:rPr>
                <w:rFonts w:ascii="Segoe UI" w:hAnsi="Segoe UI" w:cs="Segoe UI"/>
                <w:color w:val="000000"/>
                <w:sz w:val="18"/>
                <w:szCs w:val="18"/>
                <w:lang w:val="fi-FI"/>
              </w:rPr>
              <w:t>0,0</w:t>
            </w:r>
          </w:p>
        </w:tc>
      </w:tr>
      <w:tr w:rsidR="00F06797" w:rsidRPr="00024C65" w14:paraId="2854E27D" w14:textId="77777777" w:rsidTr="00875035">
        <w:trPr>
          <w:trHeight w:val="300"/>
        </w:trPr>
        <w:tc>
          <w:tcPr>
            <w:tcW w:w="2800" w:type="dxa"/>
            <w:tcBorders>
              <w:top w:val="nil"/>
              <w:left w:val="nil"/>
              <w:bottom w:val="single" w:sz="4" w:space="0" w:color="D3D3D3"/>
              <w:right w:val="nil"/>
            </w:tcBorders>
            <w:shd w:val="clear" w:color="FFFFFF" w:fill="FFFFFF"/>
            <w:hideMark/>
          </w:tcPr>
          <w:p w14:paraId="784B8B22" w14:textId="77777777" w:rsidR="00F06797" w:rsidRPr="00024C65" w:rsidRDefault="00F06797" w:rsidP="00875035">
            <w:pPr>
              <w:overflowPunct/>
              <w:autoSpaceDE/>
              <w:autoSpaceDN/>
              <w:adjustRightInd/>
              <w:ind w:firstLineChars="100" w:firstLine="180"/>
              <w:rPr>
                <w:rFonts w:ascii="Segoe UI" w:hAnsi="Segoe UI" w:cs="Segoe UI"/>
                <w:color w:val="000000"/>
                <w:sz w:val="18"/>
                <w:szCs w:val="18"/>
                <w:lang w:val="fi-FI"/>
              </w:rPr>
            </w:pPr>
            <w:r w:rsidRPr="00024C65">
              <w:rPr>
                <w:rFonts w:ascii="Segoe UI" w:hAnsi="Segoe UI" w:cs="Segoe UI"/>
                <w:color w:val="000000"/>
                <w:sz w:val="18"/>
                <w:szCs w:val="18"/>
                <w:lang w:val="fi-FI"/>
              </w:rPr>
              <w:t>Työalakate (ulkoiset ja sisäiset)</w:t>
            </w:r>
          </w:p>
        </w:tc>
        <w:tc>
          <w:tcPr>
            <w:tcW w:w="1680" w:type="dxa"/>
            <w:tcBorders>
              <w:top w:val="nil"/>
              <w:left w:val="nil"/>
              <w:bottom w:val="single" w:sz="4" w:space="0" w:color="D3D3D3"/>
              <w:right w:val="nil"/>
            </w:tcBorders>
            <w:shd w:val="clear" w:color="FFFFFF" w:fill="FFFFFF"/>
            <w:hideMark/>
          </w:tcPr>
          <w:p w14:paraId="0525A173"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-260 066,50</w:t>
            </w:r>
          </w:p>
        </w:tc>
        <w:tc>
          <w:tcPr>
            <w:tcW w:w="1440" w:type="dxa"/>
            <w:tcBorders>
              <w:top w:val="nil"/>
              <w:left w:val="nil"/>
              <w:bottom w:val="single" w:sz="4" w:space="0" w:color="D3D3D3"/>
              <w:right w:val="nil"/>
            </w:tcBorders>
            <w:shd w:val="clear" w:color="FFFFFF" w:fill="FFFFFF"/>
            <w:hideMark/>
          </w:tcPr>
          <w:p w14:paraId="0FAF6344"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-260 066,50</w:t>
            </w:r>
          </w:p>
        </w:tc>
        <w:tc>
          <w:tcPr>
            <w:tcW w:w="1400" w:type="dxa"/>
            <w:tcBorders>
              <w:top w:val="nil"/>
              <w:left w:val="nil"/>
              <w:bottom w:val="single" w:sz="4" w:space="0" w:color="D3D3D3"/>
              <w:right w:val="nil"/>
            </w:tcBorders>
            <w:shd w:val="clear" w:color="FFFFFF" w:fill="FFFFFF"/>
            <w:hideMark/>
          </w:tcPr>
          <w:p w14:paraId="567FDACE"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-493 970,05</w:t>
            </w:r>
          </w:p>
        </w:tc>
        <w:tc>
          <w:tcPr>
            <w:tcW w:w="1480" w:type="dxa"/>
            <w:tcBorders>
              <w:top w:val="nil"/>
              <w:left w:val="nil"/>
              <w:bottom w:val="single" w:sz="4" w:space="0" w:color="D3D3D3"/>
              <w:right w:val="nil"/>
            </w:tcBorders>
            <w:shd w:val="clear" w:color="FFFFFF" w:fill="FFFFFF"/>
            <w:hideMark/>
          </w:tcPr>
          <w:p w14:paraId="01F9E609"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233 903,55</w:t>
            </w:r>
          </w:p>
        </w:tc>
        <w:tc>
          <w:tcPr>
            <w:tcW w:w="820" w:type="dxa"/>
            <w:tcBorders>
              <w:top w:val="nil"/>
              <w:left w:val="nil"/>
              <w:bottom w:val="single" w:sz="4" w:space="0" w:color="D3D3D3"/>
              <w:right w:val="nil"/>
            </w:tcBorders>
            <w:shd w:val="clear" w:color="FFFFFF" w:fill="FFFFFF"/>
            <w:hideMark/>
          </w:tcPr>
          <w:p w14:paraId="6AFA8889" w14:textId="77777777" w:rsidR="00F06797" w:rsidRPr="00024C65" w:rsidRDefault="00F06797" w:rsidP="00875035">
            <w:pPr>
              <w:overflowPunct/>
              <w:autoSpaceDE/>
              <w:autoSpaceDN/>
              <w:adjustRightInd/>
              <w:jc w:val="right"/>
              <w:rPr>
                <w:rFonts w:ascii="Segoe UI" w:hAnsi="Segoe UI" w:cs="Segoe UI"/>
                <w:color w:val="000000"/>
                <w:sz w:val="18"/>
                <w:szCs w:val="18"/>
                <w:lang w:val="fi-FI"/>
              </w:rPr>
            </w:pPr>
            <w:r w:rsidRPr="00024C65">
              <w:rPr>
                <w:rFonts w:ascii="Segoe UI" w:hAnsi="Segoe UI" w:cs="Segoe UI"/>
                <w:color w:val="000000"/>
                <w:sz w:val="18"/>
                <w:szCs w:val="18"/>
                <w:lang w:val="fi-FI"/>
              </w:rPr>
              <w:t>189,9</w:t>
            </w:r>
          </w:p>
        </w:tc>
      </w:tr>
    </w:tbl>
    <w:p w14:paraId="2B015F14" w14:textId="77777777" w:rsidR="00F06797" w:rsidRPr="000436DA" w:rsidRDefault="00F06797" w:rsidP="009C1CAD">
      <w:pPr>
        <w:rPr>
          <w:b/>
          <w:bCs/>
          <w:color w:val="FF0000"/>
        </w:rPr>
      </w:pPr>
    </w:p>
    <w:p w14:paraId="5F480A56" w14:textId="68CEDB82" w:rsidR="00CF7961" w:rsidRDefault="00CF7961" w:rsidP="009C1CAD">
      <w:pPr>
        <w:rPr>
          <w:b/>
          <w:bCs/>
          <w:color w:val="FF0000"/>
        </w:rPr>
      </w:pPr>
    </w:p>
    <w:p w14:paraId="78F76CDD" w14:textId="2BA19989" w:rsidR="009C1CAD" w:rsidRDefault="009C1CAD" w:rsidP="009C1CAD">
      <w:pPr>
        <w:rPr>
          <w:b/>
          <w:bCs/>
          <w:lang w:val="fi-FI"/>
        </w:rPr>
      </w:pPr>
      <w:r w:rsidRPr="00515371">
        <w:rPr>
          <w:b/>
          <w:bCs/>
          <w:lang w:val="fi-FI"/>
        </w:rPr>
        <w:t>HAUTAUSTOIMI (Pääluokka 4)</w:t>
      </w:r>
    </w:p>
    <w:p w14:paraId="718BEEAA" w14:textId="48476A4A" w:rsidR="00515371" w:rsidRDefault="00515371" w:rsidP="009C1CAD">
      <w:pPr>
        <w:rPr>
          <w:b/>
          <w:bCs/>
          <w:lang w:val="fi-FI"/>
        </w:rPr>
      </w:pPr>
    </w:p>
    <w:p w14:paraId="06FCA9F4" w14:textId="3DC72E42" w:rsidR="00514E55" w:rsidRDefault="00514E55" w:rsidP="00514E55">
      <w:pPr>
        <w:rPr>
          <w:b/>
          <w:bCs/>
          <w:lang w:val="fi-FI"/>
        </w:rPr>
      </w:pPr>
      <w:r w:rsidRPr="00E24E62">
        <w:rPr>
          <w:b/>
          <w:bCs/>
          <w:lang w:val="fi-FI"/>
        </w:rPr>
        <w:t>Käyttötalousosa pääluokkataso Hautaustoimi tulosyksiköittäin</w:t>
      </w:r>
    </w:p>
    <w:p w14:paraId="1D467385" w14:textId="77777777" w:rsidR="00514E55" w:rsidRPr="00E24E62" w:rsidRDefault="00514E55" w:rsidP="00514E55">
      <w:pPr>
        <w:rPr>
          <w:b/>
          <w:bCs/>
          <w:lang w:val="fi-FI"/>
        </w:rPr>
      </w:pPr>
    </w:p>
    <w:tbl>
      <w:tblPr>
        <w:tblW w:w="9520" w:type="dxa"/>
        <w:tblCellMar>
          <w:left w:w="70" w:type="dxa"/>
          <w:right w:w="70" w:type="dxa"/>
        </w:tblCellMar>
        <w:tblLook w:val="04A0" w:firstRow="1" w:lastRow="0" w:firstColumn="1" w:lastColumn="0" w:noHBand="0" w:noVBand="1"/>
      </w:tblPr>
      <w:tblGrid>
        <w:gridCol w:w="2700"/>
        <w:gridCol w:w="1680"/>
        <w:gridCol w:w="1440"/>
        <w:gridCol w:w="1400"/>
        <w:gridCol w:w="1480"/>
        <w:gridCol w:w="820"/>
      </w:tblGrid>
      <w:tr w:rsidR="00514E55" w:rsidRPr="00514E55" w14:paraId="518BFF03" w14:textId="77777777" w:rsidTr="00514E55">
        <w:trPr>
          <w:trHeight w:val="300"/>
        </w:trPr>
        <w:tc>
          <w:tcPr>
            <w:tcW w:w="2700" w:type="dxa"/>
            <w:tcBorders>
              <w:top w:val="nil"/>
              <w:left w:val="nil"/>
              <w:bottom w:val="single" w:sz="4" w:space="0" w:color="D3D3D3"/>
              <w:right w:val="nil"/>
            </w:tcBorders>
            <w:shd w:val="clear" w:color="FFFFFF" w:fill="FFFFFF"/>
            <w:hideMark/>
          </w:tcPr>
          <w:p w14:paraId="52235F59"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680" w:type="dxa"/>
            <w:tcBorders>
              <w:top w:val="nil"/>
              <w:left w:val="nil"/>
              <w:bottom w:val="single" w:sz="4" w:space="0" w:color="D3D3D3"/>
              <w:right w:val="nil"/>
            </w:tcBorders>
            <w:shd w:val="clear" w:color="FFFFFF" w:fill="FFFFFF"/>
            <w:hideMark/>
          </w:tcPr>
          <w:p w14:paraId="320DB08D" w14:textId="77777777" w:rsidR="00514E55" w:rsidRPr="00514E55" w:rsidRDefault="00514E55" w:rsidP="00514E55">
            <w:pPr>
              <w:overflowPunct/>
              <w:autoSpaceDE/>
              <w:autoSpaceDN/>
              <w:adjustRightInd/>
              <w:jc w:val="right"/>
              <w:rPr>
                <w:rFonts w:ascii="Segoe UI" w:hAnsi="Segoe UI" w:cs="Segoe UI"/>
                <w:b/>
                <w:bCs/>
                <w:color w:val="000000"/>
                <w:sz w:val="18"/>
                <w:szCs w:val="18"/>
                <w:lang w:val="fi-FI"/>
              </w:rPr>
            </w:pPr>
            <w:r w:rsidRPr="00514E55">
              <w:rPr>
                <w:rFonts w:ascii="Segoe UI" w:hAnsi="Segoe UI" w:cs="Segoe UI"/>
                <w:b/>
                <w:bCs/>
                <w:color w:val="000000"/>
                <w:sz w:val="18"/>
                <w:szCs w:val="18"/>
                <w:lang w:val="fi-FI"/>
              </w:rPr>
              <w:t>TA kuluva</w:t>
            </w:r>
          </w:p>
        </w:tc>
        <w:tc>
          <w:tcPr>
            <w:tcW w:w="1440" w:type="dxa"/>
            <w:tcBorders>
              <w:top w:val="nil"/>
              <w:left w:val="nil"/>
              <w:bottom w:val="single" w:sz="4" w:space="0" w:color="D3D3D3"/>
              <w:right w:val="nil"/>
            </w:tcBorders>
            <w:shd w:val="clear" w:color="FFFFFF" w:fill="FFFFFF"/>
            <w:hideMark/>
          </w:tcPr>
          <w:p w14:paraId="523AD52F" w14:textId="77777777" w:rsidR="00514E55" w:rsidRPr="00514E55" w:rsidRDefault="00514E55" w:rsidP="00514E55">
            <w:pPr>
              <w:overflowPunct/>
              <w:autoSpaceDE/>
              <w:autoSpaceDN/>
              <w:adjustRightInd/>
              <w:jc w:val="right"/>
              <w:rPr>
                <w:rFonts w:ascii="Segoe UI" w:hAnsi="Segoe UI" w:cs="Segoe UI"/>
                <w:b/>
                <w:bCs/>
                <w:color w:val="000000"/>
                <w:sz w:val="18"/>
                <w:szCs w:val="18"/>
                <w:lang w:val="fi-FI"/>
              </w:rPr>
            </w:pPr>
            <w:r w:rsidRPr="00514E55">
              <w:rPr>
                <w:rFonts w:ascii="Segoe UI" w:hAnsi="Segoe UI" w:cs="Segoe UI"/>
                <w:b/>
                <w:bCs/>
                <w:color w:val="000000"/>
                <w:sz w:val="18"/>
                <w:szCs w:val="18"/>
                <w:lang w:val="fi-FI"/>
              </w:rPr>
              <w:t>TA yhteensä</w:t>
            </w:r>
          </w:p>
        </w:tc>
        <w:tc>
          <w:tcPr>
            <w:tcW w:w="1400" w:type="dxa"/>
            <w:tcBorders>
              <w:top w:val="nil"/>
              <w:left w:val="nil"/>
              <w:bottom w:val="single" w:sz="4" w:space="0" w:color="D3D3D3"/>
              <w:right w:val="nil"/>
            </w:tcBorders>
            <w:shd w:val="clear" w:color="FFFFFF" w:fill="FFFFFF"/>
            <w:hideMark/>
          </w:tcPr>
          <w:p w14:paraId="36113C40" w14:textId="77777777" w:rsidR="00514E55" w:rsidRPr="00514E55" w:rsidRDefault="00514E55" w:rsidP="00514E55">
            <w:pPr>
              <w:overflowPunct/>
              <w:autoSpaceDE/>
              <w:autoSpaceDN/>
              <w:adjustRightInd/>
              <w:jc w:val="right"/>
              <w:rPr>
                <w:rFonts w:ascii="Segoe UI" w:hAnsi="Segoe UI" w:cs="Segoe UI"/>
                <w:b/>
                <w:bCs/>
                <w:color w:val="000000"/>
                <w:sz w:val="18"/>
                <w:szCs w:val="18"/>
                <w:lang w:val="fi-FI"/>
              </w:rPr>
            </w:pPr>
            <w:r w:rsidRPr="00514E55">
              <w:rPr>
                <w:rFonts w:ascii="Segoe UI" w:hAnsi="Segoe UI" w:cs="Segoe UI"/>
                <w:b/>
                <w:bCs/>
                <w:color w:val="000000"/>
                <w:sz w:val="18"/>
                <w:szCs w:val="18"/>
                <w:lang w:val="fi-FI"/>
              </w:rPr>
              <w:t>Toteuma</w:t>
            </w:r>
          </w:p>
        </w:tc>
        <w:tc>
          <w:tcPr>
            <w:tcW w:w="1480" w:type="dxa"/>
            <w:tcBorders>
              <w:top w:val="nil"/>
              <w:left w:val="nil"/>
              <w:bottom w:val="single" w:sz="4" w:space="0" w:color="D3D3D3"/>
              <w:right w:val="nil"/>
            </w:tcBorders>
            <w:shd w:val="clear" w:color="FFFFFF" w:fill="FFFFFF"/>
            <w:hideMark/>
          </w:tcPr>
          <w:p w14:paraId="4E41245D" w14:textId="77777777" w:rsidR="00514E55" w:rsidRPr="00514E55" w:rsidRDefault="00514E55" w:rsidP="00514E55">
            <w:pPr>
              <w:overflowPunct/>
              <w:autoSpaceDE/>
              <w:autoSpaceDN/>
              <w:adjustRightInd/>
              <w:jc w:val="right"/>
              <w:rPr>
                <w:rFonts w:ascii="Segoe UI" w:hAnsi="Segoe UI" w:cs="Segoe UI"/>
                <w:b/>
                <w:bCs/>
                <w:color w:val="000000"/>
                <w:sz w:val="18"/>
                <w:szCs w:val="18"/>
                <w:lang w:val="fi-FI"/>
              </w:rPr>
            </w:pPr>
            <w:r w:rsidRPr="00514E55">
              <w:rPr>
                <w:rFonts w:ascii="Segoe UI" w:hAnsi="Segoe UI" w:cs="Segoe UI"/>
                <w:b/>
                <w:bCs/>
                <w:color w:val="000000"/>
                <w:sz w:val="18"/>
                <w:szCs w:val="18"/>
                <w:lang w:val="fi-FI"/>
              </w:rPr>
              <w:t>Yli-Ali</w:t>
            </w:r>
          </w:p>
        </w:tc>
        <w:tc>
          <w:tcPr>
            <w:tcW w:w="820" w:type="dxa"/>
            <w:tcBorders>
              <w:top w:val="nil"/>
              <w:left w:val="nil"/>
              <w:bottom w:val="single" w:sz="4" w:space="0" w:color="D3D3D3"/>
              <w:right w:val="nil"/>
            </w:tcBorders>
            <w:shd w:val="clear" w:color="FFFFFF" w:fill="FFFFFF"/>
            <w:hideMark/>
          </w:tcPr>
          <w:p w14:paraId="341CD7B5" w14:textId="77777777" w:rsidR="00514E55" w:rsidRPr="00514E55" w:rsidRDefault="00514E55" w:rsidP="00514E55">
            <w:pPr>
              <w:overflowPunct/>
              <w:autoSpaceDE/>
              <w:autoSpaceDN/>
              <w:adjustRightInd/>
              <w:jc w:val="right"/>
              <w:rPr>
                <w:rFonts w:ascii="Segoe UI" w:hAnsi="Segoe UI" w:cs="Segoe UI"/>
                <w:b/>
                <w:bCs/>
                <w:color w:val="000000"/>
                <w:sz w:val="18"/>
                <w:szCs w:val="18"/>
                <w:lang w:val="fi-FI"/>
              </w:rPr>
            </w:pPr>
            <w:r w:rsidRPr="00514E55">
              <w:rPr>
                <w:rFonts w:ascii="Segoe UI" w:hAnsi="Segoe UI" w:cs="Segoe UI"/>
                <w:b/>
                <w:bCs/>
                <w:color w:val="000000"/>
                <w:sz w:val="18"/>
                <w:szCs w:val="18"/>
                <w:lang w:val="fi-FI"/>
              </w:rPr>
              <w:t>T-%</w:t>
            </w:r>
          </w:p>
        </w:tc>
      </w:tr>
      <w:tr w:rsidR="00514E55" w:rsidRPr="00514E55" w14:paraId="6BAA6A45" w14:textId="77777777" w:rsidTr="00514E55">
        <w:trPr>
          <w:trHeight w:val="300"/>
        </w:trPr>
        <w:tc>
          <w:tcPr>
            <w:tcW w:w="2700" w:type="dxa"/>
            <w:tcBorders>
              <w:top w:val="nil"/>
              <w:left w:val="nil"/>
              <w:bottom w:val="single" w:sz="4" w:space="0" w:color="D3D3D3"/>
              <w:right w:val="nil"/>
            </w:tcBorders>
            <w:shd w:val="clear" w:color="FFFFFF" w:fill="FFFFFF"/>
            <w:hideMark/>
          </w:tcPr>
          <w:p w14:paraId="02C30224"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403 - Hautausmaakiinteistöt</w:t>
            </w:r>
          </w:p>
        </w:tc>
        <w:tc>
          <w:tcPr>
            <w:tcW w:w="1680" w:type="dxa"/>
            <w:tcBorders>
              <w:top w:val="nil"/>
              <w:left w:val="nil"/>
              <w:bottom w:val="single" w:sz="4" w:space="0" w:color="D3D3D3"/>
              <w:right w:val="nil"/>
            </w:tcBorders>
            <w:shd w:val="clear" w:color="FFFFFF" w:fill="FFFFFF"/>
            <w:hideMark/>
          </w:tcPr>
          <w:p w14:paraId="0E35CFB6"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416E282D"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3A081386"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80" w:type="dxa"/>
            <w:tcBorders>
              <w:top w:val="nil"/>
              <w:left w:val="nil"/>
              <w:bottom w:val="single" w:sz="4" w:space="0" w:color="D3D3D3"/>
              <w:right w:val="nil"/>
            </w:tcBorders>
            <w:shd w:val="clear" w:color="FFFFFF" w:fill="FFFFFF"/>
            <w:hideMark/>
          </w:tcPr>
          <w:p w14:paraId="62E1D8F7"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820" w:type="dxa"/>
            <w:tcBorders>
              <w:top w:val="nil"/>
              <w:left w:val="nil"/>
              <w:bottom w:val="single" w:sz="4" w:space="0" w:color="D3D3D3"/>
              <w:right w:val="nil"/>
            </w:tcBorders>
            <w:shd w:val="clear" w:color="FFFFFF" w:fill="FFFFFF"/>
            <w:hideMark/>
          </w:tcPr>
          <w:p w14:paraId="0D4D5B0B"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r>
      <w:tr w:rsidR="00514E55" w:rsidRPr="00514E55" w14:paraId="7CECD24C" w14:textId="77777777" w:rsidTr="00514E55">
        <w:trPr>
          <w:trHeight w:val="300"/>
        </w:trPr>
        <w:tc>
          <w:tcPr>
            <w:tcW w:w="2700" w:type="dxa"/>
            <w:tcBorders>
              <w:top w:val="nil"/>
              <w:left w:val="nil"/>
              <w:bottom w:val="single" w:sz="4" w:space="0" w:color="D3D3D3"/>
              <w:right w:val="nil"/>
            </w:tcBorders>
            <w:shd w:val="clear" w:color="FFFFFF" w:fill="FFFFFF"/>
            <w:hideMark/>
          </w:tcPr>
          <w:p w14:paraId="03BBB887"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Toimintatuotot (ulkoiset)</w:t>
            </w:r>
          </w:p>
        </w:tc>
        <w:tc>
          <w:tcPr>
            <w:tcW w:w="1680" w:type="dxa"/>
            <w:tcBorders>
              <w:top w:val="nil"/>
              <w:left w:val="nil"/>
              <w:bottom w:val="single" w:sz="4" w:space="0" w:color="D3D3D3"/>
              <w:right w:val="nil"/>
            </w:tcBorders>
            <w:shd w:val="clear" w:color="FFFFFF" w:fill="FFFFFF"/>
            <w:hideMark/>
          </w:tcPr>
          <w:p w14:paraId="53A2D667"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7 600,00</w:t>
            </w:r>
          </w:p>
        </w:tc>
        <w:tc>
          <w:tcPr>
            <w:tcW w:w="1440" w:type="dxa"/>
            <w:tcBorders>
              <w:top w:val="nil"/>
              <w:left w:val="nil"/>
              <w:bottom w:val="single" w:sz="4" w:space="0" w:color="D3D3D3"/>
              <w:right w:val="nil"/>
            </w:tcBorders>
            <w:shd w:val="clear" w:color="FFFFFF" w:fill="FFFFFF"/>
            <w:hideMark/>
          </w:tcPr>
          <w:p w14:paraId="29081293"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7 600,00</w:t>
            </w:r>
          </w:p>
        </w:tc>
        <w:tc>
          <w:tcPr>
            <w:tcW w:w="1400" w:type="dxa"/>
            <w:tcBorders>
              <w:top w:val="nil"/>
              <w:left w:val="nil"/>
              <w:bottom w:val="single" w:sz="4" w:space="0" w:color="D3D3D3"/>
              <w:right w:val="nil"/>
            </w:tcBorders>
            <w:shd w:val="clear" w:color="FFFFFF" w:fill="FFFFFF"/>
            <w:hideMark/>
          </w:tcPr>
          <w:p w14:paraId="35BD4D1F"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15 059,70</w:t>
            </w:r>
          </w:p>
        </w:tc>
        <w:tc>
          <w:tcPr>
            <w:tcW w:w="1480" w:type="dxa"/>
            <w:tcBorders>
              <w:top w:val="nil"/>
              <w:left w:val="nil"/>
              <w:bottom w:val="single" w:sz="4" w:space="0" w:color="D3D3D3"/>
              <w:right w:val="nil"/>
            </w:tcBorders>
            <w:shd w:val="clear" w:color="FFFFFF" w:fill="FFFFFF"/>
            <w:hideMark/>
          </w:tcPr>
          <w:p w14:paraId="3A446F2F"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-7 459,70</w:t>
            </w:r>
          </w:p>
        </w:tc>
        <w:tc>
          <w:tcPr>
            <w:tcW w:w="820" w:type="dxa"/>
            <w:tcBorders>
              <w:top w:val="nil"/>
              <w:left w:val="nil"/>
              <w:bottom w:val="single" w:sz="4" w:space="0" w:color="D3D3D3"/>
              <w:right w:val="nil"/>
            </w:tcBorders>
            <w:shd w:val="clear" w:color="FFFFFF" w:fill="FFFFFF"/>
            <w:hideMark/>
          </w:tcPr>
          <w:p w14:paraId="6E6A3E81"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198,2</w:t>
            </w:r>
          </w:p>
        </w:tc>
      </w:tr>
      <w:tr w:rsidR="00514E55" w:rsidRPr="00514E55" w14:paraId="62DE2003" w14:textId="77777777" w:rsidTr="00514E55">
        <w:trPr>
          <w:trHeight w:val="300"/>
        </w:trPr>
        <w:tc>
          <w:tcPr>
            <w:tcW w:w="2700" w:type="dxa"/>
            <w:tcBorders>
              <w:top w:val="nil"/>
              <w:left w:val="nil"/>
              <w:bottom w:val="single" w:sz="4" w:space="0" w:color="D3D3D3"/>
              <w:right w:val="nil"/>
            </w:tcBorders>
            <w:shd w:val="clear" w:color="FFFFFF" w:fill="FFFFFF"/>
            <w:hideMark/>
          </w:tcPr>
          <w:p w14:paraId="244C9C21"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Toimintakulut (ulkoiset)</w:t>
            </w:r>
          </w:p>
        </w:tc>
        <w:tc>
          <w:tcPr>
            <w:tcW w:w="1680" w:type="dxa"/>
            <w:tcBorders>
              <w:top w:val="nil"/>
              <w:left w:val="nil"/>
              <w:bottom w:val="single" w:sz="4" w:space="0" w:color="D3D3D3"/>
              <w:right w:val="nil"/>
            </w:tcBorders>
            <w:shd w:val="clear" w:color="FFFFFF" w:fill="FFFFFF"/>
            <w:hideMark/>
          </w:tcPr>
          <w:p w14:paraId="2A0E74D5"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-35 415,00</w:t>
            </w:r>
          </w:p>
        </w:tc>
        <w:tc>
          <w:tcPr>
            <w:tcW w:w="1440" w:type="dxa"/>
            <w:tcBorders>
              <w:top w:val="nil"/>
              <w:left w:val="nil"/>
              <w:bottom w:val="single" w:sz="4" w:space="0" w:color="D3D3D3"/>
              <w:right w:val="nil"/>
            </w:tcBorders>
            <w:shd w:val="clear" w:color="FFFFFF" w:fill="FFFFFF"/>
            <w:hideMark/>
          </w:tcPr>
          <w:p w14:paraId="07A4D6DD"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-35 415,00</w:t>
            </w:r>
          </w:p>
        </w:tc>
        <w:tc>
          <w:tcPr>
            <w:tcW w:w="1400" w:type="dxa"/>
            <w:tcBorders>
              <w:top w:val="nil"/>
              <w:left w:val="nil"/>
              <w:bottom w:val="single" w:sz="4" w:space="0" w:color="D3D3D3"/>
              <w:right w:val="nil"/>
            </w:tcBorders>
            <w:shd w:val="clear" w:color="FFFFFF" w:fill="FFFFFF"/>
            <w:hideMark/>
          </w:tcPr>
          <w:p w14:paraId="59D39AB3"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-31 266,32</w:t>
            </w:r>
          </w:p>
        </w:tc>
        <w:tc>
          <w:tcPr>
            <w:tcW w:w="1480" w:type="dxa"/>
            <w:tcBorders>
              <w:top w:val="nil"/>
              <w:left w:val="nil"/>
              <w:bottom w:val="single" w:sz="4" w:space="0" w:color="D3D3D3"/>
              <w:right w:val="nil"/>
            </w:tcBorders>
            <w:shd w:val="clear" w:color="FFFFFF" w:fill="FFFFFF"/>
            <w:hideMark/>
          </w:tcPr>
          <w:p w14:paraId="25E2AAA2"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-4 148,68</w:t>
            </w:r>
          </w:p>
        </w:tc>
        <w:tc>
          <w:tcPr>
            <w:tcW w:w="820" w:type="dxa"/>
            <w:tcBorders>
              <w:top w:val="nil"/>
              <w:left w:val="nil"/>
              <w:bottom w:val="single" w:sz="4" w:space="0" w:color="D3D3D3"/>
              <w:right w:val="nil"/>
            </w:tcBorders>
            <w:shd w:val="clear" w:color="FFFFFF" w:fill="FFFFFF"/>
            <w:hideMark/>
          </w:tcPr>
          <w:p w14:paraId="03B8C805"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88,3</w:t>
            </w:r>
          </w:p>
        </w:tc>
      </w:tr>
      <w:tr w:rsidR="00514E55" w:rsidRPr="00514E55" w14:paraId="21F2FD96" w14:textId="77777777" w:rsidTr="00514E55">
        <w:trPr>
          <w:trHeight w:val="300"/>
        </w:trPr>
        <w:tc>
          <w:tcPr>
            <w:tcW w:w="2700" w:type="dxa"/>
            <w:tcBorders>
              <w:top w:val="nil"/>
              <w:left w:val="nil"/>
              <w:bottom w:val="single" w:sz="4" w:space="0" w:color="D3D3D3"/>
              <w:right w:val="nil"/>
            </w:tcBorders>
            <w:shd w:val="clear" w:color="FFFFFF" w:fill="FFFFFF"/>
            <w:hideMark/>
          </w:tcPr>
          <w:p w14:paraId="7E7EF5C4" w14:textId="77777777" w:rsidR="00514E55" w:rsidRPr="00514E55" w:rsidRDefault="00514E55" w:rsidP="00514E55">
            <w:pPr>
              <w:overflowPunct/>
              <w:autoSpaceDE/>
              <w:autoSpaceDN/>
              <w:adjustRightInd/>
              <w:ind w:firstLineChars="100" w:firstLine="181"/>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Toimintakate 1</w:t>
            </w:r>
          </w:p>
        </w:tc>
        <w:tc>
          <w:tcPr>
            <w:tcW w:w="1680" w:type="dxa"/>
            <w:tcBorders>
              <w:top w:val="nil"/>
              <w:left w:val="nil"/>
              <w:bottom w:val="single" w:sz="4" w:space="0" w:color="D3D3D3"/>
              <w:right w:val="nil"/>
            </w:tcBorders>
            <w:shd w:val="clear" w:color="FFFFFF" w:fill="FFFFFF"/>
            <w:hideMark/>
          </w:tcPr>
          <w:p w14:paraId="67A768DF"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-27 815,00</w:t>
            </w:r>
          </w:p>
        </w:tc>
        <w:tc>
          <w:tcPr>
            <w:tcW w:w="1440" w:type="dxa"/>
            <w:tcBorders>
              <w:top w:val="nil"/>
              <w:left w:val="nil"/>
              <w:bottom w:val="single" w:sz="4" w:space="0" w:color="D3D3D3"/>
              <w:right w:val="nil"/>
            </w:tcBorders>
            <w:shd w:val="clear" w:color="FFFFFF" w:fill="FFFFFF"/>
            <w:hideMark/>
          </w:tcPr>
          <w:p w14:paraId="1C6F18D7"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-27 815,00</w:t>
            </w:r>
          </w:p>
        </w:tc>
        <w:tc>
          <w:tcPr>
            <w:tcW w:w="1400" w:type="dxa"/>
            <w:tcBorders>
              <w:top w:val="nil"/>
              <w:left w:val="nil"/>
              <w:bottom w:val="single" w:sz="4" w:space="0" w:color="D3D3D3"/>
              <w:right w:val="nil"/>
            </w:tcBorders>
            <w:shd w:val="clear" w:color="FFFFFF" w:fill="FFFFFF"/>
            <w:hideMark/>
          </w:tcPr>
          <w:p w14:paraId="6D18C42C"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-16 206,62</w:t>
            </w:r>
          </w:p>
        </w:tc>
        <w:tc>
          <w:tcPr>
            <w:tcW w:w="1480" w:type="dxa"/>
            <w:tcBorders>
              <w:top w:val="nil"/>
              <w:left w:val="nil"/>
              <w:bottom w:val="single" w:sz="4" w:space="0" w:color="D3D3D3"/>
              <w:right w:val="nil"/>
            </w:tcBorders>
            <w:shd w:val="clear" w:color="FFFFFF" w:fill="FFFFFF"/>
            <w:hideMark/>
          </w:tcPr>
          <w:p w14:paraId="6A2AC48B"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-11 608,38</w:t>
            </w:r>
          </w:p>
        </w:tc>
        <w:tc>
          <w:tcPr>
            <w:tcW w:w="820" w:type="dxa"/>
            <w:tcBorders>
              <w:top w:val="nil"/>
              <w:left w:val="nil"/>
              <w:bottom w:val="single" w:sz="4" w:space="0" w:color="D3D3D3"/>
              <w:right w:val="nil"/>
            </w:tcBorders>
            <w:shd w:val="clear" w:color="FFFFFF" w:fill="FFFFFF"/>
            <w:hideMark/>
          </w:tcPr>
          <w:p w14:paraId="05C2EC61"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58,3</w:t>
            </w:r>
          </w:p>
        </w:tc>
      </w:tr>
      <w:tr w:rsidR="00514E55" w:rsidRPr="00514E55" w14:paraId="4EBC2ACD" w14:textId="77777777" w:rsidTr="00514E55">
        <w:trPr>
          <w:trHeight w:val="300"/>
        </w:trPr>
        <w:tc>
          <w:tcPr>
            <w:tcW w:w="2700" w:type="dxa"/>
            <w:tcBorders>
              <w:top w:val="nil"/>
              <w:left w:val="nil"/>
              <w:bottom w:val="single" w:sz="4" w:space="0" w:color="D3D3D3"/>
              <w:right w:val="nil"/>
            </w:tcBorders>
            <w:shd w:val="clear" w:color="FFFFFF" w:fill="FFFFFF"/>
            <w:hideMark/>
          </w:tcPr>
          <w:p w14:paraId="01F72DC0"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lastRenderedPageBreak/>
              <w:t>Toimintakate 2</w:t>
            </w:r>
          </w:p>
        </w:tc>
        <w:tc>
          <w:tcPr>
            <w:tcW w:w="1680" w:type="dxa"/>
            <w:tcBorders>
              <w:top w:val="nil"/>
              <w:left w:val="nil"/>
              <w:bottom w:val="single" w:sz="4" w:space="0" w:color="D3D3D3"/>
              <w:right w:val="nil"/>
            </w:tcBorders>
            <w:shd w:val="clear" w:color="FFFFFF" w:fill="FFFFFF"/>
            <w:hideMark/>
          </w:tcPr>
          <w:p w14:paraId="02A2D27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-27 815,00</w:t>
            </w:r>
          </w:p>
        </w:tc>
        <w:tc>
          <w:tcPr>
            <w:tcW w:w="1440" w:type="dxa"/>
            <w:tcBorders>
              <w:top w:val="nil"/>
              <w:left w:val="nil"/>
              <w:bottom w:val="single" w:sz="4" w:space="0" w:color="D3D3D3"/>
              <w:right w:val="nil"/>
            </w:tcBorders>
            <w:shd w:val="clear" w:color="FFFFFF" w:fill="FFFFFF"/>
            <w:hideMark/>
          </w:tcPr>
          <w:p w14:paraId="3B706C5B"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-27 815,00</w:t>
            </w:r>
          </w:p>
        </w:tc>
        <w:tc>
          <w:tcPr>
            <w:tcW w:w="1400" w:type="dxa"/>
            <w:tcBorders>
              <w:top w:val="nil"/>
              <w:left w:val="nil"/>
              <w:bottom w:val="single" w:sz="4" w:space="0" w:color="D3D3D3"/>
              <w:right w:val="nil"/>
            </w:tcBorders>
            <w:shd w:val="clear" w:color="FFFFFF" w:fill="FFFFFF"/>
            <w:hideMark/>
          </w:tcPr>
          <w:p w14:paraId="62F9C315"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-16 206,62</w:t>
            </w:r>
          </w:p>
        </w:tc>
        <w:tc>
          <w:tcPr>
            <w:tcW w:w="1480" w:type="dxa"/>
            <w:tcBorders>
              <w:top w:val="nil"/>
              <w:left w:val="nil"/>
              <w:bottom w:val="single" w:sz="4" w:space="0" w:color="D3D3D3"/>
              <w:right w:val="nil"/>
            </w:tcBorders>
            <w:shd w:val="clear" w:color="FFFFFF" w:fill="FFFFFF"/>
            <w:hideMark/>
          </w:tcPr>
          <w:p w14:paraId="22BDE1A2"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-11 608,38</w:t>
            </w:r>
          </w:p>
        </w:tc>
        <w:tc>
          <w:tcPr>
            <w:tcW w:w="820" w:type="dxa"/>
            <w:tcBorders>
              <w:top w:val="nil"/>
              <w:left w:val="nil"/>
              <w:bottom w:val="single" w:sz="4" w:space="0" w:color="D3D3D3"/>
              <w:right w:val="nil"/>
            </w:tcBorders>
            <w:shd w:val="clear" w:color="FFFFFF" w:fill="FFFFFF"/>
            <w:hideMark/>
          </w:tcPr>
          <w:p w14:paraId="6985D7FE"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58,3</w:t>
            </w:r>
          </w:p>
        </w:tc>
      </w:tr>
      <w:tr w:rsidR="00514E55" w:rsidRPr="00514E55" w14:paraId="0440300E" w14:textId="77777777" w:rsidTr="00514E55">
        <w:trPr>
          <w:trHeight w:val="300"/>
        </w:trPr>
        <w:tc>
          <w:tcPr>
            <w:tcW w:w="2700" w:type="dxa"/>
            <w:tcBorders>
              <w:top w:val="nil"/>
              <w:left w:val="nil"/>
              <w:bottom w:val="single" w:sz="4" w:space="0" w:color="D3D3D3"/>
              <w:right w:val="nil"/>
            </w:tcBorders>
            <w:shd w:val="clear" w:color="FFFFFF" w:fill="FFFFFF"/>
            <w:hideMark/>
          </w:tcPr>
          <w:p w14:paraId="23C2DA28"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Poistot ja arvonalentumiset</w:t>
            </w:r>
          </w:p>
        </w:tc>
        <w:tc>
          <w:tcPr>
            <w:tcW w:w="1680" w:type="dxa"/>
            <w:tcBorders>
              <w:top w:val="nil"/>
              <w:left w:val="nil"/>
              <w:bottom w:val="single" w:sz="4" w:space="0" w:color="D3D3D3"/>
              <w:right w:val="nil"/>
            </w:tcBorders>
            <w:shd w:val="clear" w:color="FFFFFF" w:fill="FFFFFF"/>
            <w:hideMark/>
          </w:tcPr>
          <w:p w14:paraId="053808A7"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-731,00</w:t>
            </w:r>
          </w:p>
        </w:tc>
        <w:tc>
          <w:tcPr>
            <w:tcW w:w="1440" w:type="dxa"/>
            <w:tcBorders>
              <w:top w:val="nil"/>
              <w:left w:val="nil"/>
              <w:bottom w:val="single" w:sz="4" w:space="0" w:color="D3D3D3"/>
              <w:right w:val="nil"/>
            </w:tcBorders>
            <w:shd w:val="clear" w:color="FFFFFF" w:fill="FFFFFF"/>
            <w:hideMark/>
          </w:tcPr>
          <w:p w14:paraId="51B09328"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-731,00</w:t>
            </w:r>
          </w:p>
        </w:tc>
        <w:tc>
          <w:tcPr>
            <w:tcW w:w="1400" w:type="dxa"/>
            <w:tcBorders>
              <w:top w:val="nil"/>
              <w:left w:val="nil"/>
              <w:bottom w:val="single" w:sz="4" w:space="0" w:color="D3D3D3"/>
              <w:right w:val="nil"/>
            </w:tcBorders>
            <w:shd w:val="clear" w:color="FFFFFF" w:fill="FFFFFF"/>
            <w:hideMark/>
          </w:tcPr>
          <w:p w14:paraId="7E0A50F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-365,65</w:t>
            </w:r>
          </w:p>
        </w:tc>
        <w:tc>
          <w:tcPr>
            <w:tcW w:w="1480" w:type="dxa"/>
            <w:tcBorders>
              <w:top w:val="nil"/>
              <w:left w:val="nil"/>
              <w:bottom w:val="single" w:sz="4" w:space="0" w:color="D3D3D3"/>
              <w:right w:val="nil"/>
            </w:tcBorders>
            <w:shd w:val="clear" w:color="FFFFFF" w:fill="FFFFFF"/>
            <w:hideMark/>
          </w:tcPr>
          <w:p w14:paraId="6CD172C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-365,35</w:t>
            </w:r>
          </w:p>
        </w:tc>
        <w:tc>
          <w:tcPr>
            <w:tcW w:w="820" w:type="dxa"/>
            <w:tcBorders>
              <w:top w:val="nil"/>
              <w:left w:val="nil"/>
              <w:bottom w:val="single" w:sz="4" w:space="0" w:color="D3D3D3"/>
              <w:right w:val="nil"/>
            </w:tcBorders>
            <w:shd w:val="clear" w:color="FFFFFF" w:fill="FFFFFF"/>
            <w:hideMark/>
          </w:tcPr>
          <w:p w14:paraId="3A2DA5D8"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50,0</w:t>
            </w:r>
          </w:p>
        </w:tc>
      </w:tr>
      <w:tr w:rsidR="00514E55" w:rsidRPr="00514E55" w14:paraId="203F06BB" w14:textId="77777777" w:rsidTr="00514E55">
        <w:trPr>
          <w:trHeight w:val="300"/>
        </w:trPr>
        <w:tc>
          <w:tcPr>
            <w:tcW w:w="2700" w:type="dxa"/>
            <w:tcBorders>
              <w:top w:val="nil"/>
              <w:left w:val="nil"/>
              <w:bottom w:val="single" w:sz="4" w:space="0" w:color="D3D3D3"/>
              <w:right w:val="nil"/>
            </w:tcBorders>
            <w:shd w:val="clear" w:color="FFFFFF" w:fill="FFFFFF"/>
            <w:hideMark/>
          </w:tcPr>
          <w:p w14:paraId="2D8041BC"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Laskennalliset erät</w:t>
            </w:r>
          </w:p>
        </w:tc>
        <w:tc>
          <w:tcPr>
            <w:tcW w:w="1680" w:type="dxa"/>
            <w:tcBorders>
              <w:top w:val="nil"/>
              <w:left w:val="nil"/>
              <w:bottom w:val="single" w:sz="4" w:space="0" w:color="D3D3D3"/>
              <w:right w:val="nil"/>
            </w:tcBorders>
            <w:shd w:val="clear" w:color="FFFFFF" w:fill="FFFFFF"/>
            <w:hideMark/>
          </w:tcPr>
          <w:p w14:paraId="2C668910"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74A4F464"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77408867"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-9 839,44</w:t>
            </w:r>
          </w:p>
        </w:tc>
        <w:tc>
          <w:tcPr>
            <w:tcW w:w="1480" w:type="dxa"/>
            <w:tcBorders>
              <w:top w:val="nil"/>
              <w:left w:val="nil"/>
              <w:bottom w:val="single" w:sz="4" w:space="0" w:color="D3D3D3"/>
              <w:right w:val="nil"/>
            </w:tcBorders>
            <w:shd w:val="clear" w:color="FFFFFF" w:fill="FFFFFF"/>
            <w:hideMark/>
          </w:tcPr>
          <w:p w14:paraId="01BDBCCD"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9 839,44</w:t>
            </w:r>
          </w:p>
        </w:tc>
        <w:tc>
          <w:tcPr>
            <w:tcW w:w="820" w:type="dxa"/>
            <w:tcBorders>
              <w:top w:val="nil"/>
              <w:left w:val="nil"/>
              <w:bottom w:val="single" w:sz="4" w:space="0" w:color="D3D3D3"/>
              <w:right w:val="nil"/>
            </w:tcBorders>
            <w:shd w:val="clear" w:color="FFFFFF" w:fill="FFFFFF"/>
            <w:hideMark/>
          </w:tcPr>
          <w:p w14:paraId="6700AECE"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2ED12813" w14:textId="77777777" w:rsidTr="00514E55">
        <w:trPr>
          <w:trHeight w:val="300"/>
        </w:trPr>
        <w:tc>
          <w:tcPr>
            <w:tcW w:w="2700" w:type="dxa"/>
            <w:tcBorders>
              <w:top w:val="nil"/>
              <w:left w:val="nil"/>
              <w:bottom w:val="single" w:sz="4" w:space="0" w:color="D3D3D3"/>
              <w:right w:val="nil"/>
            </w:tcBorders>
            <w:shd w:val="clear" w:color="FFFFFF" w:fill="FFFFFF"/>
            <w:hideMark/>
          </w:tcPr>
          <w:p w14:paraId="2CF20203" w14:textId="77777777" w:rsidR="00514E55" w:rsidRPr="00514E55" w:rsidRDefault="00514E55" w:rsidP="00514E55">
            <w:pPr>
              <w:overflowPunct/>
              <w:autoSpaceDE/>
              <w:autoSpaceDN/>
              <w:adjustRightInd/>
              <w:ind w:firstLineChars="200" w:firstLine="360"/>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Sisäiset vyörytyserät</w:t>
            </w:r>
          </w:p>
        </w:tc>
        <w:tc>
          <w:tcPr>
            <w:tcW w:w="1680" w:type="dxa"/>
            <w:tcBorders>
              <w:top w:val="nil"/>
              <w:left w:val="nil"/>
              <w:bottom w:val="single" w:sz="4" w:space="0" w:color="D3D3D3"/>
              <w:right w:val="nil"/>
            </w:tcBorders>
            <w:shd w:val="clear" w:color="FFFFFF" w:fill="FFFFFF"/>
            <w:hideMark/>
          </w:tcPr>
          <w:p w14:paraId="5B43EAE8"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57979A80"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6E0F00A1"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-9 839,44</w:t>
            </w:r>
          </w:p>
        </w:tc>
        <w:tc>
          <w:tcPr>
            <w:tcW w:w="1480" w:type="dxa"/>
            <w:tcBorders>
              <w:top w:val="nil"/>
              <w:left w:val="nil"/>
              <w:bottom w:val="single" w:sz="4" w:space="0" w:color="D3D3D3"/>
              <w:right w:val="nil"/>
            </w:tcBorders>
            <w:shd w:val="clear" w:color="FFFFFF" w:fill="FFFFFF"/>
            <w:hideMark/>
          </w:tcPr>
          <w:p w14:paraId="5098226A"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9 839,44</w:t>
            </w:r>
          </w:p>
        </w:tc>
        <w:tc>
          <w:tcPr>
            <w:tcW w:w="820" w:type="dxa"/>
            <w:tcBorders>
              <w:top w:val="nil"/>
              <w:left w:val="nil"/>
              <w:bottom w:val="single" w:sz="4" w:space="0" w:color="D3D3D3"/>
              <w:right w:val="nil"/>
            </w:tcBorders>
            <w:shd w:val="clear" w:color="FFFFFF" w:fill="FFFFFF"/>
            <w:hideMark/>
          </w:tcPr>
          <w:p w14:paraId="776D1525"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10CD0DF2" w14:textId="77777777" w:rsidTr="00514E55">
        <w:trPr>
          <w:trHeight w:val="300"/>
        </w:trPr>
        <w:tc>
          <w:tcPr>
            <w:tcW w:w="2700" w:type="dxa"/>
            <w:tcBorders>
              <w:top w:val="nil"/>
              <w:left w:val="nil"/>
              <w:bottom w:val="single" w:sz="4" w:space="0" w:color="D3D3D3"/>
              <w:right w:val="nil"/>
            </w:tcBorders>
            <w:shd w:val="clear" w:color="FFFFFF" w:fill="FFFFFF"/>
            <w:hideMark/>
          </w:tcPr>
          <w:p w14:paraId="28FB2FA7"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Työalakate (ulkoiset ja sisäiset)</w:t>
            </w:r>
          </w:p>
        </w:tc>
        <w:tc>
          <w:tcPr>
            <w:tcW w:w="1680" w:type="dxa"/>
            <w:tcBorders>
              <w:top w:val="nil"/>
              <w:left w:val="nil"/>
              <w:bottom w:val="single" w:sz="4" w:space="0" w:color="D3D3D3"/>
              <w:right w:val="nil"/>
            </w:tcBorders>
            <w:shd w:val="clear" w:color="FFFFFF" w:fill="FFFFFF"/>
            <w:hideMark/>
          </w:tcPr>
          <w:p w14:paraId="475FEFD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-28 546,00</w:t>
            </w:r>
          </w:p>
        </w:tc>
        <w:tc>
          <w:tcPr>
            <w:tcW w:w="1440" w:type="dxa"/>
            <w:tcBorders>
              <w:top w:val="nil"/>
              <w:left w:val="nil"/>
              <w:bottom w:val="single" w:sz="4" w:space="0" w:color="D3D3D3"/>
              <w:right w:val="nil"/>
            </w:tcBorders>
            <w:shd w:val="clear" w:color="FFFFFF" w:fill="FFFFFF"/>
            <w:hideMark/>
          </w:tcPr>
          <w:p w14:paraId="4680BA3C"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-28 546,00</w:t>
            </w:r>
          </w:p>
        </w:tc>
        <w:tc>
          <w:tcPr>
            <w:tcW w:w="1400" w:type="dxa"/>
            <w:tcBorders>
              <w:top w:val="nil"/>
              <w:left w:val="nil"/>
              <w:bottom w:val="single" w:sz="4" w:space="0" w:color="D3D3D3"/>
              <w:right w:val="nil"/>
            </w:tcBorders>
            <w:shd w:val="clear" w:color="FFFFFF" w:fill="FFFFFF"/>
            <w:hideMark/>
          </w:tcPr>
          <w:p w14:paraId="5375734D"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-26 411,71</w:t>
            </w:r>
          </w:p>
        </w:tc>
        <w:tc>
          <w:tcPr>
            <w:tcW w:w="1480" w:type="dxa"/>
            <w:tcBorders>
              <w:top w:val="nil"/>
              <w:left w:val="nil"/>
              <w:bottom w:val="single" w:sz="4" w:space="0" w:color="D3D3D3"/>
              <w:right w:val="nil"/>
            </w:tcBorders>
            <w:shd w:val="clear" w:color="FFFFFF" w:fill="FFFFFF"/>
            <w:hideMark/>
          </w:tcPr>
          <w:p w14:paraId="5BD5333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-2 134,29</w:t>
            </w:r>
          </w:p>
        </w:tc>
        <w:tc>
          <w:tcPr>
            <w:tcW w:w="820" w:type="dxa"/>
            <w:tcBorders>
              <w:top w:val="nil"/>
              <w:left w:val="nil"/>
              <w:bottom w:val="single" w:sz="4" w:space="0" w:color="D3D3D3"/>
              <w:right w:val="nil"/>
            </w:tcBorders>
            <w:shd w:val="clear" w:color="FFFFFF" w:fill="FFFFFF"/>
            <w:hideMark/>
          </w:tcPr>
          <w:p w14:paraId="1D1A30C1"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92,5</w:t>
            </w:r>
          </w:p>
        </w:tc>
      </w:tr>
      <w:tr w:rsidR="00514E55" w:rsidRPr="00514E55" w14:paraId="676B8886" w14:textId="77777777" w:rsidTr="00514E55">
        <w:trPr>
          <w:trHeight w:val="480"/>
        </w:trPr>
        <w:tc>
          <w:tcPr>
            <w:tcW w:w="2700" w:type="dxa"/>
            <w:tcBorders>
              <w:top w:val="nil"/>
              <w:left w:val="nil"/>
              <w:bottom w:val="single" w:sz="4" w:space="0" w:color="D3D3D3"/>
              <w:right w:val="nil"/>
            </w:tcBorders>
            <w:shd w:val="clear" w:color="FFFFFF" w:fill="FFFFFF"/>
            <w:hideMark/>
          </w:tcPr>
          <w:p w14:paraId="69935013"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404 - Varsinainen hautaustoimi</w:t>
            </w:r>
          </w:p>
        </w:tc>
        <w:tc>
          <w:tcPr>
            <w:tcW w:w="1680" w:type="dxa"/>
            <w:tcBorders>
              <w:top w:val="nil"/>
              <w:left w:val="nil"/>
              <w:bottom w:val="single" w:sz="4" w:space="0" w:color="D3D3D3"/>
              <w:right w:val="nil"/>
            </w:tcBorders>
            <w:shd w:val="clear" w:color="FFFFFF" w:fill="FFFFFF"/>
            <w:hideMark/>
          </w:tcPr>
          <w:p w14:paraId="5373E715"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2074E5F9"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3FA75707"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80" w:type="dxa"/>
            <w:tcBorders>
              <w:top w:val="nil"/>
              <w:left w:val="nil"/>
              <w:bottom w:val="single" w:sz="4" w:space="0" w:color="D3D3D3"/>
              <w:right w:val="nil"/>
            </w:tcBorders>
            <w:shd w:val="clear" w:color="FFFFFF" w:fill="FFFFFF"/>
            <w:hideMark/>
          </w:tcPr>
          <w:p w14:paraId="11C26BA8"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820" w:type="dxa"/>
            <w:tcBorders>
              <w:top w:val="nil"/>
              <w:left w:val="nil"/>
              <w:bottom w:val="single" w:sz="4" w:space="0" w:color="D3D3D3"/>
              <w:right w:val="nil"/>
            </w:tcBorders>
            <w:shd w:val="clear" w:color="FFFFFF" w:fill="FFFFFF"/>
            <w:hideMark/>
          </w:tcPr>
          <w:p w14:paraId="6AA8C3C7"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r>
      <w:tr w:rsidR="00514E55" w:rsidRPr="00514E55" w14:paraId="10E8798D" w14:textId="77777777" w:rsidTr="00514E55">
        <w:trPr>
          <w:trHeight w:val="300"/>
        </w:trPr>
        <w:tc>
          <w:tcPr>
            <w:tcW w:w="2700" w:type="dxa"/>
            <w:tcBorders>
              <w:top w:val="nil"/>
              <w:left w:val="nil"/>
              <w:bottom w:val="single" w:sz="4" w:space="0" w:color="D3D3D3"/>
              <w:right w:val="nil"/>
            </w:tcBorders>
            <w:shd w:val="clear" w:color="FFFFFF" w:fill="FFFFFF"/>
            <w:hideMark/>
          </w:tcPr>
          <w:p w14:paraId="236177B7"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Toimintatuotot (ulkoiset)</w:t>
            </w:r>
          </w:p>
        </w:tc>
        <w:tc>
          <w:tcPr>
            <w:tcW w:w="1680" w:type="dxa"/>
            <w:tcBorders>
              <w:top w:val="nil"/>
              <w:left w:val="nil"/>
              <w:bottom w:val="single" w:sz="4" w:space="0" w:color="D3D3D3"/>
              <w:right w:val="nil"/>
            </w:tcBorders>
            <w:shd w:val="clear" w:color="FFFFFF" w:fill="FFFFFF"/>
            <w:hideMark/>
          </w:tcPr>
          <w:p w14:paraId="6D3A64B2"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9 500,00</w:t>
            </w:r>
          </w:p>
        </w:tc>
        <w:tc>
          <w:tcPr>
            <w:tcW w:w="1440" w:type="dxa"/>
            <w:tcBorders>
              <w:top w:val="nil"/>
              <w:left w:val="nil"/>
              <w:bottom w:val="single" w:sz="4" w:space="0" w:color="D3D3D3"/>
              <w:right w:val="nil"/>
            </w:tcBorders>
            <w:shd w:val="clear" w:color="FFFFFF" w:fill="FFFFFF"/>
            <w:hideMark/>
          </w:tcPr>
          <w:p w14:paraId="7435E9DC"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9 500,00</w:t>
            </w:r>
          </w:p>
        </w:tc>
        <w:tc>
          <w:tcPr>
            <w:tcW w:w="1400" w:type="dxa"/>
            <w:tcBorders>
              <w:top w:val="nil"/>
              <w:left w:val="nil"/>
              <w:bottom w:val="single" w:sz="4" w:space="0" w:color="D3D3D3"/>
              <w:right w:val="nil"/>
            </w:tcBorders>
            <w:shd w:val="clear" w:color="FFFFFF" w:fill="FFFFFF"/>
            <w:hideMark/>
          </w:tcPr>
          <w:p w14:paraId="53599E0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7 840,00</w:t>
            </w:r>
          </w:p>
        </w:tc>
        <w:tc>
          <w:tcPr>
            <w:tcW w:w="1480" w:type="dxa"/>
            <w:tcBorders>
              <w:top w:val="nil"/>
              <w:left w:val="nil"/>
              <w:bottom w:val="single" w:sz="4" w:space="0" w:color="D3D3D3"/>
              <w:right w:val="nil"/>
            </w:tcBorders>
            <w:shd w:val="clear" w:color="FFFFFF" w:fill="FFFFFF"/>
            <w:hideMark/>
          </w:tcPr>
          <w:p w14:paraId="301024D2"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1 660,00</w:t>
            </w:r>
          </w:p>
        </w:tc>
        <w:tc>
          <w:tcPr>
            <w:tcW w:w="820" w:type="dxa"/>
            <w:tcBorders>
              <w:top w:val="nil"/>
              <w:left w:val="nil"/>
              <w:bottom w:val="single" w:sz="4" w:space="0" w:color="D3D3D3"/>
              <w:right w:val="nil"/>
            </w:tcBorders>
            <w:shd w:val="clear" w:color="FFFFFF" w:fill="FFFFFF"/>
            <w:hideMark/>
          </w:tcPr>
          <w:p w14:paraId="7661618E"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82,5</w:t>
            </w:r>
          </w:p>
        </w:tc>
      </w:tr>
      <w:tr w:rsidR="00514E55" w:rsidRPr="00514E55" w14:paraId="3CE2D5AA" w14:textId="77777777" w:rsidTr="00514E55">
        <w:trPr>
          <w:trHeight w:val="300"/>
        </w:trPr>
        <w:tc>
          <w:tcPr>
            <w:tcW w:w="2700" w:type="dxa"/>
            <w:tcBorders>
              <w:top w:val="nil"/>
              <w:left w:val="nil"/>
              <w:bottom w:val="single" w:sz="4" w:space="0" w:color="D3D3D3"/>
              <w:right w:val="nil"/>
            </w:tcBorders>
            <w:shd w:val="clear" w:color="FFFFFF" w:fill="FFFFFF"/>
            <w:hideMark/>
          </w:tcPr>
          <w:p w14:paraId="418BDE87"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Toimintakulut (ulkoiset)</w:t>
            </w:r>
          </w:p>
        </w:tc>
        <w:tc>
          <w:tcPr>
            <w:tcW w:w="1680" w:type="dxa"/>
            <w:tcBorders>
              <w:top w:val="nil"/>
              <w:left w:val="nil"/>
              <w:bottom w:val="single" w:sz="4" w:space="0" w:color="D3D3D3"/>
              <w:right w:val="nil"/>
            </w:tcBorders>
            <w:shd w:val="clear" w:color="FFFFFF" w:fill="FFFFFF"/>
            <w:hideMark/>
          </w:tcPr>
          <w:p w14:paraId="2DE4C5BF"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-25 490,00</w:t>
            </w:r>
          </w:p>
        </w:tc>
        <w:tc>
          <w:tcPr>
            <w:tcW w:w="1440" w:type="dxa"/>
            <w:tcBorders>
              <w:top w:val="nil"/>
              <w:left w:val="nil"/>
              <w:bottom w:val="single" w:sz="4" w:space="0" w:color="D3D3D3"/>
              <w:right w:val="nil"/>
            </w:tcBorders>
            <w:shd w:val="clear" w:color="FFFFFF" w:fill="FFFFFF"/>
            <w:hideMark/>
          </w:tcPr>
          <w:p w14:paraId="3C830F0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-25 490,00</w:t>
            </w:r>
          </w:p>
        </w:tc>
        <w:tc>
          <w:tcPr>
            <w:tcW w:w="1400" w:type="dxa"/>
            <w:tcBorders>
              <w:top w:val="nil"/>
              <w:left w:val="nil"/>
              <w:bottom w:val="single" w:sz="4" w:space="0" w:color="D3D3D3"/>
              <w:right w:val="nil"/>
            </w:tcBorders>
            <w:shd w:val="clear" w:color="FFFFFF" w:fill="FFFFFF"/>
            <w:hideMark/>
          </w:tcPr>
          <w:p w14:paraId="0AE41C78"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-18 846,20</w:t>
            </w:r>
          </w:p>
        </w:tc>
        <w:tc>
          <w:tcPr>
            <w:tcW w:w="1480" w:type="dxa"/>
            <w:tcBorders>
              <w:top w:val="nil"/>
              <w:left w:val="nil"/>
              <w:bottom w:val="single" w:sz="4" w:space="0" w:color="D3D3D3"/>
              <w:right w:val="nil"/>
            </w:tcBorders>
            <w:shd w:val="clear" w:color="FFFFFF" w:fill="FFFFFF"/>
            <w:hideMark/>
          </w:tcPr>
          <w:p w14:paraId="6C24DF6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-6 643,80</w:t>
            </w:r>
          </w:p>
        </w:tc>
        <w:tc>
          <w:tcPr>
            <w:tcW w:w="820" w:type="dxa"/>
            <w:tcBorders>
              <w:top w:val="nil"/>
              <w:left w:val="nil"/>
              <w:bottom w:val="single" w:sz="4" w:space="0" w:color="D3D3D3"/>
              <w:right w:val="nil"/>
            </w:tcBorders>
            <w:shd w:val="clear" w:color="FFFFFF" w:fill="FFFFFF"/>
            <w:hideMark/>
          </w:tcPr>
          <w:p w14:paraId="5D9BCBB5"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73,9</w:t>
            </w:r>
          </w:p>
        </w:tc>
      </w:tr>
      <w:tr w:rsidR="00514E55" w:rsidRPr="00514E55" w14:paraId="2588B9EE" w14:textId="77777777" w:rsidTr="00514E55">
        <w:trPr>
          <w:trHeight w:val="300"/>
        </w:trPr>
        <w:tc>
          <w:tcPr>
            <w:tcW w:w="2700" w:type="dxa"/>
            <w:tcBorders>
              <w:top w:val="nil"/>
              <w:left w:val="nil"/>
              <w:bottom w:val="single" w:sz="4" w:space="0" w:color="D3D3D3"/>
              <w:right w:val="nil"/>
            </w:tcBorders>
            <w:shd w:val="clear" w:color="FFFFFF" w:fill="FFFFFF"/>
            <w:hideMark/>
          </w:tcPr>
          <w:p w14:paraId="652BBEB6" w14:textId="77777777" w:rsidR="00514E55" w:rsidRPr="00514E55" w:rsidRDefault="00514E55" w:rsidP="00514E55">
            <w:pPr>
              <w:overflowPunct/>
              <w:autoSpaceDE/>
              <w:autoSpaceDN/>
              <w:adjustRightInd/>
              <w:ind w:firstLineChars="100" w:firstLine="181"/>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Toimintakate 1</w:t>
            </w:r>
          </w:p>
        </w:tc>
        <w:tc>
          <w:tcPr>
            <w:tcW w:w="1680" w:type="dxa"/>
            <w:tcBorders>
              <w:top w:val="nil"/>
              <w:left w:val="nil"/>
              <w:bottom w:val="single" w:sz="4" w:space="0" w:color="D3D3D3"/>
              <w:right w:val="nil"/>
            </w:tcBorders>
            <w:shd w:val="clear" w:color="FFFFFF" w:fill="FFFFFF"/>
            <w:hideMark/>
          </w:tcPr>
          <w:p w14:paraId="5A4031CB"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-15 990,00</w:t>
            </w:r>
          </w:p>
        </w:tc>
        <w:tc>
          <w:tcPr>
            <w:tcW w:w="1440" w:type="dxa"/>
            <w:tcBorders>
              <w:top w:val="nil"/>
              <w:left w:val="nil"/>
              <w:bottom w:val="single" w:sz="4" w:space="0" w:color="D3D3D3"/>
              <w:right w:val="nil"/>
            </w:tcBorders>
            <w:shd w:val="clear" w:color="FFFFFF" w:fill="FFFFFF"/>
            <w:hideMark/>
          </w:tcPr>
          <w:p w14:paraId="6BC3253D"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-15 990,00</w:t>
            </w:r>
          </w:p>
        </w:tc>
        <w:tc>
          <w:tcPr>
            <w:tcW w:w="1400" w:type="dxa"/>
            <w:tcBorders>
              <w:top w:val="nil"/>
              <w:left w:val="nil"/>
              <w:bottom w:val="single" w:sz="4" w:space="0" w:color="D3D3D3"/>
              <w:right w:val="nil"/>
            </w:tcBorders>
            <w:shd w:val="clear" w:color="FFFFFF" w:fill="FFFFFF"/>
            <w:hideMark/>
          </w:tcPr>
          <w:p w14:paraId="387895F6"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-11 006,20</w:t>
            </w:r>
          </w:p>
        </w:tc>
        <w:tc>
          <w:tcPr>
            <w:tcW w:w="1480" w:type="dxa"/>
            <w:tcBorders>
              <w:top w:val="nil"/>
              <w:left w:val="nil"/>
              <w:bottom w:val="single" w:sz="4" w:space="0" w:color="D3D3D3"/>
              <w:right w:val="nil"/>
            </w:tcBorders>
            <w:shd w:val="clear" w:color="FFFFFF" w:fill="FFFFFF"/>
            <w:hideMark/>
          </w:tcPr>
          <w:p w14:paraId="051DE180"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-4 983,80</w:t>
            </w:r>
          </w:p>
        </w:tc>
        <w:tc>
          <w:tcPr>
            <w:tcW w:w="820" w:type="dxa"/>
            <w:tcBorders>
              <w:top w:val="nil"/>
              <w:left w:val="nil"/>
              <w:bottom w:val="single" w:sz="4" w:space="0" w:color="D3D3D3"/>
              <w:right w:val="nil"/>
            </w:tcBorders>
            <w:shd w:val="clear" w:color="FFFFFF" w:fill="FFFFFF"/>
            <w:hideMark/>
          </w:tcPr>
          <w:p w14:paraId="6660AAE3"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68,8</w:t>
            </w:r>
          </w:p>
        </w:tc>
      </w:tr>
      <w:tr w:rsidR="00514E55" w:rsidRPr="00514E55" w14:paraId="71D4D365" w14:textId="77777777" w:rsidTr="00514E55">
        <w:trPr>
          <w:trHeight w:val="300"/>
        </w:trPr>
        <w:tc>
          <w:tcPr>
            <w:tcW w:w="2700" w:type="dxa"/>
            <w:tcBorders>
              <w:top w:val="nil"/>
              <w:left w:val="nil"/>
              <w:bottom w:val="single" w:sz="4" w:space="0" w:color="D3D3D3"/>
              <w:right w:val="nil"/>
            </w:tcBorders>
            <w:shd w:val="clear" w:color="FFFFFF" w:fill="FFFFFF"/>
            <w:hideMark/>
          </w:tcPr>
          <w:p w14:paraId="0951B5C8"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Toimintakate 2</w:t>
            </w:r>
          </w:p>
        </w:tc>
        <w:tc>
          <w:tcPr>
            <w:tcW w:w="1680" w:type="dxa"/>
            <w:tcBorders>
              <w:top w:val="nil"/>
              <w:left w:val="nil"/>
              <w:bottom w:val="single" w:sz="4" w:space="0" w:color="D3D3D3"/>
              <w:right w:val="nil"/>
            </w:tcBorders>
            <w:shd w:val="clear" w:color="FFFFFF" w:fill="FFFFFF"/>
            <w:hideMark/>
          </w:tcPr>
          <w:p w14:paraId="1EB776B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-15 990,00</w:t>
            </w:r>
          </w:p>
        </w:tc>
        <w:tc>
          <w:tcPr>
            <w:tcW w:w="1440" w:type="dxa"/>
            <w:tcBorders>
              <w:top w:val="nil"/>
              <w:left w:val="nil"/>
              <w:bottom w:val="single" w:sz="4" w:space="0" w:color="D3D3D3"/>
              <w:right w:val="nil"/>
            </w:tcBorders>
            <w:shd w:val="clear" w:color="FFFFFF" w:fill="FFFFFF"/>
            <w:hideMark/>
          </w:tcPr>
          <w:p w14:paraId="7F527277"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-15 990,00</w:t>
            </w:r>
          </w:p>
        </w:tc>
        <w:tc>
          <w:tcPr>
            <w:tcW w:w="1400" w:type="dxa"/>
            <w:tcBorders>
              <w:top w:val="nil"/>
              <w:left w:val="nil"/>
              <w:bottom w:val="single" w:sz="4" w:space="0" w:color="D3D3D3"/>
              <w:right w:val="nil"/>
            </w:tcBorders>
            <w:shd w:val="clear" w:color="FFFFFF" w:fill="FFFFFF"/>
            <w:hideMark/>
          </w:tcPr>
          <w:p w14:paraId="18FE489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-11 006,20</w:t>
            </w:r>
          </w:p>
        </w:tc>
        <w:tc>
          <w:tcPr>
            <w:tcW w:w="1480" w:type="dxa"/>
            <w:tcBorders>
              <w:top w:val="nil"/>
              <w:left w:val="nil"/>
              <w:bottom w:val="single" w:sz="4" w:space="0" w:color="D3D3D3"/>
              <w:right w:val="nil"/>
            </w:tcBorders>
            <w:shd w:val="clear" w:color="FFFFFF" w:fill="FFFFFF"/>
            <w:hideMark/>
          </w:tcPr>
          <w:p w14:paraId="6E33074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-4 983,80</w:t>
            </w:r>
          </w:p>
        </w:tc>
        <w:tc>
          <w:tcPr>
            <w:tcW w:w="820" w:type="dxa"/>
            <w:tcBorders>
              <w:top w:val="nil"/>
              <w:left w:val="nil"/>
              <w:bottom w:val="single" w:sz="4" w:space="0" w:color="D3D3D3"/>
              <w:right w:val="nil"/>
            </w:tcBorders>
            <w:shd w:val="clear" w:color="FFFFFF" w:fill="FFFFFF"/>
            <w:hideMark/>
          </w:tcPr>
          <w:p w14:paraId="36ABA48F"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68,8</w:t>
            </w:r>
          </w:p>
        </w:tc>
      </w:tr>
      <w:tr w:rsidR="00514E55" w:rsidRPr="00514E55" w14:paraId="592A6966" w14:textId="77777777" w:rsidTr="00514E55">
        <w:trPr>
          <w:trHeight w:val="300"/>
        </w:trPr>
        <w:tc>
          <w:tcPr>
            <w:tcW w:w="2700" w:type="dxa"/>
            <w:tcBorders>
              <w:top w:val="nil"/>
              <w:left w:val="nil"/>
              <w:bottom w:val="single" w:sz="4" w:space="0" w:color="D3D3D3"/>
              <w:right w:val="nil"/>
            </w:tcBorders>
            <w:shd w:val="clear" w:color="FFFFFF" w:fill="FFFFFF"/>
            <w:hideMark/>
          </w:tcPr>
          <w:p w14:paraId="0CBEB48B"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Laskennalliset erät</w:t>
            </w:r>
          </w:p>
        </w:tc>
        <w:tc>
          <w:tcPr>
            <w:tcW w:w="1680" w:type="dxa"/>
            <w:tcBorders>
              <w:top w:val="nil"/>
              <w:left w:val="nil"/>
              <w:bottom w:val="single" w:sz="4" w:space="0" w:color="D3D3D3"/>
              <w:right w:val="nil"/>
            </w:tcBorders>
            <w:shd w:val="clear" w:color="FFFFFF" w:fill="FFFFFF"/>
            <w:hideMark/>
          </w:tcPr>
          <w:p w14:paraId="0B20ECE0"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092BFF95"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77F89F10"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-6 302,51</w:t>
            </w:r>
          </w:p>
        </w:tc>
        <w:tc>
          <w:tcPr>
            <w:tcW w:w="1480" w:type="dxa"/>
            <w:tcBorders>
              <w:top w:val="nil"/>
              <w:left w:val="nil"/>
              <w:bottom w:val="single" w:sz="4" w:space="0" w:color="D3D3D3"/>
              <w:right w:val="nil"/>
            </w:tcBorders>
            <w:shd w:val="clear" w:color="FFFFFF" w:fill="FFFFFF"/>
            <w:hideMark/>
          </w:tcPr>
          <w:p w14:paraId="17FB21E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6 302,51</w:t>
            </w:r>
          </w:p>
        </w:tc>
        <w:tc>
          <w:tcPr>
            <w:tcW w:w="820" w:type="dxa"/>
            <w:tcBorders>
              <w:top w:val="nil"/>
              <w:left w:val="nil"/>
              <w:bottom w:val="single" w:sz="4" w:space="0" w:color="D3D3D3"/>
              <w:right w:val="nil"/>
            </w:tcBorders>
            <w:shd w:val="clear" w:color="FFFFFF" w:fill="FFFFFF"/>
            <w:hideMark/>
          </w:tcPr>
          <w:p w14:paraId="18503C6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1FB6DA78" w14:textId="77777777" w:rsidTr="00514E55">
        <w:trPr>
          <w:trHeight w:val="300"/>
        </w:trPr>
        <w:tc>
          <w:tcPr>
            <w:tcW w:w="2700" w:type="dxa"/>
            <w:tcBorders>
              <w:top w:val="nil"/>
              <w:left w:val="nil"/>
              <w:bottom w:val="single" w:sz="4" w:space="0" w:color="D3D3D3"/>
              <w:right w:val="nil"/>
            </w:tcBorders>
            <w:shd w:val="clear" w:color="FFFFFF" w:fill="FFFFFF"/>
            <w:hideMark/>
          </w:tcPr>
          <w:p w14:paraId="4B1A656A" w14:textId="77777777" w:rsidR="00514E55" w:rsidRPr="00514E55" w:rsidRDefault="00514E55" w:rsidP="00514E55">
            <w:pPr>
              <w:overflowPunct/>
              <w:autoSpaceDE/>
              <w:autoSpaceDN/>
              <w:adjustRightInd/>
              <w:ind w:firstLineChars="200" w:firstLine="360"/>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Sisäiset vyörytyserät</w:t>
            </w:r>
          </w:p>
        </w:tc>
        <w:tc>
          <w:tcPr>
            <w:tcW w:w="1680" w:type="dxa"/>
            <w:tcBorders>
              <w:top w:val="nil"/>
              <w:left w:val="nil"/>
              <w:bottom w:val="single" w:sz="4" w:space="0" w:color="D3D3D3"/>
              <w:right w:val="nil"/>
            </w:tcBorders>
            <w:shd w:val="clear" w:color="FFFFFF" w:fill="FFFFFF"/>
            <w:hideMark/>
          </w:tcPr>
          <w:p w14:paraId="4EB17AE9"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09C50999"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670DFAF6"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-6 302,51</w:t>
            </w:r>
          </w:p>
        </w:tc>
        <w:tc>
          <w:tcPr>
            <w:tcW w:w="1480" w:type="dxa"/>
            <w:tcBorders>
              <w:top w:val="nil"/>
              <w:left w:val="nil"/>
              <w:bottom w:val="single" w:sz="4" w:space="0" w:color="D3D3D3"/>
              <w:right w:val="nil"/>
            </w:tcBorders>
            <w:shd w:val="clear" w:color="FFFFFF" w:fill="FFFFFF"/>
            <w:hideMark/>
          </w:tcPr>
          <w:p w14:paraId="1E619B0B"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6 302,51</w:t>
            </w:r>
          </w:p>
        </w:tc>
        <w:tc>
          <w:tcPr>
            <w:tcW w:w="820" w:type="dxa"/>
            <w:tcBorders>
              <w:top w:val="nil"/>
              <w:left w:val="nil"/>
              <w:bottom w:val="single" w:sz="4" w:space="0" w:color="D3D3D3"/>
              <w:right w:val="nil"/>
            </w:tcBorders>
            <w:shd w:val="clear" w:color="FFFFFF" w:fill="FFFFFF"/>
            <w:hideMark/>
          </w:tcPr>
          <w:p w14:paraId="2185A926"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5D94E4B3" w14:textId="77777777" w:rsidTr="00514E55">
        <w:trPr>
          <w:trHeight w:val="300"/>
        </w:trPr>
        <w:tc>
          <w:tcPr>
            <w:tcW w:w="2700" w:type="dxa"/>
            <w:tcBorders>
              <w:top w:val="nil"/>
              <w:left w:val="nil"/>
              <w:bottom w:val="single" w:sz="4" w:space="0" w:color="D3D3D3"/>
              <w:right w:val="nil"/>
            </w:tcBorders>
            <w:shd w:val="clear" w:color="FFFFFF" w:fill="FFFFFF"/>
            <w:hideMark/>
          </w:tcPr>
          <w:p w14:paraId="44E7E1E5"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Työalakate (ulkoiset ja sisäiset)</w:t>
            </w:r>
          </w:p>
        </w:tc>
        <w:tc>
          <w:tcPr>
            <w:tcW w:w="1680" w:type="dxa"/>
            <w:tcBorders>
              <w:top w:val="nil"/>
              <w:left w:val="nil"/>
              <w:bottom w:val="single" w:sz="4" w:space="0" w:color="D3D3D3"/>
              <w:right w:val="nil"/>
            </w:tcBorders>
            <w:shd w:val="clear" w:color="FFFFFF" w:fill="FFFFFF"/>
            <w:hideMark/>
          </w:tcPr>
          <w:p w14:paraId="0ED1DFCB"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-15 990,00</w:t>
            </w:r>
          </w:p>
        </w:tc>
        <w:tc>
          <w:tcPr>
            <w:tcW w:w="1440" w:type="dxa"/>
            <w:tcBorders>
              <w:top w:val="nil"/>
              <w:left w:val="nil"/>
              <w:bottom w:val="single" w:sz="4" w:space="0" w:color="D3D3D3"/>
              <w:right w:val="nil"/>
            </w:tcBorders>
            <w:shd w:val="clear" w:color="FFFFFF" w:fill="FFFFFF"/>
            <w:hideMark/>
          </w:tcPr>
          <w:p w14:paraId="24831ACE"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-15 990,00</w:t>
            </w:r>
          </w:p>
        </w:tc>
        <w:tc>
          <w:tcPr>
            <w:tcW w:w="1400" w:type="dxa"/>
            <w:tcBorders>
              <w:top w:val="nil"/>
              <w:left w:val="nil"/>
              <w:bottom w:val="single" w:sz="4" w:space="0" w:color="D3D3D3"/>
              <w:right w:val="nil"/>
            </w:tcBorders>
            <w:shd w:val="clear" w:color="FFFFFF" w:fill="FFFFFF"/>
            <w:hideMark/>
          </w:tcPr>
          <w:p w14:paraId="54A8232E"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-17 308,71</w:t>
            </w:r>
          </w:p>
        </w:tc>
        <w:tc>
          <w:tcPr>
            <w:tcW w:w="1480" w:type="dxa"/>
            <w:tcBorders>
              <w:top w:val="nil"/>
              <w:left w:val="nil"/>
              <w:bottom w:val="single" w:sz="4" w:space="0" w:color="D3D3D3"/>
              <w:right w:val="nil"/>
            </w:tcBorders>
            <w:shd w:val="clear" w:color="FFFFFF" w:fill="FFFFFF"/>
            <w:hideMark/>
          </w:tcPr>
          <w:p w14:paraId="515A8D7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1 318,71</w:t>
            </w:r>
          </w:p>
        </w:tc>
        <w:tc>
          <w:tcPr>
            <w:tcW w:w="820" w:type="dxa"/>
            <w:tcBorders>
              <w:top w:val="nil"/>
              <w:left w:val="nil"/>
              <w:bottom w:val="single" w:sz="4" w:space="0" w:color="D3D3D3"/>
              <w:right w:val="nil"/>
            </w:tcBorders>
            <w:shd w:val="clear" w:color="FFFFFF" w:fill="FFFFFF"/>
            <w:hideMark/>
          </w:tcPr>
          <w:p w14:paraId="19F16AA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108,2</w:t>
            </w:r>
          </w:p>
        </w:tc>
      </w:tr>
    </w:tbl>
    <w:p w14:paraId="76C574D1" w14:textId="32CA6B1E" w:rsidR="00514E55" w:rsidRDefault="00514E55" w:rsidP="009C1CAD">
      <w:pPr>
        <w:rPr>
          <w:b/>
          <w:bCs/>
          <w:lang w:val="fi-FI"/>
        </w:rPr>
      </w:pPr>
    </w:p>
    <w:p w14:paraId="22DE7C09" w14:textId="77777777" w:rsidR="00514E55" w:rsidRDefault="00514E55" w:rsidP="00514E55">
      <w:pPr>
        <w:rPr>
          <w:b/>
          <w:bCs/>
        </w:rPr>
      </w:pPr>
      <w:r>
        <w:rPr>
          <w:b/>
          <w:bCs/>
        </w:rPr>
        <w:t>Käyttötalousosa pääluokkataso Hautaustoimi yhteensä</w:t>
      </w:r>
    </w:p>
    <w:p w14:paraId="330680F3" w14:textId="1B8DB728" w:rsidR="00515371" w:rsidRDefault="00515371" w:rsidP="009C1CAD">
      <w:pPr>
        <w:rPr>
          <w:b/>
          <w:bCs/>
          <w:lang w:val="fi-FI"/>
        </w:rPr>
      </w:pPr>
    </w:p>
    <w:tbl>
      <w:tblPr>
        <w:tblW w:w="9500" w:type="dxa"/>
        <w:tblCellMar>
          <w:left w:w="70" w:type="dxa"/>
          <w:right w:w="70" w:type="dxa"/>
        </w:tblCellMar>
        <w:tblLook w:val="04A0" w:firstRow="1" w:lastRow="0" w:firstColumn="1" w:lastColumn="0" w:noHBand="0" w:noVBand="1"/>
      </w:tblPr>
      <w:tblGrid>
        <w:gridCol w:w="2680"/>
        <w:gridCol w:w="1680"/>
        <w:gridCol w:w="1440"/>
        <w:gridCol w:w="1400"/>
        <w:gridCol w:w="1480"/>
        <w:gridCol w:w="820"/>
      </w:tblGrid>
      <w:tr w:rsidR="00515371" w:rsidRPr="00515371" w14:paraId="37126A1F" w14:textId="77777777" w:rsidTr="00515371">
        <w:trPr>
          <w:trHeight w:val="300"/>
        </w:trPr>
        <w:tc>
          <w:tcPr>
            <w:tcW w:w="2680" w:type="dxa"/>
            <w:tcBorders>
              <w:top w:val="nil"/>
              <w:left w:val="nil"/>
              <w:bottom w:val="single" w:sz="4" w:space="0" w:color="D3D3D3"/>
              <w:right w:val="nil"/>
            </w:tcBorders>
            <w:shd w:val="clear" w:color="FFFFFF" w:fill="FFFFFF"/>
            <w:hideMark/>
          </w:tcPr>
          <w:p w14:paraId="4D4941AF" w14:textId="77777777" w:rsidR="00515371" w:rsidRPr="00515371" w:rsidRDefault="00515371" w:rsidP="00515371">
            <w:pPr>
              <w:overflowPunct/>
              <w:autoSpaceDE/>
              <w:autoSpaceDN/>
              <w:adjustRightInd/>
              <w:rPr>
                <w:rFonts w:ascii="Segoe UI" w:hAnsi="Segoe UI" w:cs="Segoe UI"/>
                <w:b/>
                <w:bCs/>
                <w:color w:val="000000"/>
                <w:sz w:val="18"/>
                <w:szCs w:val="18"/>
                <w:lang w:val="fi-FI"/>
              </w:rPr>
            </w:pPr>
            <w:r w:rsidRPr="00515371">
              <w:rPr>
                <w:rFonts w:ascii="Segoe UI" w:hAnsi="Segoe UI" w:cs="Segoe UI"/>
                <w:b/>
                <w:bCs/>
                <w:color w:val="000000"/>
                <w:sz w:val="18"/>
                <w:szCs w:val="18"/>
                <w:lang w:val="fi-FI"/>
              </w:rPr>
              <w:t>4 - Hautaustoimi</w:t>
            </w:r>
          </w:p>
        </w:tc>
        <w:tc>
          <w:tcPr>
            <w:tcW w:w="1680" w:type="dxa"/>
            <w:tcBorders>
              <w:top w:val="nil"/>
              <w:left w:val="nil"/>
              <w:bottom w:val="single" w:sz="4" w:space="0" w:color="D3D3D3"/>
              <w:right w:val="nil"/>
            </w:tcBorders>
            <w:shd w:val="clear" w:color="FFFFFF" w:fill="FFFFFF"/>
            <w:hideMark/>
          </w:tcPr>
          <w:p w14:paraId="0E69C2D9"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TA kuluva</w:t>
            </w:r>
          </w:p>
        </w:tc>
        <w:tc>
          <w:tcPr>
            <w:tcW w:w="1440" w:type="dxa"/>
            <w:tcBorders>
              <w:top w:val="nil"/>
              <w:left w:val="nil"/>
              <w:bottom w:val="single" w:sz="4" w:space="0" w:color="D3D3D3"/>
              <w:right w:val="nil"/>
            </w:tcBorders>
            <w:shd w:val="clear" w:color="FFFFFF" w:fill="FFFFFF"/>
            <w:hideMark/>
          </w:tcPr>
          <w:p w14:paraId="0A64C45E"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TA yhteensä</w:t>
            </w:r>
          </w:p>
        </w:tc>
        <w:tc>
          <w:tcPr>
            <w:tcW w:w="1400" w:type="dxa"/>
            <w:tcBorders>
              <w:top w:val="nil"/>
              <w:left w:val="nil"/>
              <w:bottom w:val="single" w:sz="4" w:space="0" w:color="D3D3D3"/>
              <w:right w:val="nil"/>
            </w:tcBorders>
            <w:shd w:val="clear" w:color="FFFFFF" w:fill="FFFFFF"/>
            <w:hideMark/>
          </w:tcPr>
          <w:p w14:paraId="56CE1334"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Toteuma</w:t>
            </w:r>
          </w:p>
        </w:tc>
        <w:tc>
          <w:tcPr>
            <w:tcW w:w="1480" w:type="dxa"/>
            <w:tcBorders>
              <w:top w:val="nil"/>
              <w:left w:val="nil"/>
              <w:bottom w:val="single" w:sz="4" w:space="0" w:color="D3D3D3"/>
              <w:right w:val="nil"/>
            </w:tcBorders>
            <w:shd w:val="clear" w:color="FFFFFF" w:fill="FFFFFF"/>
            <w:hideMark/>
          </w:tcPr>
          <w:p w14:paraId="3AC38F8D"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Yli-Ali</w:t>
            </w:r>
          </w:p>
        </w:tc>
        <w:tc>
          <w:tcPr>
            <w:tcW w:w="820" w:type="dxa"/>
            <w:tcBorders>
              <w:top w:val="nil"/>
              <w:left w:val="nil"/>
              <w:bottom w:val="single" w:sz="4" w:space="0" w:color="D3D3D3"/>
              <w:right w:val="nil"/>
            </w:tcBorders>
            <w:shd w:val="clear" w:color="FFFFFF" w:fill="FFFFFF"/>
            <w:hideMark/>
          </w:tcPr>
          <w:p w14:paraId="7B66F002"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T-%</w:t>
            </w:r>
          </w:p>
        </w:tc>
      </w:tr>
      <w:tr w:rsidR="00515371" w:rsidRPr="00515371" w14:paraId="12EFA370" w14:textId="77777777" w:rsidTr="00515371">
        <w:trPr>
          <w:trHeight w:val="300"/>
        </w:trPr>
        <w:tc>
          <w:tcPr>
            <w:tcW w:w="2680" w:type="dxa"/>
            <w:tcBorders>
              <w:top w:val="nil"/>
              <w:left w:val="nil"/>
              <w:bottom w:val="single" w:sz="4" w:space="0" w:color="D3D3D3"/>
              <w:right w:val="nil"/>
            </w:tcBorders>
            <w:shd w:val="clear" w:color="FFFFFF" w:fill="FFFFFF"/>
            <w:hideMark/>
          </w:tcPr>
          <w:p w14:paraId="587E0898" w14:textId="77777777" w:rsidR="00515371" w:rsidRPr="00515371" w:rsidRDefault="00515371" w:rsidP="00515371">
            <w:pPr>
              <w:overflowPunct/>
              <w:autoSpaceDE/>
              <w:autoSpaceDN/>
              <w:adjustRightInd/>
              <w:ind w:firstLineChars="100" w:firstLine="180"/>
              <w:rPr>
                <w:rFonts w:ascii="Segoe UI" w:hAnsi="Segoe UI" w:cs="Segoe UI"/>
                <w:color w:val="000000"/>
                <w:sz w:val="18"/>
                <w:szCs w:val="18"/>
                <w:lang w:val="fi-FI"/>
              </w:rPr>
            </w:pPr>
            <w:r w:rsidRPr="00515371">
              <w:rPr>
                <w:rFonts w:ascii="Segoe UI" w:hAnsi="Segoe UI" w:cs="Segoe UI"/>
                <w:color w:val="000000"/>
                <w:sz w:val="18"/>
                <w:szCs w:val="18"/>
                <w:lang w:val="fi-FI"/>
              </w:rPr>
              <w:t>Toimintatuotot (ulkoiset)</w:t>
            </w:r>
          </w:p>
        </w:tc>
        <w:tc>
          <w:tcPr>
            <w:tcW w:w="1680" w:type="dxa"/>
            <w:tcBorders>
              <w:top w:val="nil"/>
              <w:left w:val="nil"/>
              <w:bottom w:val="single" w:sz="4" w:space="0" w:color="D3D3D3"/>
              <w:right w:val="nil"/>
            </w:tcBorders>
            <w:shd w:val="clear" w:color="FFFFFF" w:fill="FFFFFF"/>
            <w:hideMark/>
          </w:tcPr>
          <w:p w14:paraId="761C872E"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17 100,00</w:t>
            </w:r>
          </w:p>
        </w:tc>
        <w:tc>
          <w:tcPr>
            <w:tcW w:w="1440" w:type="dxa"/>
            <w:tcBorders>
              <w:top w:val="nil"/>
              <w:left w:val="nil"/>
              <w:bottom w:val="single" w:sz="4" w:space="0" w:color="D3D3D3"/>
              <w:right w:val="nil"/>
            </w:tcBorders>
            <w:shd w:val="clear" w:color="FFFFFF" w:fill="FFFFFF"/>
            <w:hideMark/>
          </w:tcPr>
          <w:p w14:paraId="3F7AF95B"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17 100,00</w:t>
            </w:r>
          </w:p>
        </w:tc>
        <w:tc>
          <w:tcPr>
            <w:tcW w:w="1400" w:type="dxa"/>
            <w:tcBorders>
              <w:top w:val="nil"/>
              <w:left w:val="nil"/>
              <w:bottom w:val="single" w:sz="4" w:space="0" w:color="D3D3D3"/>
              <w:right w:val="nil"/>
            </w:tcBorders>
            <w:shd w:val="clear" w:color="FFFFFF" w:fill="FFFFFF"/>
            <w:hideMark/>
          </w:tcPr>
          <w:p w14:paraId="6BBCE575"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22 899,70</w:t>
            </w:r>
          </w:p>
        </w:tc>
        <w:tc>
          <w:tcPr>
            <w:tcW w:w="1480" w:type="dxa"/>
            <w:tcBorders>
              <w:top w:val="nil"/>
              <w:left w:val="nil"/>
              <w:bottom w:val="single" w:sz="4" w:space="0" w:color="D3D3D3"/>
              <w:right w:val="nil"/>
            </w:tcBorders>
            <w:shd w:val="clear" w:color="FFFFFF" w:fill="FFFFFF"/>
            <w:hideMark/>
          </w:tcPr>
          <w:p w14:paraId="48BBABB2"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-5 799,70</w:t>
            </w:r>
          </w:p>
        </w:tc>
        <w:tc>
          <w:tcPr>
            <w:tcW w:w="820" w:type="dxa"/>
            <w:tcBorders>
              <w:top w:val="nil"/>
              <w:left w:val="nil"/>
              <w:bottom w:val="single" w:sz="4" w:space="0" w:color="D3D3D3"/>
              <w:right w:val="nil"/>
            </w:tcBorders>
            <w:shd w:val="clear" w:color="FFFFFF" w:fill="FFFFFF"/>
            <w:hideMark/>
          </w:tcPr>
          <w:p w14:paraId="62B69E9C"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133,9</w:t>
            </w:r>
          </w:p>
        </w:tc>
      </w:tr>
      <w:tr w:rsidR="00515371" w:rsidRPr="00515371" w14:paraId="06041D28" w14:textId="77777777" w:rsidTr="00515371">
        <w:trPr>
          <w:trHeight w:val="300"/>
        </w:trPr>
        <w:tc>
          <w:tcPr>
            <w:tcW w:w="2680" w:type="dxa"/>
            <w:tcBorders>
              <w:top w:val="nil"/>
              <w:left w:val="nil"/>
              <w:bottom w:val="single" w:sz="4" w:space="0" w:color="D3D3D3"/>
              <w:right w:val="nil"/>
            </w:tcBorders>
            <w:shd w:val="clear" w:color="FFFFFF" w:fill="FFFFFF"/>
            <w:hideMark/>
          </w:tcPr>
          <w:p w14:paraId="0E5DAE39" w14:textId="77777777" w:rsidR="00515371" w:rsidRPr="00515371" w:rsidRDefault="00515371" w:rsidP="00515371">
            <w:pPr>
              <w:overflowPunct/>
              <w:autoSpaceDE/>
              <w:autoSpaceDN/>
              <w:adjustRightInd/>
              <w:ind w:firstLineChars="100" w:firstLine="180"/>
              <w:rPr>
                <w:rFonts w:ascii="Segoe UI" w:hAnsi="Segoe UI" w:cs="Segoe UI"/>
                <w:color w:val="000000"/>
                <w:sz w:val="18"/>
                <w:szCs w:val="18"/>
                <w:lang w:val="fi-FI"/>
              </w:rPr>
            </w:pPr>
            <w:r w:rsidRPr="00515371">
              <w:rPr>
                <w:rFonts w:ascii="Segoe UI" w:hAnsi="Segoe UI" w:cs="Segoe UI"/>
                <w:color w:val="000000"/>
                <w:sz w:val="18"/>
                <w:szCs w:val="18"/>
                <w:lang w:val="fi-FI"/>
              </w:rPr>
              <w:t>Toimintakulut (ulkoiset)</w:t>
            </w:r>
          </w:p>
        </w:tc>
        <w:tc>
          <w:tcPr>
            <w:tcW w:w="1680" w:type="dxa"/>
            <w:tcBorders>
              <w:top w:val="nil"/>
              <w:left w:val="nil"/>
              <w:bottom w:val="single" w:sz="4" w:space="0" w:color="D3D3D3"/>
              <w:right w:val="nil"/>
            </w:tcBorders>
            <w:shd w:val="clear" w:color="FFFFFF" w:fill="FFFFFF"/>
            <w:hideMark/>
          </w:tcPr>
          <w:p w14:paraId="3AF16C77"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-60 905,00</w:t>
            </w:r>
          </w:p>
        </w:tc>
        <w:tc>
          <w:tcPr>
            <w:tcW w:w="1440" w:type="dxa"/>
            <w:tcBorders>
              <w:top w:val="nil"/>
              <w:left w:val="nil"/>
              <w:bottom w:val="single" w:sz="4" w:space="0" w:color="D3D3D3"/>
              <w:right w:val="nil"/>
            </w:tcBorders>
            <w:shd w:val="clear" w:color="FFFFFF" w:fill="FFFFFF"/>
            <w:hideMark/>
          </w:tcPr>
          <w:p w14:paraId="5ADAEE11"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-60 905,00</w:t>
            </w:r>
          </w:p>
        </w:tc>
        <w:tc>
          <w:tcPr>
            <w:tcW w:w="1400" w:type="dxa"/>
            <w:tcBorders>
              <w:top w:val="nil"/>
              <w:left w:val="nil"/>
              <w:bottom w:val="single" w:sz="4" w:space="0" w:color="D3D3D3"/>
              <w:right w:val="nil"/>
            </w:tcBorders>
            <w:shd w:val="clear" w:color="FFFFFF" w:fill="FFFFFF"/>
            <w:hideMark/>
          </w:tcPr>
          <w:p w14:paraId="1BEBDE0A"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-50 112,52</w:t>
            </w:r>
          </w:p>
        </w:tc>
        <w:tc>
          <w:tcPr>
            <w:tcW w:w="1480" w:type="dxa"/>
            <w:tcBorders>
              <w:top w:val="nil"/>
              <w:left w:val="nil"/>
              <w:bottom w:val="single" w:sz="4" w:space="0" w:color="D3D3D3"/>
              <w:right w:val="nil"/>
            </w:tcBorders>
            <w:shd w:val="clear" w:color="FFFFFF" w:fill="FFFFFF"/>
            <w:hideMark/>
          </w:tcPr>
          <w:p w14:paraId="42B1F3A2"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-10 792,48</w:t>
            </w:r>
          </w:p>
        </w:tc>
        <w:tc>
          <w:tcPr>
            <w:tcW w:w="820" w:type="dxa"/>
            <w:tcBorders>
              <w:top w:val="nil"/>
              <w:left w:val="nil"/>
              <w:bottom w:val="single" w:sz="4" w:space="0" w:color="D3D3D3"/>
              <w:right w:val="nil"/>
            </w:tcBorders>
            <w:shd w:val="clear" w:color="FFFFFF" w:fill="FFFFFF"/>
            <w:hideMark/>
          </w:tcPr>
          <w:p w14:paraId="3FDC6B10"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82,3</w:t>
            </w:r>
          </w:p>
        </w:tc>
      </w:tr>
      <w:tr w:rsidR="00515371" w:rsidRPr="00515371" w14:paraId="56780FCF" w14:textId="77777777" w:rsidTr="00515371">
        <w:trPr>
          <w:trHeight w:val="300"/>
        </w:trPr>
        <w:tc>
          <w:tcPr>
            <w:tcW w:w="2680" w:type="dxa"/>
            <w:tcBorders>
              <w:top w:val="nil"/>
              <w:left w:val="nil"/>
              <w:bottom w:val="single" w:sz="4" w:space="0" w:color="D3D3D3"/>
              <w:right w:val="nil"/>
            </w:tcBorders>
            <w:shd w:val="clear" w:color="FFFFFF" w:fill="FFFFFF"/>
            <w:hideMark/>
          </w:tcPr>
          <w:p w14:paraId="66DF40ED" w14:textId="77777777" w:rsidR="00515371" w:rsidRPr="00515371" w:rsidRDefault="00515371" w:rsidP="00515371">
            <w:pPr>
              <w:overflowPunct/>
              <w:autoSpaceDE/>
              <w:autoSpaceDN/>
              <w:adjustRightInd/>
              <w:ind w:firstLineChars="100" w:firstLine="181"/>
              <w:rPr>
                <w:rFonts w:ascii="Segoe UI" w:hAnsi="Segoe UI" w:cs="Segoe UI"/>
                <w:b/>
                <w:bCs/>
                <w:color w:val="000000"/>
                <w:sz w:val="18"/>
                <w:szCs w:val="18"/>
                <w:lang w:val="fi-FI"/>
              </w:rPr>
            </w:pPr>
            <w:r w:rsidRPr="00515371">
              <w:rPr>
                <w:rFonts w:ascii="Segoe UI" w:hAnsi="Segoe UI" w:cs="Segoe UI"/>
                <w:b/>
                <w:bCs/>
                <w:color w:val="000000"/>
                <w:sz w:val="18"/>
                <w:szCs w:val="18"/>
                <w:lang w:val="fi-FI"/>
              </w:rPr>
              <w:t>Toimintakate 1</w:t>
            </w:r>
          </w:p>
        </w:tc>
        <w:tc>
          <w:tcPr>
            <w:tcW w:w="1680" w:type="dxa"/>
            <w:tcBorders>
              <w:top w:val="nil"/>
              <w:left w:val="nil"/>
              <w:bottom w:val="single" w:sz="4" w:space="0" w:color="D3D3D3"/>
              <w:right w:val="nil"/>
            </w:tcBorders>
            <w:shd w:val="clear" w:color="FFFFFF" w:fill="FFFFFF"/>
            <w:hideMark/>
          </w:tcPr>
          <w:p w14:paraId="1DCAA32F"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-43 805,00</w:t>
            </w:r>
          </w:p>
        </w:tc>
        <w:tc>
          <w:tcPr>
            <w:tcW w:w="1440" w:type="dxa"/>
            <w:tcBorders>
              <w:top w:val="nil"/>
              <w:left w:val="nil"/>
              <w:bottom w:val="single" w:sz="4" w:space="0" w:color="D3D3D3"/>
              <w:right w:val="nil"/>
            </w:tcBorders>
            <w:shd w:val="clear" w:color="FFFFFF" w:fill="FFFFFF"/>
            <w:hideMark/>
          </w:tcPr>
          <w:p w14:paraId="01E308D0"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-43 805,00</w:t>
            </w:r>
          </w:p>
        </w:tc>
        <w:tc>
          <w:tcPr>
            <w:tcW w:w="1400" w:type="dxa"/>
            <w:tcBorders>
              <w:top w:val="nil"/>
              <w:left w:val="nil"/>
              <w:bottom w:val="single" w:sz="4" w:space="0" w:color="D3D3D3"/>
              <w:right w:val="nil"/>
            </w:tcBorders>
            <w:shd w:val="clear" w:color="FFFFFF" w:fill="FFFFFF"/>
            <w:hideMark/>
          </w:tcPr>
          <w:p w14:paraId="7DD5B2A8"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-27 212,82</w:t>
            </w:r>
          </w:p>
        </w:tc>
        <w:tc>
          <w:tcPr>
            <w:tcW w:w="1480" w:type="dxa"/>
            <w:tcBorders>
              <w:top w:val="nil"/>
              <w:left w:val="nil"/>
              <w:bottom w:val="single" w:sz="4" w:space="0" w:color="D3D3D3"/>
              <w:right w:val="nil"/>
            </w:tcBorders>
            <w:shd w:val="clear" w:color="FFFFFF" w:fill="FFFFFF"/>
            <w:hideMark/>
          </w:tcPr>
          <w:p w14:paraId="0A33BF7D"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-16 592,18</w:t>
            </w:r>
          </w:p>
        </w:tc>
        <w:tc>
          <w:tcPr>
            <w:tcW w:w="820" w:type="dxa"/>
            <w:tcBorders>
              <w:top w:val="nil"/>
              <w:left w:val="nil"/>
              <w:bottom w:val="single" w:sz="4" w:space="0" w:color="D3D3D3"/>
              <w:right w:val="nil"/>
            </w:tcBorders>
            <w:shd w:val="clear" w:color="FFFFFF" w:fill="FFFFFF"/>
            <w:hideMark/>
          </w:tcPr>
          <w:p w14:paraId="7E45CA8A"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62,1</w:t>
            </w:r>
          </w:p>
        </w:tc>
      </w:tr>
      <w:tr w:rsidR="00515371" w:rsidRPr="00515371" w14:paraId="626653FF" w14:textId="77777777" w:rsidTr="00515371">
        <w:trPr>
          <w:trHeight w:val="300"/>
        </w:trPr>
        <w:tc>
          <w:tcPr>
            <w:tcW w:w="2680" w:type="dxa"/>
            <w:tcBorders>
              <w:top w:val="nil"/>
              <w:left w:val="nil"/>
              <w:bottom w:val="single" w:sz="4" w:space="0" w:color="D3D3D3"/>
              <w:right w:val="nil"/>
            </w:tcBorders>
            <w:shd w:val="clear" w:color="FFFFFF" w:fill="FFFFFF"/>
            <w:hideMark/>
          </w:tcPr>
          <w:p w14:paraId="570365D1" w14:textId="77777777" w:rsidR="00515371" w:rsidRPr="00515371" w:rsidRDefault="00515371" w:rsidP="00515371">
            <w:pPr>
              <w:overflowPunct/>
              <w:autoSpaceDE/>
              <w:autoSpaceDN/>
              <w:adjustRightInd/>
              <w:ind w:firstLineChars="100" w:firstLine="180"/>
              <w:rPr>
                <w:rFonts w:ascii="Segoe UI" w:hAnsi="Segoe UI" w:cs="Segoe UI"/>
                <w:color w:val="000000"/>
                <w:sz w:val="18"/>
                <w:szCs w:val="18"/>
                <w:lang w:val="fi-FI"/>
              </w:rPr>
            </w:pPr>
            <w:r w:rsidRPr="00515371">
              <w:rPr>
                <w:rFonts w:ascii="Segoe UI" w:hAnsi="Segoe UI" w:cs="Segoe UI"/>
                <w:color w:val="000000"/>
                <w:sz w:val="18"/>
                <w:szCs w:val="18"/>
                <w:lang w:val="fi-FI"/>
              </w:rPr>
              <w:t>Toimintakate 2</w:t>
            </w:r>
          </w:p>
        </w:tc>
        <w:tc>
          <w:tcPr>
            <w:tcW w:w="1680" w:type="dxa"/>
            <w:tcBorders>
              <w:top w:val="nil"/>
              <w:left w:val="nil"/>
              <w:bottom w:val="single" w:sz="4" w:space="0" w:color="D3D3D3"/>
              <w:right w:val="nil"/>
            </w:tcBorders>
            <w:shd w:val="clear" w:color="FFFFFF" w:fill="FFFFFF"/>
            <w:hideMark/>
          </w:tcPr>
          <w:p w14:paraId="3865F92A"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-43 805,00</w:t>
            </w:r>
          </w:p>
        </w:tc>
        <w:tc>
          <w:tcPr>
            <w:tcW w:w="1440" w:type="dxa"/>
            <w:tcBorders>
              <w:top w:val="nil"/>
              <w:left w:val="nil"/>
              <w:bottom w:val="single" w:sz="4" w:space="0" w:color="D3D3D3"/>
              <w:right w:val="nil"/>
            </w:tcBorders>
            <w:shd w:val="clear" w:color="FFFFFF" w:fill="FFFFFF"/>
            <w:hideMark/>
          </w:tcPr>
          <w:p w14:paraId="3B148BDC"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-43 805,00</w:t>
            </w:r>
          </w:p>
        </w:tc>
        <w:tc>
          <w:tcPr>
            <w:tcW w:w="1400" w:type="dxa"/>
            <w:tcBorders>
              <w:top w:val="nil"/>
              <w:left w:val="nil"/>
              <w:bottom w:val="single" w:sz="4" w:space="0" w:color="D3D3D3"/>
              <w:right w:val="nil"/>
            </w:tcBorders>
            <w:shd w:val="clear" w:color="FFFFFF" w:fill="FFFFFF"/>
            <w:hideMark/>
          </w:tcPr>
          <w:p w14:paraId="1E465B54"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-27 212,82</w:t>
            </w:r>
          </w:p>
        </w:tc>
        <w:tc>
          <w:tcPr>
            <w:tcW w:w="1480" w:type="dxa"/>
            <w:tcBorders>
              <w:top w:val="nil"/>
              <w:left w:val="nil"/>
              <w:bottom w:val="single" w:sz="4" w:space="0" w:color="D3D3D3"/>
              <w:right w:val="nil"/>
            </w:tcBorders>
            <w:shd w:val="clear" w:color="FFFFFF" w:fill="FFFFFF"/>
            <w:hideMark/>
          </w:tcPr>
          <w:p w14:paraId="0C2A6848"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-16 592,18</w:t>
            </w:r>
          </w:p>
        </w:tc>
        <w:tc>
          <w:tcPr>
            <w:tcW w:w="820" w:type="dxa"/>
            <w:tcBorders>
              <w:top w:val="nil"/>
              <w:left w:val="nil"/>
              <w:bottom w:val="single" w:sz="4" w:space="0" w:color="D3D3D3"/>
              <w:right w:val="nil"/>
            </w:tcBorders>
            <w:shd w:val="clear" w:color="FFFFFF" w:fill="FFFFFF"/>
            <w:hideMark/>
          </w:tcPr>
          <w:p w14:paraId="51EF3F90"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62,1</w:t>
            </w:r>
          </w:p>
        </w:tc>
      </w:tr>
      <w:tr w:rsidR="00515371" w:rsidRPr="00515371" w14:paraId="763389AE" w14:textId="77777777" w:rsidTr="00515371">
        <w:trPr>
          <w:trHeight w:val="300"/>
        </w:trPr>
        <w:tc>
          <w:tcPr>
            <w:tcW w:w="2680" w:type="dxa"/>
            <w:tcBorders>
              <w:top w:val="nil"/>
              <w:left w:val="nil"/>
              <w:bottom w:val="single" w:sz="4" w:space="0" w:color="D3D3D3"/>
              <w:right w:val="nil"/>
            </w:tcBorders>
            <w:shd w:val="clear" w:color="FFFFFF" w:fill="FFFFFF"/>
            <w:hideMark/>
          </w:tcPr>
          <w:p w14:paraId="0AB151EE" w14:textId="77777777" w:rsidR="00515371" w:rsidRPr="00515371" w:rsidRDefault="00515371" w:rsidP="00515371">
            <w:pPr>
              <w:overflowPunct/>
              <w:autoSpaceDE/>
              <w:autoSpaceDN/>
              <w:adjustRightInd/>
              <w:ind w:firstLineChars="100" w:firstLine="180"/>
              <w:rPr>
                <w:rFonts w:ascii="Segoe UI" w:hAnsi="Segoe UI" w:cs="Segoe UI"/>
                <w:color w:val="000000"/>
                <w:sz w:val="18"/>
                <w:szCs w:val="18"/>
                <w:lang w:val="fi-FI"/>
              </w:rPr>
            </w:pPr>
            <w:r w:rsidRPr="00515371">
              <w:rPr>
                <w:rFonts w:ascii="Segoe UI" w:hAnsi="Segoe UI" w:cs="Segoe UI"/>
                <w:color w:val="000000"/>
                <w:sz w:val="18"/>
                <w:szCs w:val="18"/>
                <w:lang w:val="fi-FI"/>
              </w:rPr>
              <w:t>Poistot ja arvonalentumiset</w:t>
            </w:r>
          </w:p>
        </w:tc>
        <w:tc>
          <w:tcPr>
            <w:tcW w:w="1680" w:type="dxa"/>
            <w:tcBorders>
              <w:top w:val="nil"/>
              <w:left w:val="nil"/>
              <w:bottom w:val="single" w:sz="4" w:space="0" w:color="D3D3D3"/>
              <w:right w:val="nil"/>
            </w:tcBorders>
            <w:shd w:val="clear" w:color="FFFFFF" w:fill="FFFFFF"/>
            <w:hideMark/>
          </w:tcPr>
          <w:p w14:paraId="4FA0C757"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-731,00</w:t>
            </w:r>
          </w:p>
        </w:tc>
        <w:tc>
          <w:tcPr>
            <w:tcW w:w="1440" w:type="dxa"/>
            <w:tcBorders>
              <w:top w:val="nil"/>
              <w:left w:val="nil"/>
              <w:bottom w:val="single" w:sz="4" w:space="0" w:color="D3D3D3"/>
              <w:right w:val="nil"/>
            </w:tcBorders>
            <w:shd w:val="clear" w:color="FFFFFF" w:fill="FFFFFF"/>
            <w:hideMark/>
          </w:tcPr>
          <w:p w14:paraId="660C3111"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-731,00</w:t>
            </w:r>
          </w:p>
        </w:tc>
        <w:tc>
          <w:tcPr>
            <w:tcW w:w="1400" w:type="dxa"/>
            <w:tcBorders>
              <w:top w:val="nil"/>
              <w:left w:val="nil"/>
              <w:bottom w:val="single" w:sz="4" w:space="0" w:color="D3D3D3"/>
              <w:right w:val="nil"/>
            </w:tcBorders>
            <w:shd w:val="clear" w:color="FFFFFF" w:fill="FFFFFF"/>
            <w:hideMark/>
          </w:tcPr>
          <w:p w14:paraId="7CC3388E"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-365,65</w:t>
            </w:r>
          </w:p>
        </w:tc>
        <w:tc>
          <w:tcPr>
            <w:tcW w:w="1480" w:type="dxa"/>
            <w:tcBorders>
              <w:top w:val="nil"/>
              <w:left w:val="nil"/>
              <w:bottom w:val="single" w:sz="4" w:space="0" w:color="D3D3D3"/>
              <w:right w:val="nil"/>
            </w:tcBorders>
            <w:shd w:val="clear" w:color="FFFFFF" w:fill="FFFFFF"/>
            <w:hideMark/>
          </w:tcPr>
          <w:p w14:paraId="685DA88D"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-365,35</w:t>
            </w:r>
          </w:p>
        </w:tc>
        <w:tc>
          <w:tcPr>
            <w:tcW w:w="820" w:type="dxa"/>
            <w:tcBorders>
              <w:top w:val="nil"/>
              <w:left w:val="nil"/>
              <w:bottom w:val="single" w:sz="4" w:space="0" w:color="D3D3D3"/>
              <w:right w:val="nil"/>
            </w:tcBorders>
            <w:shd w:val="clear" w:color="FFFFFF" w:fill="FFFFFF"/>
            <w:hideMark/>
          </w:tcPr>
          <w:p w14:paraId="6C182AEC"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50,0</w:t>
            </w:r>
          </w:p>
        </w:tc>
      </w:tr>
      <w:tr w:rsidR="00515371" w:rsidRPr="00515371" w14:paraId="0BE7813A" w14:textId="77777777" w:rsidTr="00515371">
        <w:trPr>
          <w:trHeight w:val="300"/>
        </w:trPr>
        <w:tc>
          <w:tcPr>
            <w:tcW w:w="2680" w:type="dxa"/>
            <w:tcBorders>
              <w:top w:val="nil"/>
              <w:left w:val="nil"/>
              <w:bottom w:val="single" w:sz="4" w:space="0" w:color="D3D3D3"/>
              <w:right w:val="nil"/>
            </w:tcBorders>
            <w:shd w:val="clear" w:color="FFFFFF" w:fill="FFFFFF"/>
            <w:hideMark/>
          </w:tcPr>
          <w:p w14:paraId="3235D26C" w14:textId="77777777" w:rsidR="00515371" w:rsidRPr="00515371" w:rsidRDefault="00515371" w:rsidP="00515371">
            <w:pPr>
              <w:overflowPunct/>
              <w:autoSpaceDE/>
              <w:autoSpaceDN/>
              <w:adjustRightInd/>
              <w:ind w:firstLineChars="100" w:firstLine="180"/>
              <w:rPr>
                <w:rFonts w:ascii="Segoe UI" w:hAnsi="Segoe UI" w:cs="Segoe UI"/>
                <w:color w:val="000000"/>
                <w:sz w:val="18"/>
                <w:szCs w:val="18"/>
                <w:lang w:val="fi-FI"/>
              </w:rPr>
            </w:pPr>
            <w:r w:rsidRPr="00515371">
              <w:rPr>
                <w:rFonts w:ascii="Segoe UI" w:hAnsi="Segoe UI" w:cs="Segoe UI"/>
                <w:color w:val="000000"/>
                <w:sz w:val="18"/>
                <w:szCs w:val="18"/>
                <w:lang w:val="fi-FI"/>
              </w:rPr>
              <w:t>Laskennalliset erät</w:t>
            </w:r>
          </w:p>
        </w:tc>
        <w:tc>
          <w:tcPr>
            <w:tcW w:w="1680" w:type="dxa"/>
            <w:tcBorders>
              <w:top w:val="nil"/>
              <w:left w:val="nil"/>
              <w:bottom w:val="single" w:sz="4" w:space="0" w:color="D3D3D3"/>
              <w:right w:val="nil"/>
            </w:tcBorders>
            <w:shd w:val="clear" w:color="FFFFFF" w:fill="FFFFFF"/>
            <w:hideMark/>
          </w:tcPr>
          <w:p w14:paraId="55D6369A" w14:textId="77777777" w:rsidR="00515371" w:rsidRPr="00515371" w:rsidRDefault="00515371" w:rsidP="00515371">
            <w:pPr>
              <w:overflowPunct/>
              <w:autoSpaceDE/>
              <w:autoSpaceDN/>
              <w:adjustRightInd/>
              <w:rPr>
                <w:rFonts w:ascii="Segoe UI" w:hAnsi="Segoe UI" w:cs="Segoe UI"/>
                <w:color w:val="000000"/>
                <w:sz w:val="18"/>
                <w:szCs w:val="18"/>
                <w:lang w:val="fi-FI"/>
              </w:rPr>
            </w:pPr>
            <w:r w:rsidRPr="00515371">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15F982B9" w14:textId="77777777" w:rsidR="00515371" w:rsidRPr="00515371" w:rsidRDefault="00515371" w:rsidP="00515371">
            <w:pPr>
              <w:overflowPunct/>
              <w:autoSpaceDE/>
              <w:autoSpaceDN/>
              <w:adjustRightInd/>
              <w:rPr>
                <w:rFonts w:ascii="Segoe UI" w:hAnsi="Segoe UI" w:cs="Segoe UI"/>
                <w:color w:val="000000"/>
                <w:sz w:val="18"/>
                <w:szCs w:val="18"/>
                <w:lang w:val="fi-FI"/>
              </w:rPr>
            </w:pPr>
            <w:r w:rsidRPr="00515371">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20189F58"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-16 141,95</w:t>
            </w:r>
          </w:p>
        </w:tc>
        <w:tc>
          <w:tcPr>
            <w:tcW w:w="1480" w:type="dxa"/>
            <w:tcBorders>
              <w:top w:val="nil"/>
              <w:left w:val="nil"/>
              <w:bottom w:val="single" w:sz="4" w:space="0" w:color="D3D3D3"/>
              <w:right w:val="nil"/>
            </w:tcBorders>
            <w:shd w:val="clear" w:color="FFFFFF" w:fill="FFFFFF"/>
            <w:hideMark/>
          </w:tcPr>
          <w:p w14:paraId="6BA5A5EB"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16 141,95</w:t>
            </w:r>
          </w:p>
        </w:tc>
        <w:tc>
          <w:tcPr>
            <w:tcW w:w="820" w:type="dxa"/>
            <w:tcBorders>
              <w:top w:val="nil"/>
              <w:left w:val="nil"/>
              <w:bottom w:val="single" w:sz="4" w:space="0" w:color="D3D3D3"/>
              <w:right w:val="nil"/>
            </w:tcBorders>
            <w:shd w:val="clear" w:color="FFFFFF" w:fill="FFFFFF"/>
            <w:hideMark/>
          </w:tcPr>
          <w:p w14:paraId="4CDB15FE"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0,0</w:t>
            </w:r>
          </w:p>
        </w:tc>
      </w:tr>
      <w:tr w:rsidR="00515371" w:rsidRPr="00515371" w14:paraId="47475FF0" w14:textId="77777777" w:rsidTr="00515371">
        <w:trPr>
          <w:trHeight w:val="300"/>
        </w:trPr>
        <w:tc>
          <w:tcPr>
            <w:tcW w:w="2680" w:type="dxa"/>
            <w:tcBorders>
              <w:top w:val="nil"/>
              <w:left w:val="nil"/>
              <w:bottom w:val="single" w:sz="4" w:space="0" w:color="D3D3D3"/>
              <w:right w:val="nil"/>
            </w:tcBorders>
            <w:shd w:val="clear" w:color="FFFFFF" w:fill="FFFFFF"/>
            <w:hideMark/>
          </w:tcPr>
          <w:p w14:paraId="4B553A47" w14:textId="77777777" w:rsidR="00515371" w:rsidRPr="00515371" w:rsidRDefault="00515371" w:rsidP="00515371">
            <w:pPr>
              <w:overflowPunct/>
              <w:autoSpaceDE/>
              <w:autoSpaceDN/>
              <w:adjustRightInd/>
              <w:ind w:firstLineChars="200" w:firstLine="360"/>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Sisäiset vyörytyserät</w:t>
            </w:r>
          </w:p>
        </w:tc>
        <w:tc>
          <w:tcPr>
            <w:tcW w:w="1680" w:type="dxa"/>
            <w:tcBorders>
              <w:top w:val="nil"/>
              <w:left w:val="nil"/>
              <w:bottom w:val="single" w:sz="4" w:space="0" w:color="D3D3D3"/>
              <w:right w:val="nil"/>
            </w:tcBorders>
            <w:shd w:val="clear" w:color="FFFFFF" w:fill="FFFFFF"/>
            <w:hideMark/>
          </w:tcPr>
          <w:p w14:paraId="1FA99614" w14:textId="77777777" w:rsidR="00515371" w:rsidRPr="00515371" w:rsidRDefault="00515371" w:rsidP="00515371">
            <w:pPr>
              <w:overflowPunct/>
              <w:autoSpaceDE/>
              <w:autoSpaceDN/>
              <w:adjustRightInd/>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47EF4067" w14:textId="77777777" w:rsidR="00515371" w:rsidRPr="00515371" w:rsidRDefault="00515371" w:rsidP="00515371">
            <w:pPr>
              <w:overflowPunct/>
              <w:autoSpaceDE/>
              <w:autoSpaceDN/>
              <w:adjustRightInd/>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40867FAB" w14:textId="77777777" w:rsidR="00515371" w:rsidRPr="00515371" w:rsidRDefault="00515371" w:rsidP="00515371">
            <w:pPr>
              <w:overflowPunct/>
              <w:autoSpaceDE/>
              <w:autoSpaceDN/>
              <w:adjustRightInd/>
              <w:jc w:val="right"/>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-16 141,95</w:t>
            </w:r>
          </w:p>
        </w:tc>
        <w:tc>
          <w:tcPr>
            <w:tcW w:w="1480" w:type="dxa"/>
            <w:tcBorders>
              <w:top w:val="nil"/>
              <w:left w:val="nil"/>
              <w:bottom w:val="single" w:sz="4" w:space="0" w:color="D3D3D3"/>
              <w:right w:val="nil"/>
            </w:tcBorders>
            <w:shd w:val="clear" w:color="FFFFFF" w:fill="FFFFFF"/>
            <w:hideMark/>
          </w:tcPr>
          <w:p w14:paraId="02DC8B35" w14:textId="77777777" w:rsidR="00515371" w:rsidRPr="00515371" w:rsidRDefault="00515371" w:rsidP="00515371">
            <w:pPr>
              <w:overflowPunct/>
              <w:autoSpaceDE/>
              <w:autoSpaceDN/>
              <w:adjustRightInd/>
              <w:jc w:val="right"/>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16 141,95</w:t>
            </w:r>
          </w:p>
        </w:tc>
        <w:tc>
          <w:tcPr>
            <w:tcW w:w="820" w:type="dxa"/>
            <w:tcBorders>
              <w:top w:val="nil"/>
              <w:left w:val="nil"/>
              <w:bottom w:val="single" w:sz="4" w:space="0" w:color="D3D3D3"/>
              <w:right w:val="nil"/>
            </w:tcBorders>
            <w:shd w:val="clear" w:color="FFFFFF" w:fill="FFFFFF"/>
            <w:hideMark/>
          </w:tcPr>
          <w:p w14:paraId="61D519B0" w14:textId="77777777" w:rsidR="00515371" w:rsidRPr="00515371" w:rsidRDefault="00515371" w:rsidP="00515371">
            <w:pPr>
              <w:overflowPunct/>
              <w:autoSpaceDE/>
              <w:autoSpaceDN/>
              <w:adjustRightInd/>
              <w:jc w:val="right"/>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0,0</w:t>
            </w:r>
          </w:p>
        </w:tc>
      </w:tr>
      <w:tr w:rsidR="00515371" w:rsidRPr="00515371" w14:paraId="35812B8B" w14:textId="77777777" w:rsidTr="00515371">
        <w:trPr>
          <w:trHeight w:val="480"/>
        </w:trPr>
        <w:tc>
          <w:tcPr>
            <w:tcW w:w="2680" w:type="dxa"/>
            <w:tcBorders>
              <w:top w:val="nil"/>
              <w:left w:val="nil"/>
              <w:bottom w:val="single" w:sz="4" w:space="0" w:color="D3D3D3"/>
              <w:right w:val="nil"/>
            </w:tcBorders>
            <w:shd w:val="clear" w:color="FFFFFF" w:fill="FFFFFF"/>
            <w:hideMark/>
          </w:tcPr>
          <w:p w14:paraId="1838535B" w14:textId="77777777" w:rsidR="00515371" w:rsidRPr="00515371" w:rsidRDefault="00515371" w:rsidP="00515371">
            <w:pPr>
              <w:overflowPunct/>
              <w:autoSpaceDE/>
              <w:autoSpaceDN/>
              <w:adjustRightInd/>
              <w:ind w:firstLineChars="100" w:firstLine="180"/>
              <w:rPr>
                <w:rFonts w:ascii="Segoe UI" w:hAnsi="Segoe UI" w:cs="Segoe UI"/>
                <w:color w:val="000000"/>
                <w:sz w:val="18"/>
                <w:szCs w:val="18"/>
                <w:lang w:val="fi-FI"/>
              </w:rPr>
            </w:pPr>
            <w:r w:rsidRPr="00515371">
              <w:rPr>
                <w:rFonts w:ascii="Segoe UI" w:hAnsi="Segoe UI" w:cs="Segoe UI"/>
                <w:color w:val="000000"/>
                <w:sz w:val="18"/>
                <w:szCs w:val="18"/>
                <w:lang w:val="fi-FI"/>
              </w:rPr>
              <w:t>Työalakate (ulkoiset ja sisäiset)</w:t>
            </w:r>
          </w:p>
        </w:tc>
        <w:tc>
          <w:tcPr>
            <w:tcW w:w="1680" w:type="dxa"/>
            <w:tcBorders>
              <w:top w:val="nil"/>
              <w:left w:val="nil"/>
              <w:bottom w:val="single" w:sz="4" w:space="0" w:color="D3D3D3"/>
              <w:right w:val="nil"/>
            </w:tcBorders>
            <w:shd w:val="clear" w:color="FFFFFF" w:fill="FFFFFF"/>
            <w:hideMark/>
          </w:tcPr>
          <w:p w14:paraId="43E28361"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-44 536,00</w:t>
            </w:r>
          </w:p>
        </w:tc>
        <w:tc>
          <w:tcPr>
            <w:tcW w:w="1440" w:type="dxa"/>
            <w:tcBorders>
              <w:top w:val="nil"/>
              <w:left w:val="nil"/>
              <w:bottom w:val="single" w:sz="4" w:space="0" w:color="D3D3D3"/>
              <w:right w:val="nil"/>
            </w:tcBorders>
            <w:shd w:val="clear" w:color="FFFFFF" w:fill="FFFFFF"/>
            <w:hideMark/>
          </w:tcPr>
          <w:p w14:paraId="63D6F85A"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-44 536,00</w:t>
            </w:r>
          </w:p>
        </w:tc>
        <w:tc>
          <w:tcPr>
            <w:tcW w:w="1400" w:type="dxa"/>
            <w:tcBorders>
              <w:top w:val="nil"/>
              <w:left w:val="nil"/>
              <w:bottom w:val="single" w:sz="4" w:space="0" w:color="D3D3D3"/>
              <w:right w:val="nil"/>
            </w:tcBorders>
            <w:shd w:val="clear" w:color="FFFFFF" w:fill="FFFFFF"/>
            <w:hideMark/>
          </w:tcPr>
          <w:p w14:paraId="490285E9"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-43 720,42</w:t>
            </w:r>
          </w:p>
        </w:tc>
        <w:tc>
          <w:tcPr>
            <w:tcW w:w="1480" w:type="dxa"/>
            <w:tcBorders>
              <w:top w:val="nil"/>
              <w:left w:val="nil"/>
              <w:bottom w:val="single" w:sz="4" w:space="0" w:color="D3D3D3"/>
              <w:right w:val="nil"/>
            </w:tcBorders>
            <w:shd w:val="clear" w:color="FFFFFF" w:fill="FFFFFF"/>
            <w:hideMark/>
          </w:tcPr>
          <w:p w14:paraId="00D82719"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-815,58</w:t>
            </w:r>
          </w:p>
        </w:tc>
        <w:tc>
          <w:tcPr>
            <w:tcW w:w="820" w:type="dxa"/>
            <w:tcBorders>
              <w:top w:val="nil"/>
              <w:left w:val="nil"/>
              <w:bottom w:val="single" w:sz="4" w:space="0" w:color="D3D3D3"/>
              <w:right w:val="nil"/>
            </w:tcBorders>
            <w:shd w:val="clear" w:color="FFFFFF" w:fill="FFFFFF"/>
            <w:hideMark/>
          </w:tcPr>
          <w:p w14:paraId="7F608953"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98,2</w:t>
            </w:r>
          </w:p>
        </w:tc>
      </w:tr>
    </w:tbl>
    <w:p w14:paraId="26B83AF2" w14:textId="77777777" w:rsidR="00515371" w:rsidRPr="00515371" w:rsidRDefault="00515371" w:rsidP="009C1CAD">
      <w:pPr>
        <w:rPr>
          <w:b/>
          <w:bCs/>
          <w:lang w:val="fi-FI"/>
        </w:rPr>
      </w:pPr>
    </w:p>
    <w:p w14:paraId="3AA4D25B" w14:textId="77777777" w:rsidR="00486795" w:rsidRPr="000436DA" w:rsidRDefault="00486795" w:rsidP="009C1CAD">
      <w:pPr>
        <w:rPr>
          <w:b/>
          <w:bCs/>
          <w:color w:val="FF0000"/>
        </w:rPr>
      </w:pPr>
    </w:p>
    <w:p w14:paraId="38C586C9" w14:textId="3AC10842" w:rsidR="009C1CAD" w:rsidRDefault="009C1CAD" w:rsidP="009C1CAD">
      <w:pPr>
        <w:rPr>
          <w:b/>
          <w:bCs/>
          <w:lang w:val="fi-FI"/>
        </w:rPr>
      </w:pPr>
      <w:r w:rsidRPr="00515371">
        <w:rPr>
          <w:b/>
          <w:bCs/>
          <w:lang w:val="fi-FI"/>
        </w:rPr>
        <w:t>KIINTEISTÖTOIMI (Pääluokka 5)</w:t>
      </w:r>
    </w:p>
    <w:p w14:paraId="1A66AA50" w14:textId="6FA08CD6" w:rsidR="00514E55" w:rsidRDefault="00514E55" w:rsidP="009C1CAD">
      <w:pPr>
        <w:rPr>
          <w:b/>
          <w:bCs/>
          <w:lang w:val="fi-FI"/>
        </w:rPr>
      </w:pPr>
    </w:p>
    <w:p w14:paraId="432E1F6A" w14:textId="77777777" w:rsidR="00514E55" w:rsidRPr="00E24E62" w:rsidRDefault="00514E55" w:rsidP="00514E55">
      <w:pPr>
        <w:rPr>
          <w:b/>
          <w:bCs/>
          <w:lang w:val="fi-FI"/>
        </w:rPr>
      </w:pPr>
      <w:r w:rsidRPr="00E24E62">
        <w:rPr>
          <w:b/>
          <w:bCs/>
          <w:lang w:val="fi-FI"/>
        </w:rPr>
        <w:t>Käyttötalousosa pääluokkataso Kiinteistötoimi tulosyksiköittäin</w:t>
      </w:r>
    </w:p>
    <w:p w14:paraId="7D47DC68" w14:textId="40AFF411" w:rsidR="00514E55" w:rsidRDefault="00514E55" w:rsidP="009C1CAD">
      <w:pPr>
        <w:rPr>
          <w:b/>
          <w:bCs/>
          <w:lang w:val="fi-FI"/>
        </w:rPr>
      </w:pPr>
    </w:p>
    <w:tbl>
      <w:tblPr>
        <w:tblW w:w="9520" w:type="dxa"/>
        <w:tblCellMar>
          <w:left w:w="70" w:type="dxa"/>
          <w:right w:w="70" w:type="dxa"/>
        </w:tblCellMar>
        <w:tblLook w:val="04A0" w:firstRow="1" w:lastRow="0" w:firstColumn="1" w:lastColumn="0" w:noHBand="0" w:noVBand="1"/>
      </w:tblPr>
      <w:tblGrid>
        <w:gridCol w:w="2700"/>
        <w:gridCol w:w="1680"/>
        <w:gridCol w:w="1440"/>
        <w:gridCol w:w="1400"/>
        <w:gridCol w:w="1480"/>
        <w:gridCol w:w="820"/>
      </w:tblGrid>
      <w:tr w:rsidR="00514E55" w:rsidRPr="00514E55" w14:paraId="472798D8" w14:textId="77777777" w:rsidTr="00514E55">
        <w:trPr>
          <w:trHeight w:val="300"/>
        </w:trPr>
        <w:tc>
          <w:tcPr>
            <w:tcW w:w="2700" w:type="dxa"/>
            <w:tcBorders>
              <w:top w:val="nil"/>
              <w:left w:val="nil"/>
              <w:bottom w:val="single" w:sz="4" w:space="0" w:color="D3D3D3"/>
              <w:right w:val="nil"/>
            </w:tcBorders>
            <w:shd w:val="clear" w:color="FFFFFF" w:fill="FFFFFF"/>
            <w:hideMark/>
          </w:tcPr>
          <w:p w14:paraId="5D7E9456"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680" w:type="dxa"/>
            <w:tcBorders>
              <w:top w:val="nil"/>
              <w:left w:val="nil"/>
              <w:bottom w:val="single" w:sz="4" w:space="0" w:color="D3D3D3"/>
              <w:right w:val="nil"/>
            </w:tcBorders>
            <w:shd w:val="clear" w:color="FFFFFF" w:fill="FFFFFF"/>
            <w:hideMark/>
          </w:tcPr>
          <w:p w14:paraId="5C0D7D8F" w14:textId="77777777" w:rsidR="00514E55" w:rsidRPr="00514E55" w:rsidRDefault="00514E55" w:rsidP="00514E55">
            <w:pPr>
              <w:overflowPunct/>
              <w:autoSpaceDE/>
              <w:autoSpaceDN/>
              <w:adjustRightInd/>
              <w:jc w:val="right"/>
              <w:rPr>
                <w:rFonts w:ascii="Segoe UI" w:hAnsi="Segoe UI" w:cs="Segoe UI"/>
                <w:b/>
                <w:bCs/>
                <w:color w:val="000000"/>
                <w:sz w:val="18"/>
                <w:szCs w:val="18"/>
                <w:lang w:val="fi-FI"/>
              </w:rPr>
            </w:pPr>
            <w:r w:rsidRPr="00514E55">
              <w:rPr>
                <w:rFonts w:ascii="Segoe UI" w:hAnsi="Segoe UI" w:cs="Segoe UI"/>
                <w:b/>
                <w:bCs/>
                <w:color w:val="000000"/>
                <w:sz w:val="18"/>
                <w:szCs w:val="18"/>
                <w:lang w:val="fi-FI"/>
              </w:rPr>
              <w:t>TA kuluva</w:t>
            </w:r>
          </w:p>
        </w:tc>
        <w:tc>
          <w:tcPr>
            <w:tcW w:w="1440" w:type="dxa"/>
            <w:tcBorders>
              <w:top w:val="nil"/>
              <w:left w:val="nil"/>
              <w:bottom w:val="single" w:sz="4" w:space="0" w:color="D3D3D3"/>
              <w:right w:val="nil"/>
            </w:tcBorders>
            <w:shd w:val="clear" w:color="FFFFFF" w:fill="FFFFFF"/>
            <w:hideMark/>
          </w:tcPr>
          <w:p w14:paraId="0C96BA62" w14:textId="77777777" w:rsidR="00514E55" w:rsidRPr="00514E55" w:rsidRDefault="00514E55" w:rsidP="00514E55">
            <w:pPr>
              <w:overflowPunct/>
              <w:autoSpaceDE/>
              <w:autoSpaceDN/>
              <w:adjustRightInd/>
              <w:jc w:val="right"/>
              <w:rPr>
                <w:rFonts w:ascii="Segoe UI" w:hAnsi="Segoe UI" w:cs="Segoe UI"/>
                <w:b/>
                <w:bCs/>
                <w:color w:val="000000"/>
                <w:sz w:val="18"/>
                <w:szCs w:val="18"/>
                <w:lang w:val="fi-FI"/>
              </w:rPr>
            </w:pPr>
            <w:r w:rsidRPr="00514E55">
              <w:rPr>
                <w:rFonts w:ascii="Segoe UI" w:hAnsi="Segoe UI" w:cs="Segoe UI"/>
                <w:b/>
                <w:bCs/>
                <w:color w:val="000000"/>
                <w:sz w:val="18"/>
                <w:szCs w:val="18"/>
                <w:lang w:val="fi-FI"/>
              </w:rPr>
              <w:t>TA yhteensä</w:t>
            </w:r>
          </w:p>
        </w:tc>
        <w:tc>
          <w:tcPr>
            <w:tcW w:w="1400" w:type="dxa"/>
            <w:tcBorders>
              <w:top w:val="nil"/>
              <w:left w:val="nil"/>
              <w:bottom w:val="single" w:sz="4" w:space="0" w:color="D3D3D3"/>
              <w:right w:val="nil"/>
            </w:tcBorders>
            <w:shd w:val="clear" w:color="FFFFFF" w:fill="FFFFFF"/>
            <w:hideMark/>
          </w:tcPr>
          <w:p w14:paraId="0D78F681" w14:textId="77777777" w:rsidR="00514E55" w:rsidRPr="00514E55" w:rsidRDefault="00514E55" w:rsidP="00514E55">
            <w:pPr>
              <w:overflowPunct/>
              <w:autoSpaceDE/>
              <w:autoSpaceDN/>
              <w:adjustRightInd/>
              <w:jc w:val="right"/>
              <w:rPr>
                <w:rFonts w:ascii="Segoe UI" w:hAnsi="Segoe UI" w:cs="Segoe UI"/>
                <w:b/>
                <w:bCs/>
                <w:color w:val="000000"/>
                <w:sz w:val="18"/>
                <w:szCs w:val="18"/>
                <w:lang w:val="fi-FI"/>
              </w:rPr>
            </w:pPr>
            <w:r w:rsidRPr="00514E55">
              <w:rPr>
                <w:rFonts w:ascii="Segoe UI" w:hAnsi="Segoe UI" w:cs="Segoe UI"/>
                <w:b/>
                <w:bCs/>
                <w:color w:val="000000"/>
                <w:sz w:val="18"/>
                <w:szCs w:val="18"/>
                <w:lang w:val="fi-FI"/>
              </w:rPr>
              <w:t>Toteuma</w:t>
            </w:r>
          </w:p>
        </w:tc>
        <w:tc>
          <w:tcPr>
            <w:tcW w:w="1480" w:type="dxa"/>
            <w:tcBorders>
              <w:top w:val="nil"/>
              <w:left w:val="nil"/>
              <w:bottom w:val="single" w:sz="4" w:space="0" w:color="D3D3D3"/>
              <w:right w:val="nil"/>
            </w:tcBorders>
            <w:shd w:val="clear" w:color="FFFFFF" w:fill="FFFFFF"/>
            <w:hideMark/>
          </w:tcPr>
          <w:p w14:paraId="74956F7A" w14:textId="77777777" w:rsidR="00514E55" w:rsidRPr="00514E55" w:rsidRDefault="00514E55" w:rsidP="00514E55">
            <w:pPr>
              <w:overflowPunct/>
              <w:autoSpaceDE/>
              <w:autoSpaceDN/>
              <w:adjustRightInd/>
              <w:jc w:val="right"/>
              <w:rPr>
                <w:rFonts w:ascii="Segoe UI" w:hAnsi="Segoe UI" w:cs="Segoe UI"/>
                <w:b/>
                <w:bCs/>
                <w:color w:val="000000"/>
                <w:sz w:val="18"/>
                <w:szCs w:val="18"/>
                <w:lang w:val="fi-FI"/>
              </w:rPr>
            </w:pPr>
            <w:r w:rsidRPr="00514E55">
              <w:rPr>
                <w:rFonts w:ascii="Segoe UI" w:hAnsi="Segoe UI" w:cs="Segoe UI"/>
                <w:b/>
                <w:bCs/>
                <w:color w:val="000000"/>
                <w:sz w:val="18"/>
                <w:szCs w:val="18"/>
                <w:lang w:val="fi-FI"/>
              </w:rPr>
              <w:t>Yli-Ali</w:t>
            </w:r>
          </w:p>
        </w:tc>
        <w:tc>
          <w:tcPr>
            <w:tcW w:w="820" w:type="dxa"/>
            <w:tcBorders>
              <w:top w:val="nil"/>
              <w:left w:val="nil"/>
              <w:bottom w:val="single" w:sz="4" w:space="0" w:color="D3D3D3"/>
              <w:right w:val="nil"/>
            </w:tcBorders>
            <w:shd w:val="clear" w:color="FFFFFF" w:fill="FFFFFF"/>
            <w:hideMark/>
          </w:tcPr>
          <w:p w14:paraId="23E29980" w14:textId="77777777" w:rsidR="00514E55" w:rsidRPr="00514E55" w:rsidRDefault="00514E55" w:rsidP="00514E55">
            <w:pPr>
              <w:overflowPunct/>
              <w:autoSpaceDE/>
              <w:autoSpaceDN/>
              <w:adjustRightInd/>
              <w:jc w:val="right"/>
              <w:rPr>
                <w:rFonts w:ascii="Segoe UI" w:hAnsi="Segoe UI" w:cs="Segoe UI"/>
                <w:b/>
                <w:bCs/>
                <w:color w:val="000000"/>
                <w:sz w:val="18"/>
                <w:szCs w:val="18"/>
                <w:lang w:val="fi-FI"/>
              </w:rPr>
            </w:pPr>
            <w:r w:rsidRPr="00514E55">
              <w:rPr>
                <w:rFonts w:ascii="Segoe UI" w:hAnsi="Segoe UI" w:cs="Segoe UI"/>
                <w:b/>
                <w:bCs/>
                <w:color w:val="000000"/>
                <w:sz w:val="18"/>
                <w:szCs w:val="18"/>
                <w:lang w:val="fi-FI"/>
              </w:rPr>
              <w:t>T-%</w:t>
            </w:r>
          </w:p>
        </w:tc>
      </w:tr>
      <w:tr w:rsidR="00514E55" w:rsidRPr="00514E55" w14:paraId="6C916727" w14:textId="77777777" w:rsidTr="00514E55">
        <w:trPr>
          <w:trHeight w:val="300"/>
        </w:trPr>
        <w:tc>
          <w:tcPr>
            <w:tcW w:w="2700" w:type="dxa"/>
            <w:tcBorders>
              <w:top w:val="nil"/>
              <w:left w:val="nil"/>
              <w:bottom w:val="single" w:sz="4" w:space="0" w:color="D3D3D3"/>
              <w:right w:val="nil"/>
            </w:tcBorders>
            <w:shd w:val="clear" w:color="FFFFFF" w:fill="FFFFFF"/>
            <w:hideMark/>
          </w:tcPr>
          <w:p w14:paraId="551F6C09"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502 - Kirkot</w:t>
            </w:r>
          </w:p>
        </w:tc>
        <w:tc>
          <w:tcPr>
            <w:tcW w:w="1680" w:type="dxa"/>
            <w:tcBorders>
              <w:top w:val="nil"/>
              <w:left w:val="nil"/>
              <w:bottom w:val="single" w:sz="4" w:space="0" w:color="D3D3D3"/>
              <w:right w:val="nil"/>
            </w:tcBorders>
            <w:shd w:val="clear" w:color="FFFFFF" w:fill="FFFFFF"/>
            <w:hideMark/>
          </w:tcPr>
          <w:p w14:paraId="31807FBE"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29B17A23"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18A74997"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80" w:type="dxa"/>
            <w:tcBorders>
              <w:top w:val="nil"/>
              <w:left w:val="nil"/>
              <w:bottom w:val="single" w:sz="4" w:space="0" w:color="D3D3D3"/>
              <w:right w:val="nil"/>
            </w:tcBorders>
            <w:shd w:val="clear" w:color="FFFFFF" w:fill="FFFFFF"/>
            <w:hideMark/>
          </w:tcPr>
          <w:p w14:paraId="64BED429"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820" w:type="dxa"/>
            <w:tcBorders>
              <w:top w:val="nil"/>
              <w:left w:val="nil"/>
              <w:bottom w:val="single" w:sz="4" w:space="0" w:color="D3D3D3"/>
              <w:right w:val="nil"/>
            </w:tcBorders>
            <w:shd w:val="clear" w:color="FFFFFF" w:fill="FFFFFF"/>
            <w:hideMark/>
          </w:tcPr>
          <w:p w14:paraId="07DE0C7A"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r>
      <w:tr w:rsidR="00514E55" w:rsidRPr="00514E55" w14:paraId="11E81149" w14:textId="77777777" w:rsidTr="00514E55">
        <w:trPr>
          <w:trHeight w:val="300"/>
        </w:trPr>
        <w:tc>
          <w:tcPr>
            <w:tcW w:w="2700" w:type="dxa"/>
            <w:tcBorders>
              <w:top w:val="nil"/>
              <w:left w:val="nil"/>
              <w:bottom w:val="single" w:sz="4" w:space="0" w:color="D3D3D3"/>
              <w:right w:val="nil"/>
            </w:tcBorders>
            <w:shd w:val="clear" w:color="FFFFFF" w:fill="FFFFFF"/>
            <w:hideMark/>
          </w:tcPr>
          <w:p w14:paraId="212F4446"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Toimintatuotot (ulkoiset)</w:t>
            </w:r>
          </w:p>
        </w:tc>
        <w:tc>
          <w:tcPr>
            <w:tcW w:w="1680" w:type="dxa"/>
            <w:tcBorders>
              <w:top w:val="nil"/>
              <w:left w:val="nil"/>
              <w:bottom w:val="single" w:sz="4" w:space="0" w:color="D3D3D3"/>
              <w:right w:val="nil"/>
            </w:tcBorders>
            <w:shd w:val="clear" w:color="FFFFFF" w:fill="FFFFFF"/>
            <w:hideMark/>
          </w:tcPr>
          <w:p w14:paraId="2D5AE3B5"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550,00</w:t>
            </w:r>
          </w:p>
        </w:tc>
        <w:tc>
          <w:tcPr>
            <w:tcW w:w="1440" w:type="dxa"/>
            <w:tcBorders>
              <w:top w:val="nil"/>
              <w:left w:val="nil"/>
              <w:bottom w:val="single" w:sz="4" w:space="0" w:color="D3D3D3"/>
              <w:right w:val="nil"/>
            </w:tcBorders>
            <w:shd w:val="clear" w:color="FFFFFF" w:fill="FFFFFF"/>
            <w:hideMark/>
          </w:tcPr>
          <w:p w14:paraId="12DE6C0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550,00</w:t>
            </w:r>
          </w:p>
        </w:tc>
        <w:tc>
          <w:tcPr>
            <w:tcW w:w="1400" w:type="dxa"/>
            <w:tcBorders>
              <w:top w:val="nil"/>
              <w:left w:val="nil"/>
              <w:bottom w:val="single" w:sz="4" w:space="0" w:color="D3D3D3"/>
              <w:right w:val="nil"/>
            </w:tcBorders>
            <w:shd w:val="clear" w:color="FFFFFF" w:fill="FFFFFF"/>
            <w:hideMark/>
          </w:tcPr>
          <w:p w14:paraId="79E2F0C7"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2 879,39</w:t>
            </w:r>
          </w:p>
        </w:tc>
        <w:tc>
          <w:tcPr>
            <w:tcW w:w="1480" w:type="dxa"/>
            <w:tcBorders>
              <w:top w:val="nil"/>
              <w:left w:val="nil"/>
              <w:bottom w:val="single" w:sz="4" w:space="0" w:color="D3D3D3"/>
              <w:right w:val="nil"/>
            </w:tcBorders>
            <w:shd w:val="clear" w:color="FFFFFF" w:fill="FFFFFF"/>
            <w:hideMark/>
          </w:tcPr>
          <w:p w14:paraId="123BF0E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-2 329,39</w:t>
            </w:r>
          </w:p>
        </w:tc>
        <w:tc>
          <w:tcPr>
            <w:tcW w:w="820" w:type="dxa"/>
            <w:tcBorders>
              <w:top w:val="nil"/>
              <w:left w:val="nil"/>
              <w:bottom w:val="single" w:sz="4" w:space="0" w:color="D3D3D3"/>
              <w:right w:val="nil"/>
            </w:tcBorders>
            <w:shd w:val="clear" w:color="FFFFFF" w:fill="FFFFFF"/>
            <w:hideMark/>
          </w:tcPr>
          <w:p w14:paraId="2095123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523,5</w:t>
            </w:r>
          </w:p>
        </w:tc>
      </w:tr>
      <w:tr w:rsidR="00514E55" w:rsidRPr="00514E55" w14:paraId="0DD740F8" w14:textId="77777777" w:rsidTr="00514E55">
        <w:trPr>
          <w:trHeight w:val="300"/>
        </w:trPr>
        <w:tc>
          <w:tcPr>
            <w:tcW w:w="2700" w:type="dxa"/>
            <w:tcBorders>
              <w:top w:val="nil"/>
              <w:left w:val="nil"/>
              <w:bottom w:val="single" w:sz="4" w:space="0" w:color="D3D3D3"/>
              <w:right w:val="nil"/>
            </w:tcBorders>
            <w:shd w:val="clear" w:color="FFFFFF" w:fill="FFFFFF"/>
            <w:hideMark/>
          </w:tcPr>
          <w:p w14:paraId="0EEBE06F"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Toimintakulut (ulkoiset)</w:t>
            </w:r>
          </w:p>
        </w:tc>
        <w:tc>
          <w:tcPr>
            <w:tcW w:w="1680" w:type="dxa"/>
            <w:tcBorders>
              <w:top w:val="nil"/>
              <w:left w:val="nil"/>
              <w:bottom w:val="single" w:sz="4" w:space="0" w:color="D3D3D3"/>
              <w:right w:val="nil"/>
            </w:tcBorders>
            <w:shd w:val="clear" w:color="FFFFFF" w:fill="FFFFFF"/>
            <w:hideMark/>
          </w:tcPr>
          <w:p w14:paraId="0A0DBDAC"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-30 117,00</w:t>
            </w:r>
          </w:p>
        </w:tc>
        <w:tc>
          <w:tcPr>
            <w:tcW w:w="1440" w:type="dxa"/>
            <w:tcBorders>
              <w:top w:val="nil"/>
              <w:left w:val="nil"/>
              <w:bottom w:val="single" w:sz="4" w:space="0" w:color="D3D3D3"/>
              <w:right w:val="nil"/>
            </w:tcBorders>
            <w:shd w:val="clear" w:color="FFFFFF" w:fill="FFFFFF"/>
            <w:hideMark/>
          </w:tcPr>
          <w:p w14:paraId="4C321D91"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-30 117,00</w:t>
            </w:r>
          </w:p>
        </w:tc>
        <w:tc>
          <w:tcPr>
            <w:tcW w:w="1400" w:type="dxa"/>
            <w:tcBorders>
              <w:top w:val="nil"/>
              <w:left w:val="nil"/>
              <w:bottom w:val="single" w:sz="4" w:space="0" w:color="D3D3D3"/>
              <w:right w:val="nil"/>
            </w:tcBorders>
            <w:shd w:val="clear" w:color="FFFFFF" w:fill="FFFFFF"/>
            <w:hideMark/>
          </w:tcPr>
          <w:p w14:paraId="39A5125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-38 438,83</w:t>
            </w:r>
          </w:p>
        </w:tc>
        <w:tc>
          <w:tcPr>
            <w:tcW w:w="1480" w:type="dxa"/>
            <w:tcBorders>
              <w:top w:val="nil"/>
              <w:left w:val="nil"/>
              <w:bottom w:val="single" w:sz="4" w:space="0" w:color="D3D3D3"/>
              <w:right w:val="nil"/>
            </w:tcBorders>
            <w:shd w:val="clear" w:color="FFFFFF" w:fill="FFFFFF"/>
            <w:hideMark/>
          </w:tcPr>
          <w:p w14:paraId="0CBDD5E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8 321,83</w:t>
            </w:r>
          </w:p>
        </w:tc>
        <w:tc>
          <w:tcPr>
            <w:tcW w:w="820" w:type="dxa"/>
            <w:tcBorders>
              <w:top w:val="nil"/>
              <w:left w:val="nil"/>
              <w:bottom w:val="single" w:sz="4" w:space="0" w:color="D3D3D3"/>
              <w:right w:val="nil"/>
            </w:tcBorders>
            <w:shd w:val="clear" w:color="FFFFFF" w:fill="FFFFFF"/>
            <w:hideMark/>
          </w:tcPr>
          <w:p w14:paraId="69C38BCE"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127,6</w:t>
            </w:r>
          </w:p>
        </w:tc>
      </w:tr>
      <w:tr w:rsidR="00514E55" w:rsidRPr="00514E55" w14:paraId="4DDDE410" w14:textId="77777777" w:rsidTr="00514E55">
        <w:trPr>
          <w:trHeight w:val="300"/>
        </w:trPr>
        <w:tc>
          <w:tcPr>
            <w:tcW w:w="2700" w:type="dxa"/>
            <w:tcBorders>
              <w:top w:val="nil"/>
              <w:left w:val="nil"/>
              <w:bottom w:val="single" w:sz="4" w:space="0" w:color="D3D3D3"/>
              <w:right w:val="nil"/>
            </w:tcBorders>
            <w:shd w:val="clear" w:color="FFFFFF" w:fill="FFFFFF"/>
            <w:hideMark/>
          </w:tcPr>
          <w:p w14:paraId="15E4297C" w14:textId="77777777" w:rsidR="00514E55" w:rsidRPr="00514E55" w:rsidRDefault="00514E55" w:rsidP="00514E55">
            <w:pPr>
              <w:overflowPunct/>
              <w:autoSpaceDE/>
              <w:autoSpaceDN/>
              <w:adjustRightInd/>
              <w:ind w:firstLineChars="100" w:firstLine="181"/>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Toimintakate 1</w:t>
            </w:r>
          </w:p>
        </w:tc>
        <w:tc>
          <w:tcPr>
            <w:tcW w:w="1680" w:type="dxa"/>
            <w:tcBorders>
              <w:top w:val="nil"/>
              <w:left w:val="nil"/>
              <w:bottom w:val="single" w:sz="4" w:space="0" w:color="D3D3D3"/>
              <w:right w:val="nil"/>
            </w:tcBorders>
            <w:shd w:val="clear" w:color="FFFFFF" w:fill="FFFFFF"/>
            <w:hideMark/>
          </w:tcPr>
          <w:p w14:paraId="6D184725"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-29 567,00</w:t>
            </w:r>
          </w:p>
        </w:tc>
        <w:tc>
          <w:tcPr>
            <w:tcW w:w="1440" w:type="dxa"/>
            <w:tcBorders>
              <w:top w:val="nil"/>
              <w:left w:val="nil"/>
              <w:bottom w:val="single" w:sz="4" w:space="0" w:color="D3D3D3"/>
              <w:right w:val="nil"/>
            </w:tcBorders>
            <w:shd w:val="clear" w:color="FFFFFF" w:fill="FFFFFF"/>
            <w:hideMark/>
          </w:tcPr>
          <w:p w14:paraId="576E531F"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-29 567,00</w:t>
            </w:r>
          </w:p>
        </w:tc>
        <w:tc>
          <w:tcPr>
            <w:tcW w:w="1400" w:type="dxa"/>
            <w:tcBorders>
              <w:top w:val="nil"/>
              <w:left w:val="nil"/>
              <w:bottom w:val="single" w:sz="4" w:space="0" w:color="D3D3D3"/>
              <w:right w:val="nil"/>
            </w:tcBorders>
            <w:shd w:val="clear" w:color="FFFFFF" w:fill="FFFFFF"/>
            <w:hideMark/>
          </w:tcPr>
          <w:p w14:paraId="3E77AFB1"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-35 559,44</w:t>
            </w:r>
          </w:p>
        </w:tc>
        <w:tc>
          <w:tcPr>
            <w:tcW w:w="1480" w:type="dxa"/>
            <w:tcBorders>
              <w:top w:val="nil"/>
              <w:left w:val="nil"/>
              <w:bottom w:val="single" w:sz="4" w:space="0" w:color="D3D3D3"/>
              <w:right w:val="nil"/>
            </w:tcBorders>
            <w:shd w:val="clear" w:color="FFFFFF" w:fill="FFFFFF"/>
            <w:hideMark/>
          </w:tcPr>
          <w:p w14:paraId="109BF491"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5 992,44</w:t>
            </w:r>
          </w:p>
        </w:tc>
        <w:tc>
          <w:tcPr>
            <w:tcW w:w="820" w:type="dxa"/>
            <w:tcBorders>
              <w:top w:val="nil"/>
              <w:left w:val="nil"/>
              <w:bottom w:val="single" w:sz="4" w:space="0" w:color="D3D3D3"/>
              <w:right w:val="nil"/>
            </w:tcBorders>
            <w:shd w:val="clear" w:color="FFFFFF" w:fill="FFFFFF"/>
            <w:hideMark/>
          </w:tcPr>
          <w:p w14:paraId="4A021B4B"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120,3</w:t>
            </w:r>
          </w:p>
        </w:tc>
      </w:tr>
      <w:tr w:rsidR="00514E55" w:rsidRPr="00514E55" w14:paraId="5D7D9A49" w14:textId="77777777" w:rsidTr="00514E55">
        <w:trPr>
          <w:trHeight w:val="300"/>
        </w:trPr>
        <w:tc>
          <w:tcPr>
            <w:tcW w:w="2700" w:type="dxa"/>
            <w:tcBorders>
              <w:top w:val="nil"/>
              <w:left w:val="nil"/>
              <w:bottom w:val="single" w:sz="4" w:space="0" w:color="D3D3D3"/>
              <w:right w:val="nil"/>
            </w:tcBorders>
            <w:shd w:val="clear" w:color="FFFFFF" w:fill="FFFFFF"/>
            <w:hideMark/>
          </w:tcPr>
          <w:p w14:paraId="54830F28"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Toimintatuotot (sisäiset)</w:t>
            </w:r>
          </w:p>
        </w:tc>
        <w:tc>
          <w:tcPr>
            <w:tcW w:w="1680" w:type="dxa"/>
            <w:tcBorders>
              <w:top w:val="nil"/>
              <w:left w:val="nil"/>
              <w:bottom w:val="single" w:sz="4" w:space="0" w:color="D3D3D3"/>
              <w:right w:val="nil"/>
            </w:tcBorders>
            <w:shd w:val="clear" w:color="FFFFFF" w:fill="FFFFFF"/>
            <w:hideMark/>
          </w:tcPr>
          <w:p w14:paraId="42E94719"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0A59748F"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24D949B3"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52 862,85</w:t>
            </w:r>
          </w:p>
        </w:tc>
        <w:tc>
          <w:tcPr>
            <w:tcW w:w="1480" w:type="dxa"/>
            <w:tcBorders>
              <w:top w:val="nil"/>
              <w:left w:val="nil"/>
              <w:bottom w:val="single" w:sz="4" w:space="0" w:color="D3D3D3"/>
              <w:right w:val="nil"/>
            </w:tcBorders>
            <w:shd w:val="clear" w:color="FFFFFF" w:fill="FFFFFF"/>
            <w:hideMark/>
          </w:tcPr>
          <w:p w14:paraId="3EED10E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-52 862,85</w:t>
            </w:r>
          </w:p>
        </w:tc>
        <w:tc>
          <w:tcPr>
            <w:tcW w:w="820" w:type="dxa"/>
            <w:tcBorders>
              <w:top w:val="nil"/>
              <w:left w:val="nil"/>
              <w:bottom w:val="single" w:sz="4" w:space="0" w:color="D3D3D3"/>
              <w:right w:val="nil"/>
            </w:tcBorders>
            <w:shd w:val="clear" w:color="FFFFFF" w:fill="FFFFFF"/>
            <w:hideMark/>
          </w:tcPr>
          <w:p w14:paraId="27AE1C3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14CE0CE6" w14:textId="77777777" w:rsidTr="00514E55">
        <w:trPr>
          <w:trHeight w:val="300"/>
        </w:trPr>
        <w:tc>
          <w:tcPr>
            <w:tcW w:w="2700" w:type="dxa"/>
            <w:tcBorders>
              <w:top w:val="nil"/>
              <w:left w:val="nil"/>
              <w:bottom w:val="single" w:sz="4" w:space="0" w:color="D3D3D3"/>
              <w:right w:val="nil"/>
            </w:tcBorders>
            <w:shd w:val="clear" w:color="FFFFFF" w:fill="FFFFFF"/>
            <w:hideMark/>
          </w:tcPr>
          <w:p w14:paraId="3694CBB8"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Toimintakate 2</w:t>
            </w:r>
          </w:p>
        </w:tc>
        <w:tc>
          <w:tcPr>
            <w:tcW w:w="1680" w:type="dxa"/>
            <w:tcBorders>
              <w:top w:val="nil"/>
              <w:left w:val="nil"/>
              <w:bottom w:val="single" w:sz="4" w:space="0" w:color="D3D3D3"/>
              <w:right w:val="nil"/>
            </w:tcBorders>
            <w:shd w:val="clear" w:color="FFFFFF" w:fill="FFFFFF"/>
            <w:hideMark/>
          </w:tcPr>
          <w:p w14:paraId="05582C9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-29 567,00</w:t>
            </w:r>
          </w:p>
        </w:tc>
        <w:tc>
          <w:tcPr>
            <w:tcW w:w="1440" w:type="dxa"/>
            <w:tcBorders>
              <w:top w:val="nil"/>
              <w:left w:val="nil"/>
              <w:bottom w:val="single" w:sz="4" w:space="0" w:color="D3D3D3"/>
              <w:right w:val="nil"/>
            </w:tcBorders>
            <w:shd w:val="clear" w:color="FFFFFF" w:fill="FFFFFF"/>
            <w:hideMark/>
          </w:tcPr>
          <w:p w14:paraId="22B328B2"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-29 567,00</w:t>
            </w:r>
          </w:p>
        </w:tc>
        <w:tc>
          <w:tcPr>
            <w:tcW w:w="1400" w:type="dxa"/>
            <w:tcBorders>
              <w:top w:val="nil"/>
              <w:left w:val="nil"/>
              <w:bottom w:val="single" w:sz="4" w:space="0" w:color="D3D3D3"/>
              <w:right w:val="nil"/>
            </w:tcBorders>
            <w:shd w:val="clear" w:color="FFFFFF" w:fill="FFFFFF"/>
            <w:hideMark/>
          </w:tcPr>
          <w:p w14:paraId="4E2D02F7"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17 303,41</w:t>
            </w:r>
          </w:p>
        </w:tc>
        <w:tc>
          <w:tcPr>
            <w:tcW w:w="1480" w:type="dxa"/>
            <w:tcBorders>
              <w:top w:val="nil"/>
              <w:left w:val="nil"/>
              <w:bottom w:val="single" w:sz="4" w:space="0" w:color="D3D3D3"/>
              <w:right w:val="nil"/>
            </w:tcBorders>
            <w:shd w:val="clear" w:color="FFFFFF" w:fill="FFFFFF"/>
            <w:hideMark/>
          </w:tcPr>
          <w:p w14:paraId="2FD7907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-46 870,41</w:t>
            </w:r>
          </w:p>
        </w:tc>
        <w:tc>
          <w:tcPr>
            <w:tcW w:w="820" w:type="dxa"/>
            <w:tcBorders>
              <w:top w:val="nil"/>
              <w:left w:val="nil"/>
              <w:bottom w:val="single" w:sz="4" w:space="0" w:color="D3D3D3"/>
              <w:right w:val="nil"/>
            </w:tcBorders>
            <w:shd w:val="clear" w:color="FFFFFF" w:fill="FFFFFF"/>
            <w:hideMark/>
          </w:tcPr>
          <w:p w14:paraId="7BCD79FE"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-58,5</w:t>
            </w:r>
          </w:p>
        </w:tc>
      </w:tr>
      <w:tr w:rsidR="00514E55" w:rsidRPr="00514E55" w14:paraId="66C385FA" w14:textId="77777777" w:rsidTr="00514E55">
        <w:trPr>
          <w:trHeight w:val="300"/>
        </w:trPr>
        <w:tc>
          <w:tcPr>
            <w:tcW w:w="2700" w:type="dxa"/>
            <w:tcBorders>
              <w:top w:val="nil"/>
              <w:left w:val="nil"/>
              <w:bottom w:val="single" w:sz="4" w:space="0" w:color="D3D3D3"/>
              <w:right w:val="nil"/>
            </w:tcBorders>
            <w:shd w:val="clear" w:color="FFFFFF" w:fill="FFFFFF"/>
            <w:hideMark/>
          </w:tcPr>
          <w:p w14:paraId="3FD17E57"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Poistot ja arvonalentumiset</w:t>
            </w:r>
          </w:p>
        </w:tc>
        <w:tc>
          <w:tcPr>
            <w:tcW w:w="1680" w:type="dxa"/>
            <w:tcBorders>
              <w:top w:val="nil"/>
              <w:left w:val="nil"/>
              <w:bottom w:val="single" w:sz="4" w:space="0" w:color="D3D3D3"/>
              <w:right w:val="nil"/>
            </w:tcBorders>
            <w:shd w:val="clear" w:color="FFFFFF" w:fill="FFFFFF"/>
            <w:hideMark/>
          </w:tcPr>
          <w:p w14:paraId="62E89E9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-2 951,00</w:t>
            </w:r>
          </w:p>
        </w:tc>
        <w:tc>
          <w:tcPr>
            <w:tcW w:w="1440" w:type="dxa"/>
            <w:tcBorders>
              <w:top w:val="nil"/>
              <w:left w:val="nil"/>
              <w:bottom w:val="single" w:sz="4" w:space="0" w:color="D3D3D3"/>
              <w:right w:val="nil"/>
            </w:tcBorders>
            <w:shd w:val="clear" w:color="FFFFFF" w:fill="FFFFFF"/>
            <w:hideMark/>
          </w:tcPr>
          <w:p w14:paraId="11187ED7"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-2 951,00</w:t>
            </w:r>
          </w:p>
        </w:tc>
        <w:tc>
          <w:tcPr>
            <w:tcW w:w="1400" w:type="dxa"/>
            <w:tcBorders>
              <w:top w:val="nil"/>
              <w:left w:val="nil"/>
              <w:bottom w:val="single" w:sz="4" w:space="0" w:color="D3D3D3"/>
              <w:right w:val="nil"/>
            </w:tcBorders>
            <w:shd w:val="clear" w:color="FFFFFF" w:fill="FFFFFF"/>
            <w:hideMark/>
          </w:tcPr>
          <w:p w14:paraId="73C6C73C"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-3 943,33</w:t>
            </w:r>
          </w:p>
        </w:tc>
        <w:tc>
          <w:tcPr>
            <w:tcW w:w="1480" w:type="dxa"/>
            <w:tcBorders>
              <w:top w:val="nil"/>
              <w:left w:val="nil"/>
              <w:bottom w:val="single" w:sz="4" w:space="0" w:color="D3D3D3"/>
              <w:right w:val="nil"/>
            </w:tcBorders>
            <w:shd w:val="clear" w:color="FFFFFF" w:fill="FFFFFF"/>
            <w:hideMark/>
          </w:tcPr>
          <w:p w14:paraId="2BD62D6D"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992,33</w:t>
            </w:r>
          </w:p>
        </w:tc>
        <w:tc>
          <w:tcPr>
            <w:tcW w:w="820" w:type="dxa"/>
            <w:tcBorders>
              <w:top w:val="nil"/>
              <w:left w:val="nil"/>
              <w:bottom w:val="single" w:sz="4" w:space="0" w:color="D3D3D3"/>
              <w:right w:val="nil"/>
            </w:tcBorders>
            <w:shd w:val="clear" w:color="FFFFFF" w:fill="FFFFFF"/>
            <w:hideMark/>
          </w:tcPr>
          <w:p w14:paraId="5299865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133,6</w:t>
            </w:r>
          </w:p>
        </w:tc>
      </w:tr>
      <w:tr w:rsidR="00514E55" w:rsidRPr="00514E55" w14:paraId="407EF086" w14:textId="77777777" w:rsidTr="00514E55">
        <w:trPr>
          <w:trHeight w:val="300"/>
        </w:trPr>
        <w:tc>
          <w:tcPr>
            <w:tcW w:w="2700" w:type="dxa"/>
            <w:tcBorders>
              <w:top w:val="nil"/>
              <w:left w:val="nil"/>
              <w:bottom w:val="single" w:sz="4" w:space="0" w:color="D3D3D3"/>
              <w:right w:val="nil"/>
            </w:tcBorders>
            <w:shd w:val="clear" w:color="FFFFFF" w:fill="FFFFFF"/>
            <w:hideMark/>
          </w:tcPr>
          <w:p w14:paraId="75F7C7DF"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Laskennalliset erät</w:t>
            </w:r>
          </w:p>
        </w:tc>
        <w:tc>
          <w:tcPr>
            <w:tcW w:w="1680" w:type="dxa"/>
            <w:tcBorders>
              <w:top w:val="nil"/>
              <w:left w:val="nil"/>
              <w:bottom w:val="single" w:sz="4" w:space="0" w:color="D3D3D3"/>
              <w:right w:val="nil"/>
            </w:tcBorders>
            <w:shd w:val="clear" w:color="FFFFFF" w:fill="FFFFFF"/>
            <w:hideMark/>
          </w:tcPr>
          <w:p w14:paraId="3DBBA01C"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61FA33CD"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56A23350"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-13 360,08</w:t>
            </w:r>
          </w:p>
        </w:tc>
        <w:tc>
          <w:tcPr>
            <w:tcW w:w="1480" w:type="dxa"/>
            <w:tcBorders>
              <w:top w:val="nil"/>
              <w:left w:val="nil"/>
              <w:bottom w:val="single" w:sz="4" w:space="0" w:color="D3D3D3"/>
              <w:right w:val="nil"/>
            </w:tcBorders>
            <w:shd w:val="clear" w:color="FFFFFF" w:fill="FFFFFF"/>
            <w:hideMark/>
          </w:tcPr>
          <w:p w14:paraId="279756DC"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13 360,08</w:t>
            </w:r>
          </w:p>
        </w:tc>
        <w:tc>
          <w:tcPr>
            <w:tcW w:w="820" w:type="dxa"/>
            <w:tcBorders>
              <w:top w:val="nil"/>
              <w:left w:val="nil"/>
              <w:bottom w:val="single" w:sz="4" w:space="0" w:color="D3D3D3"/>
              <w:right w:val="nil"/>
            </w:tcBorders>
            <w:shd w:val="clear" w:color="FFFFFF" w:fill="FFFFFF"/>
            <w:hideMark/>
          </w:tcPr>
          <w:p w14:paraId="73EC04BE"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1A7CE91B" w14:textId="77777777" w:rsidTr="00514E55">
        <w:trPr>
          <w:trHeight w:val="300"/>
        </w:trPr>
        <w:tc>
          <w:tcPr>
            <w:tcW w:w="2700" w:type="dxa"/>
            <w:tcBorders>
              <w:top w:val="nil"/>
              <w:left w:val="nil"/>
              <w:bottom w:val="single" w:sz="4" w:space="0" w:color="D3D3D3"/>
              <w:right w:val="nil"/>
            </w:tcBorders>
            <w:shd w:val="clear" w:color="FFFFFF" w:fill="FFFFFF"/>
            <w:hideMark/>
          </w:tcPr>
          <w:p w14:paraId="60DE1620" w14:textId="77777777" w:rsidR="00514E55" w:rsidRPr="00514E55" w:rsidRDefault="00514E55" w:rsidP="00514E55">
            <w:pPr>
              <w:overflowPunct/>
              <w:autoSpaceDE/>
              <w:autoSpaceDN/>
              <w:adjustRightInd/>
              <w:ind w:firstLineChars="200" w:firstLine="360"/>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Sisäiset korkokulut</w:t>
            </w:r>
          </w:p>
        </w:tc>
        <w:tc>
          <w:tcPr>
            <w:tcW w:w="1680" w:type="dxa"/>
            <w:tcBorders>
              <w:top w:val="nil"/>
              <w:left w:val="nil"/>
              <w:bottom w:val="single" w:sz="4" w:space="0" w:color="D3D3D3"/>
              <w:right w:val="nil"/>
            </w:tcBorders>
            <w:shd w:val="clear" w:color="FFFFFF" w:fill="FFFFFF"/>
            <w:hideMark/>
          </w:tcPr>
          <w:p w14:paraId="4303B479"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002F608D"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3497A57D"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-13 064,13</w:t>
            </w:r>
          </w:p>
        </w:tc>
        <w:tc>
          <w:tcPr>
            <w:tcW w:w="1480" w:type="dxa"/>
            <w:tcBorders>
              <w:top w:val="nil"/>
              <w:left w:val="nil"/>
              <w:bottom w:val="single" w:sz="4" w:space="0" w:color="D3D3D3"/>
              <w:right w:val="nil"/>
            </w:tcBorders>
            <w:shd w:val="clear" w:color="FFFFFF" w:fill="FFFFFF"/>
            <w:hideMark/>
          </w:tcPr>
          <w:p w14:paraId="38B482F4"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13 064,13</w:t>
            </w:r>
          </w:p>
        </w:tc>
        <w:tc>
          <w:tcPr>
            <w:tcW w:w="820" w:type="dxa"/>
            <w:tcBorders>
              <w:top w:val="nil"/>
              <w:left w:val="nil"/>
              <w:bottom w:val="single" w:sz="4" w:space="0" w:color="D3D3D3"/>
              <w:right w:val="nil"/>
            </w:tcBorders>
            <w:shd w:val="clear" w:color="FFFFFF" w:fill="FFFFFF"/>
            <w:hideMark/>
          </w:tcPr>
          <w:p w14:paraId="0010AB01"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4450D5D4" w14:textId="77777777" w:rsidTr="00514E55">
        <w:trPr>
          <w:trHeight w:val="300"/>
        </w:trPr>
        <w:tc>
          <w:tcPr>
            <w:tcW w:w="2700" w:type="dxa"/>
            <w:tcBorders>
              <w:top w:val="nil"/>
              <w:left w:val="nil"/>
              <w:bottom w:val="single" w:sz="4" w:space="0" w:color="D3D3D3"/>
              <w:right w:val="nil"/>
            </w:tcBorders>
            <w:shd w:val="clear" w:color="FFFFFF" w:fill="FFFFFF"/>
            <w:hideMark/>
          </w:tcPr>
          <w:p w14:paraId="45077CF0" w14:textId="77777777" w:rsidR="00514E55" w:rsidRPr="00514E55" w:rsidRDefault="00514E55" w:rsidP="00514E55">
            <w:pPr>
              <w:overflowPunct/>
              <w:autoSpaceDE/>
              <w:autoSpaceDN/>
              <w:adjustRightInd/>
              <w:ind w:firstLineChars="200" w:firstLine="360"/>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Sisäiset vyörytyserät</w:t>
            </w:r>
          </w:p>
        </w:tc>
        <w:tc>
          <w:tcPr>
            <w:tcW w:w="1680" w:type="dxa"/>
            <w:tcBorders>
              <w:top w:val="nil"/>
              <w:left w:val="nil"/>
              <w:bottom w:val="single" w:sz="4" w:space="0" w:color="D3D3D3"/>
              <w:right w:val="nil"/>
            </w:tcBorders>
            <w:shd w:val="clear" w:color="FFFFFF" w:fill="FFFFFF"/>
            <w:hideMark/>
          </w:tcPr>
          <w:p w14:paraId="4B50D94C"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77AD25A1"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48897657"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-295,95</w:t>
            </w:r>
          </w:p>
        </w:tc>
        <w:tc>
          <w:tcPr>
            <w:tcW w:w="1480" w:type="dxa"/>
            <w:tcBorders>
              <w:top w:val="nil"/>
              <w:left w:val="nil"/>
              <w:bottom w:val="single" w:sz="4" w:space="0" w:color="D3D3D3"/>
              <w:right w:val="nil"/>
            </w:tcBorders>
            <w:shd w:val="clear" w:color="FFFFFF" w:fill="FFFFFF"/>
            <w:hideMark/>
          </w:tcPr>
          <w:p w14:paraId="5C8DD453"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295,95</w:t>
            </w:r>
          </w:p>
        </w:tc>
        <w:tc>
          <w:tcPr>
            <w:tcW w:w="820" w:type="dxa"/>
            <w:tcBorders>
              <w:top w:val="nil"/>
              <w:left w:val="nil"/>
              <w:bottom w:val="single" w:sz="4" w:space="0" w:color="D3D3D3"/>
              <w:right w:val="nil"/>
            </w:tcBorders>
            <w:shd w:val="clear" w:color="FFFFFF" w:fill="FFFFFF"/>
            <w:hideMark/>
          </w:tcPr>
          <w:p w14:paraId="4817637F"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24959884" w14:textId="77777777" w:rsidTr="00514E55">
        <w:trPr>
          <w:trHeight w:val="300"/>
        </w:trPr>
        <w:tc>
          <w:tcPr>
            <w:tcW w:w="2700" w:type="dxa"/>
            <w:tcBorders>
              <w:top w:val="nil"/>
              <w:left w:val="nil"/>
              <w:bottom w:val="single" w:sz="4" w:space="0" w:color="D3D3D3"/>
              <w:right w:val="nil"/>
            </w:tcBorders>
            <w:shd w:val="clear" w:color="FFFFFF" w:fill="FFFFFF"/>
            <w:hideMark/>
          </w:tcPr>
          <w:p w14:paraId="6C2805EC"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Työalakate (ulkoiset ja sisäiset)</w:t>
            </w:r>
          </w:p>
        </w:tc>
        <w:tc>
          <w:tcPr>
            <w:tcW w:w="1680" w:type="dxa"/>
            <w:tcBorders>
              <w:top w:val="nil"/>
              <w:left w:val="nil"/>
              <w:bottom w:val="single" w:sz="4" w:space="0" w:color="D3D3D3"/>
              <w:right w:val="nil"/>
            </w:tcBorders>
            <w:shd w:val="clear" w:color="FFFFFF" w:fill="FFFFFF"/>
            <w:hideMark/>
          </w:tcPr>
          <w:p w14:paraId="56781BC1"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-32 518,00</w:t>
            </w:r>
          </w:p>
        </w:tc>
        <w:tc>
          <w:tcPr>
            <w:tcW w:w="1440" w:type="dxa"/>
            <w:tcBorders>
              <w:top w:val="nil"/>
              <w:left w:val="nil"/>
              <w:bottom w:val="single" w:sz="4" w:space="0" w:color="D3D3D3"/>
              <w:right w:val="nil"/>
            </w:tcBorders>
            <w:shd w:val="clear" w:color="FFFFFF" w:fill="FFFFFF"/>
            <w:hideMark/>
          </w:tcPr>
          <w:p w14:paraId="58CDA00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-32 518,00</w:t>
            </w:r>
          </w:p>
        </w:tc>
        <w:tc>
          <w:tcPr>
            <w:tcW w:w="1400" w:type="dxa"/>
            <w:tcBorders>
              <w:top w:val="nil"/>
              <w:left w:val="nil"/>
              <w:bottom w:val="single" w:sz="4" w:space="0" w:color="D3D3D3"/>
              <w:right w:val="nil"/>
            </w:tcBorders>
            <w:shd w:val="clear" w:color="FFFFFF" w:fill="FFFFFF"/>
            <w:hideMark/>
          </w:tcPr>
          <w:p w14:paraId="6381932C"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-0,00</w:t>
            </w:r>
          </w:p>
        </w:tc>
        <w:tc>
          <w:tcPr>
            <w:tcW w:w="1480" w:type="dxa"/>
            <w:tcBorders>
              <w:top w:val="nil"/>
              <w:left w:val="nil"/>
              <w:bottom w:val="single" w:sz="4" w:space="0" w:color="D3D3D3"/>
              <w:right w:val="nil"/>
            </w:tcBorders>
            <w:shd w:val="clear" w:color="FFFFFF" w:fill="FFFFFF"/>
            <w:hideMark/>
          </w:tcPr>
          <w:p w14:paraId="7CF7DC4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-32 518,00</w:t>
            </w:r>
          </w:p>
        </w:tc>
        <w:tc>
          <w:tcPr>
            <w:tcW w:w="820" w:type="dxa"/>
            <w:tcBorders>
              <w:top w:val="nil"/>
              <w:left w:val="nil"/>
              <w:bottom w:val="single" w:sz="4" w:space="0" w:color="D3D3D3"/>
              <w:right w:val="nil"/>
            </w:tcBorders>
            <w:shd w:val="clear" w:color="FFFFFF" w:fill="FFFFFF"/>
            <w:hideMark/>
          </w:tcPr>
          <w:p w14:paraId="4BCA2260"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55DB9730" w14:textId="77777777" w:rsidTr="00514E55">
        <w:trPr>
          <w:trHeight w:val="300"/>
        </w:trPr>
        <w:tc>
          <w:tcPr>
            <w:tcW w:w="2700" w:type="dxa"/>
            <w:tcBorders>
              <w:top w:val="nil"/>
              <w:left w:val="nil"/>
              <w:bottom w:val="single" w:sz="4" w:space="0" w:color="D3D3D3"/>
              <w:right w:val="nil"/>
            </w:tcBorders>
            <w:shd w:val="clear" w:color="FFFFFF" w:fill="FFFFFF"/>
            <w:hideMark/>
          </w:tcPr>
          <w:p w14:paraId="4C09308A"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lastRenderedPageBreak/>
              <w:t>506 - Seurakuntatalot</w:t>
            </w:r>
          </w:p>
        </w:tc>
        <w:tc>
          <w:tcPr>
            <w:tcW w:w="1680" w:type="dxa"/>
            <w:tcBorders>
              <w:top w:val="nil"/>
              <w:left w:val="nil"/>
              <w:bottom w:val="single" w:sz="4" w:space="0" w:color="D3D3D3"/>
              <w:right w:val="nil"/>
            </w:tcBorders>
            <w:shd w:val="clear" w:color="FFFFFF" w:fill="FFFFFF"/>
            <w:hideMark/>
          </w:tcPr>
          <w:p w14:paraId="1797EF6F"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3AC92BDF"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52A4ECD7"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80" w:type="dxa"/>
            <w:tcBorders>
              <w:top w:val="nil"/>
              <w:left w:val="nil"/>
              <w:bottom w:val="single" w:sz="4" w:space="0" w:color="D3D3D3"/>
              <w:right w:val="nil"/>
            </w:tcBorders>
            <w:shd w:val="clear" w:color="FFFFFF" w:fill="FFFFFF"/>
            <w:hideMark/>
          </w:tcPr>
          <w:p w14:paraId="1C1EE45A"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820" w:type="dxa"/>
            <w:tcBorders>
              <w:top w:val="nil"/>
              <w:left w:val="nil"/>
              <w:bottom w:val="single" w:sz="4" w:space="0" w:color="D3D3D3"/>
              <w:right w:val="nil"/>
            </w:tcBorders>
            <w:shd w:val="clear" w:color="FFFFFF" w:fill="FFFFFF"/>
            <w:hideMark/>
          </w:tcPr>
          <w:p w14:paraId="682B07EA"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r>
      <w:tr w:rsidR="00514E55" w:rsidRPr="00514E55" w14:paraId="47C7A223" w14:textId="77777777" w:rsidTr="00514E55">
        <w:trPr>
          <w:trHeight w:val="300"/>
        </w:trPr>
        <w:tc>
          <w:tcPr>
            <w:tcW w:w="2700" w:type="dxa"/>
            <w:tcBorders>
              <w:top w:val="nil"/>
              <w:left w:val="nil"/>
              <w:bottom w:val="single" w:sz="4" w:space="0" w:color="D3D3D3"/>
              <w:right w:val="nil"/>
            </w:tcBorders>
            <w:shd w:val="clear" w:color="FFFFFF" w:fill="FFFFFF"/>
            <w:hideMark/>
          </w:tcPr>
          <w:p w14:paraId="6443FDF4"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Toimintatuotot (ulkoiset)</w:t>
            </w:r>
          </w:p>
        </w:tc>
        <w:tc>
          <w:tcPr>
            <w:tcW w:w="1680" w:type="dxa"/>
            <w:tcBorders>
              <w:top w:val="nil"/>
              <w:left w:val="nil"/>
              <w:bottom w:val="single" w:sz="4" w:space="0" w:color="D3D3D3"/>
              <w:right w:val="nil"/>
            </w:tcBorders>
            <w:shd w:val="clear" w:color="FFFFFF" w:fill="FFFFFF"/>
            <w:hideMark/>
          </w:tcPr>
          <w:p w14:paraId="1F725A9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13 314,00</w:t>
            </w:r>
          </w:p>
        </w:tc>
        <w:tc>
          <w:tcPr>
            <w:tcW w:w="1440" w:type="dxa"/>
            <w:tcBorders>
              <w:top w:val="nil"/>
              <w:left w:val="nil"/>
              <w:bottom w:val="single" w:sz="4" w:space="0" w:color="D3D3D3"/>
              <w:right w:val="nil"/>
            </w:tcBorders>
            <w:shd w:val="clear" w:color="FFFFFF" w:fill="FFFFFF"/>
            <w:hideMark/>
          </w:tcPr>
          <w:p w14:paraId="010A7B13"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13 314,00</w:t>
            </w:r>
          </w:p>
        </w:tc>
        <w:tc>
          <w:tcPr>
            <w:tcW w:w="1400" w:type="dxa"/>
            <w:tcBorders>
              <w:top w:val="nil"/>
              <w:left w:val="nil"/>
              <w:bottom w:val="single" w:sz="4" w:space="0" w:color="D3D3D3"/>
              <w:right w:val="nil"/>
            </w:tcBorders>
            <w:shd w:val="clear" w:color="FFFFFF" w:fill="FFFFFF"/>
            <w:hideMark/>
          </w:tcPr>
          <w:p w14:paraId="0A203311"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12 632,53</w:t>
            </w:r>
          </w:p>
        </w:tc>
        <w:tc>
          <w:tcPr>
            <w:tcW w:w="1480" w:type="dxa"/>
            <w:tcBorders>
              <w:top w:val="nil"/>
              <w:left w:val="nil"/>
              <w:bottom w:val="single" w:sz="4" w:space="0" w:color="D3D3D3"/>
              <w:right w:val="nil"/>
            </w:tcBorders>
            <w:shd w:val="clear" w:color="FFFFFF" w:fill="FFFFFF"/>
            <w:hideMark/>
          </w:tcPr>
          <w:p w14:paraId="1053B845"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681,47</w:t>
            </w:r>
          </w:p>
        </w:tc>
        <w:tc>
          <w:tcPr>
            <w:tcW w:w="820" w:type="dxa"/>
            <w:tcBorders>
              <w:top w:val="nil"/>
              <w:left w:val="nil"/>
              <w:bottom w:val="single" w:sz="4" w:space="0" w:color="D3D3D3"/>
              <w:right w:val="nil"/>
            </w:tcBorders>
            <w:shd w:val="clear" w:color="FFFFFF" w:fill="FFFFFF"/>
            <w:hideMark/>
          </w:tcPr>
          <w:p w14:paraId="76D0EAAB"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94,9</w:t>
            </w:r>
          </w:p>
        </w:tc>
      </w:tr>
      <w:tr w:rsidR="00514E55" w:rsidRPr="00514E55" w14:paraId="09E2EB03" w14:textId="77777777" w:rsidTr="00514E55">
        <w:trPr>
          <w:trHeight w:val="300"/>
        </w:trPr>
        <w:tc>
          <w:tcPr>
            <w:tcW w:w="2700" w:type="dxa"/>
            <w:tcBorders>
              <w:top w:val="nil"/>
              <w:left w:val="nil"/>
              <w:bottom w:val="single" w:sz="4" w:space="0" w:color="D3D3D3"/>
              <w:right w:val="nil"/>
            </w:tcBorders>
            <w:shd w:val="clear" w:color="FFFFFF" w:fill="FFFFFF"/>
            <w:hideMark/>
          </w:tcPr>
          <w:p w14:paraId="50A3EC42"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Toimintakulut (ulkoiset)</w:t>
            </w:r>
          </w:p>
        </w:tc>
        <w:tc>
          <w:tcPr>
            <w:tcW w:w="1680" w:type="dxa"/>
            <w:tcBorders>
              <w:top w:val="nil"/>
              <w:left w:val="nil"/>
              <w:bottom w:val="single" w:sz="4" w:space="0" w:color="D3D3D3"/>
              <w:right w:val="nil"/>
            </w:tcBorders>
            <w:shd w:val="clear" w:color="FFFFFF" w:fill="FFFFFF"/>
            <w:hideMark/>
          </w:tcPr>
          <w:p w14:paraId="3BAB8E1F"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-56 190,00</w:t>
            </w:r>
          </w:p>
        </w:tc>
        <w:tc>
          <w:tcPr>
            <w:tcW w:w="1440" w:type="dxa"/>
            <w:tcBorders>
              <w:top w:val="nil"/>
              <w:left w:val="nil"/>
              <w:bottom w:val="single" w:sz="4" w:space="0" w:color="D3D3D3"/>
              <w:right w:val="nil"/>
            </w:tcBorders>
            <w:shd w:val="clear" w:color="FFFFFF" w:fill="FFFFFF"/>
            <w:hideMark/>
          </w:tcPr>
          <w:p w14:paraId="3F78158D"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-56 190,00</w:t>
            </w:r>
          </w:p>
        </w:tc>
        <w:tc>
          <w:tcPr>
            <w:tcW w:w="1400" w:type="dxa"/>
            <w:tcBorders>
              <w:top w:val="nil"/>
              <w:left w:val="nil"/>
              <w:bottom w:val="single" w:sz="4" w:space="0" w:color="D3D3D3"/>
              <w:right w:val="nil"/>
            </w:tcBorders>
            <w:shd w:val="clear" w:color="FFFFFF" w:fill="FFFFFF"/>
            <w:hideMark/>
          </w:tcPr>
          <w:p w14:paraId="7CDF975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-51 990,73</w:t>
            </w:r>
          </w:p>
        </w:tc>
        <w:tc>
          <w:tcPr>
            <w:tcW w:w="1480" w:type="dxa"/>
            <w:tcBorders>
              <w:top w:val="nil"/>
              <w:left w:val="nil"/>
              <w:bottom w:val="single" w:sz="4" w:space="0" w:color="D3D3D3"/>
              <w:right w:val="nil"/>
            </w:tcBorders>
            <w:shd w:val="clear" w:color="FFFFFF" w:fill="FFFFFF"/>
            <w:hideMark/>
          </w:tcPr>
          <w:p w14:paraId="28BDCBA2"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-4 199,27</w:t>
            </w:r>
          </w:p>
        </w:tc>
        <w:tc>
          <w:tcPr>
            <w:tcW w:w="820" w:type="dxa"/>
            <w:tcBorders>
              <w:top w:val="nil"/>
              <w:left w:val="nil"/>
              <w:bottom w:val="single" w:sz="4" w:space="0" w:color="D3D3D3"/>
              <w:right w:val="nil"/>
            </w:tcBorders>
            <w:shd w:val="clear" w:color="FFFFFF" w:fill="FFFFFF"/>
            <w:hideMark/>
          </w:tcPr>
          <w:p w14:paraId="1439D667"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92,5</w:t>
            </w:r>
          </w:p>
        </w:tc>
      </w:tr>
      <w:tr w:rsidR="00514E55" w:rsidRPr="00514E55" w14:paraId="61B78746" w14:textId="77777777" w:rsidTr="00514E55">
        <w:trPr>
          <w:trHeight w:val="300"/>
        </w:trPr>
        <w:tc>
          <w:tcPr>
            <w:tcW w:w="2700" w:type="dxa"/>
            <w:tcBorders>
              <w:top w:val="nil"/>
              <w:left w:val="nil"/>
              <w:bottom w:val="single" w:sz="4" w:space="0" w:color="D3D3D3"/>
              <w:right w:val="nil"/>
            </w:tcBorders>
            <w:shd w:val="clear" w:color="FFFFFF" w:fill="FFFFFF"/>
            <w:hideMark/>
          </w:tcPr>
          <w:p w14:paraId="615E9167" w14:textId="77777777" w:rsidR="00514E55" w:rsidRPr="00514E55" w:rsidRDefault="00514E55" w:rsidP="00514E55">
            <w:pPr>
              <w:overflowPunct/>
              <w:autoSpaceDE/>
              <w:autoSpaceDN/>
              <w:adjustRightInd/>
              <w:ind w:firstLineChars="100" w:firstLine="181"/>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Toimintakate 1</w:t>
            </w:r>
          </w:p>
        </w:tc>
        <w:tc>
          <w:tcPr>
            <w:tcW w:w="1680" w:type="dxa"/>
            <w:tcBorders>
              <w:top w:val="nil"/>
              <w:left w:val="nil"/>
              <w:bottom w:val="single" w:sz="4" w:space="0" w:color="D3D3D3"/>
              <w:right w:val="nil"/>
            </w:tcBorders>
            <w:shd w:val="clear" w:color="FFFFFF" w:fill="FFFFFF"/>
            <w:hideMark/>
          </w:tcPr>
          <w:p w14:paraId="03FD08EB"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-42 876,00</w:t>
            </w:r>
          </w:p>
        </w:tc>
        <w:tc>
          <w:tcPr>
            <w:tcW w:w="1440" w:type="dxa"/>
            <w:tcBorders>
              <w:top w:val="nil"/>
              <w:left w:val="nil"/>
              <w:bottom w:val="single" w:sz="4" w:space="0" w:color="D3D3D3"/>
              <w:right w:val="nil"/>
            </w:tcBorders>
            <w:shd w:val="clear" w:color="FFFFFF" w:fill="FFFFFF"/>
            <w:hideMark/>
          </w:tcPr>
          <w:p w14:paraId="1D4BD373"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-42 876,00</w:t>
            </w:r>
          </w:p>
        </w:tc>
        <w:tc>
          <w:tcPr>
            <w:tcW w:w="1400" w:type="dxa"/>
            <w:tcBorders>
              <w:top w:val="nil"/>
              <w:left w:val="nil"/>
              <w:bottom w:val="single" w:sz="4" w:space="0" w:color="D3D3D3"/>
              <w:right w:val="nil"/>
            </w:tcBorders>
            <w:shd w:val="clear" w:color="FFFFFF" w:fill="FFFFFF"/>
            <w:hideMark/>
          </w:tcPr>
          <w:p w14:paraId="00FB9F79"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-39 358,20</w:t>
            </w:r>
          </w:p>
        </w:tc>
        <w:tc>
          <w:tcPr>
            <w:tcW w:w="1480" w:type="dxa"/>
            <w:tcBorders>
              <w:top w:val="nil"/>
              <w:left w:val="nil"/>
              <w:bottom w:val="single" w:sz="4" w:space="0" w:color="D3D3D3"/>
              <w:right w:val="nil"/>
            </w:tcBorders>
            <w:shd w:val="clear" w:color="FFFFFF" w:fill="FFFFFF"/>
            <w:hideMark/>
          </w:tcPr>
          <w:p w14:paraId="50219D61"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-3 517,80</w:t>
            </w:r>
          </w:p>
        </w:tc>
        <w:tc>
          <w:tcPr>
            <w:tcW w:w="820" w:type="dxa"/>
            <w:tcBorders>
              <w:top w:val="nil"/>
              <w:left w:val="nil"/>
              <w:bottom w:val="single" w:sz="4" w:space="0" w:color="D3D3D3"/>
              <w:right w:val="nil"/>
            </w:tcBorders>
            <w:shd w:val="clear" w:color="FFFFFF" w:fill="FFFFFF"/>
            <w:hideMark/>
          </w:tcPr>
          <w:p w14:paraId="349F6376"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91,8</w:t>
            </w:r>
          </w:p>
        </w:tc>
      </w:tr>
      <w:tr w:rsidR="00514E55" w:rsidRPr="00514E55" w14:paraId="7315BB7C" w14:textId="77777777" w:rsidTr="00514E55">
        <w:trPr>
          <w:trHeight w:val="300"/>
        </w:trPr>
        <w:tc>
          <w:tcPr>
            <w:tcW w:w="2700" w:type="dxa"/>
            <w:tcBorders>
              <w:top w:val="nil"/>
              <w:left w:val="nil"/>
              <w:bottom w:val="single" w:sz="4" w:space="0" w:color="D3D3D3"/>
              <w:right w:val="nil"/>
            </w:tcBorders>
            <w:shd w:val="clear" w:color="FFFFFF" w:fill="FFFFFF"/>
            <w:hideMark/>
          </w:tcPr>
          <w:p w14:paraId="58CD675D"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Toimintatuotot (sisäiset)</w:t>
            </w:r>
          </w:p>
        </w:tc>
        <w:tc>
          <w:tcPr>
            <w:tcW w:w="1680" w:type="dxa"/>
            <w:tcBorders>
              <w:top w:val="nil"/>
              <w:left w:val="nil"/>
              <w:bottom w:val="single" w:sz="4" w:space="0" w:color="D3D3D3"/>
              <w:right w:val="nil"/>
            </w:tcBorders>
            <w:shd w:val="clear" w:color="FFFFFF" w:fill="FFFFFF"/>
            <w:hideMark/>
          </w:tcPr>
          <w:p w14:paraId="5B0339F1"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25D2C69E"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221A5CBD"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65 589,19</w:t>
            </w:r>
          </w:p>
        </w:tc>
        <w:tc>
          <w:tcPr>
            <w:tcW w:w="1480" w:type="dxa"/>
            <w:tcBorders>
              <w:top w:val="nil"/>
              <w:left w:val="nil"/>
              <w:bottom w:val="single" w:sz="4" w:space="0" w:color="D3D3D3"/>
              <w:right w:val="nil"/>
            </w:tcBorders>
            <w:shd w:val="clear" w:color="FFFFFF" w:fill="FFFFFF"/>
            <w:hideMark/>
          </w:tcPr>
          <w:p w14:paraId="6864811F"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-65 589,19</w:t>
            </w:r>
          </w:p>
        </w:tc>
        <w:tc>
          <w:tcPr>
            <w:tcW w:w="820" w:type="dxa"/>
            <w:tcBorders>
              <w:top w:val="nil"/>
              <w:left w:val="nil"/>
              <w:bottom w:val="single" w:sz="4" w:space="0" w:color="D3D3D3"/>
              <w:right w:val="nil"/>
            </w:tcBorders>
            <w:shd w:val="clear" w:color="FFFFFF" w:fill="FFFFFF"/>
            <w:hideMark/>
          </w:tcPr>
          <w:p w14:paraId="72BA6085"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5EE299E8" w14:textId="77777777" w:rsidTr="00514E55">
        <w:trPr>
          <w:trHeight w:val="300"/>
        </w:trPr>
        <w:tc>
          <w:tcPr>
            <w:tcW w:w="2700" w:type="dxa"/>
            <w:tcBorders>
              <w:top w:val="nil"/>
              <w:left w:val="nil"/>
              <w:bottom w:val="single" w:sz="4" w:space="0" w:color="D3D3D3"/>
              <w:right w:val="nil"/>
            </w:tcBorders>
            <w:shd w:val="clear" w:color="FFFFFF" w:fill="FFFFFF"/>
            <w:hideMark/>
          </w:tcPr>
          <w:p w14:paraId="23C676EA"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Toimintakate 2</w:t>
            </w:r>
          </w:p>
        </w:tc>
        <w:tc>
          <w:tcPr>
            <w:tcW w:w="1680" w:type="dxa"/>
            <w:tcBorders>
              <w:top w:val="nil"/>
              <w:left w:val="nil"/>
              <w:bottom w:val="single" w:sz="4" w:space="0" w:color="D3D3D3"/>
              <w:right w:val="nil"/>
            </w:tcBorders>
            <w:shd w:val="clear" w:color="FFFFFF" w:fill="FFFFFF"/>
            <w:hideMark/>
          </w:tcPr>
          <w:p w14:paraId="0FCCB405"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-42 876,00</w:t>
            </w:r>
          </w:p>
        </w:tc>
        <w:tc>
          <w:tcPr>
            <w:tcW w:w="1440" w:type="dxa"/>
            <w:tcBorders>
              <w:top w:val="nil"/>
              <w:left w:val="nil"/>
              <w:bottom w:val="single" w:sz="4" w:space="0" w:color="D3D3D3"/>
              <w:right w:val="nil"/>
            </w:tcBorders>
            <w:shd w:val="clear" w:color="FFFFFF" w:fill="FFFFFF"/>
            <w:hideMark/>
          </w:tcPr>
          <w:p w14:paraId="3B22E275"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-42 876,00</w:t>
            </w:r>
          </w:p>
        </w:tc>
        <w:tc>
          <w:tcPr>
            <w:tcW w:w="1400" w:type="dxa"/>
            <w:tcBorders>
              <w:top w:val="nil"/>
              <w:left w:val="nil"/>
              <w:bottom w:val="single" w:sz="4" w:space="0" w:color="D3D3D3"/>
              <w:right w:val="nil"/>
            </w:tcBorders>
            <w:shd w:val="clear" w:color="FFFFFF" w:fill="FFFFFF"/>
            <w:hideMark/>
          </w:tcPr>
          <w:p w14:paraId="445676A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26 230,99</w:t>
            </w:r>
          </w:p>
        </w:tc>
        <w:tc>
          <w:tcPr>
            <w:tcW w:w="1480" w:type="dxa"/>
            <w:tcBorders>
              <w:top w:val="nil"/>
              <w:left w:val="nil"/>
              <w:bottom w:val="single" w:sz="4" w:space="0" w:color="D3D3D3"/>
              <w:right w:val="nil"/>
            </w:tcBorders>
            <w:shd w:val="clear" w:color="FFFFFF" w:fill="FFFFFF"/>
            <w:hideMark/>
          </w:tcPr>
          <w:p w14:paraId="44129778"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-69 106,99</w:t>
            </w:r>
          </w:p>
        </w:tc>
        <w:tc>
          <w:tcPr>
            <w:tcW w:w="820" w:type="dxa"/>
            <w:tcBorders>
              <w:top w:val="nil"/>
              <w:left w:val="nil"/>
              <w:bottom w:val="single" w:sz="4" w:space="0" w:color="D3D3D3"/>
              <w:right w:val="nil"/>
            </w:tcBorders>
            <w:shd w:val="clear" w:color="FFFFFF" w:fill="FFFFFF"/>
            <w:hideMark/>
          </w:tcPr>
          <w:p w14:paraId="1849B648"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-61,2</w:t>
            </w:r>
          </w:p>
        </w:tc>
      </w:tr>
      <w:tr w:rsidR="00514E55" w:rsidRPr="00514E55" w14:paraId="539662E5" w14:textId="77777777" w:rsidTr="00514E55">
        <w:trPr>
          <w:trHeight w:val="300"/>
        </w:trPr>
        <w:tc>
          <w:tcPr>
            <w:tcW w:w="2700" w:type="dxa"/>
            <w:tcBorders>
              <w:top w:val="nil"/>
              <w:left w:val="nil"/>
              <w:bottom w:val="single" w:sz="4" w:space="0" w:color="D3D3D3"/>
              <w:right w:val="nil"/>
            </w:tcBorders>
            <w:shd w:val="clear" w:color="FFFFFF" w:fill="FFFFFF"/>
            <w:hideMark/>
          </w:tcPr>
          <w:p w14:paraId="36374A80"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Poistot ja arvonalentumiset</w:t>
            </w:r>
          </w:p>
        </w:tc>
        <w:tc>
          <w:tcPr>
            <w:tcW w:w="1680" w:type="dxa"/>
            <w:tcBorders>
              <w:top w:val="nil"/>
              <w:left w:val="nil"/>
              <w:bottom w:val="single" w:sz="4" w:space="0" w:color="D3D3D3"/>
              <w:right w:val="nil"/>
            </w:tcBorders>
            <w:shd w:val="clear" w:color="FFFFFF" w:fill="FFFFFF"/>
            <w:hideMark/>
          </w:tcPr>
          <w:p w14:paraId="0231D597"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-13 000,00</w:t>
            </w:r>
          </w:p>
        </w:tc>
        <w:tc>
          <w:tcPr>
            <w:tcW w:w="1440" w:type="dxa"/>
            <w:tcBorders>
              <w:top w:val="nil"/>
              <w:left w:val="nil"/>
              <w:bottom w:val="single" w:sz="4" w:space="0" w:color="D3D3D3"/>
              <w:right w:val="nil"/>
            </w:tcBorders>
            <w:shd w:val="clear" w:color="FFFFFF" w:fill="FFFFFF"/>
            <w:hideMark/>
          </w:tcPr>
          <w:p w14:paraId="4CDBA11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-13 000,00</w:t>
            </w:r>
          </w:p>
        </w:tc>
        <w:tc>
          <w:tcPr>
            <w:tcW w:w="1400" w:type="dxa"/>
            <w:tcBorders>
              <w:top w:val="nil"/>
              <w:left w:val="nil"/>
              <w:bottom w:val="single" w:sz="4" w:space="0" w:color="D3D3D3"/>
              <w:right w:val="nil"/>
            </w:tcBorders>
            <w:shd w:val="clear" w:color="FFFFFF" w:fill="FFFFFF"/>
            <w:hideMark/>
          </w:tcPr>
          <w:p w14:paraId="20C03279"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-12 991,80</w:t>
            </w:r>
          </w:p>
        </w:tc>
        <w:tc>
          <w:tcPr>
            <w:tcW w:w="1480" w:type="dxa"/>
            <w:tcBorders>
              <w:top w:val="nil"/>
              <w:left w:val="nil"/>
              <w:bottom w:val="single" w:sz="4" w:space="0" w:color="D3D3D3"/>
              <w:right w:val="nil"/>
            </w:tcBorders>
            <w:shd w:val="clear" w:color="FFFFFF" w:fill="FFFFFF"/>
            <w:hideMark/>
          </w:tcPr>
          <w:p w14:paraId="085D162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-8,20</w:t>
            </w:r>
          </w:p>
        </w:tc>
        <w:tc>
          <w:tcPr>
            <w:tcW w:w="820" w:type="dxa"/>
            <w:tcBorders>
              <w:top w:val="nil"/>
              <w:left w:val="nil"/>
              <w:bottom w:val="single" w:sz="4" w:space="0" w:color="D3D3D3"/>
              <w:right w:val="nil"/>
            </w:tcBorders>
            <w:shd w:val="clear" w:color="FFFFFF" w:fill="FFFFFF"/>
            <w:hideMark/>
          </w:tcPr>
          <w:p w14:paraId="76270FCF"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99,9</w:t>
            </w:r>
          </w:p>
        </w:tc>
      </w:tr>
      <w:tr w:rsidR="00514E55" w:rsidRPr="00514E55" w14:paraId="305CF9ED" w14:textId="77777777" w:rsidTr="00514E55">
        <w:trPr>
          <w:trHeight w:val="300"/>
        </w:trPr>
        <w:tc>
          <w:tcPr>
            <w:tcW w:w="2700" w:type="dxa"/>
            <w:tcBorders>
              <w:top w:val="nil"/>
              <w:left w:val="nil"/>
              <w:bottom w:val="single" w:sz="4" w:space="0" w:color="D3D3D3"/>
              <w:right w:val="nil"/>
            </w:tcBorders>
            <w:shd w:val="clear" w:color="FFFFFF" w:fill="FFFFFF"/>
            <w:hideMark/>
          </w:tcPr>
          <w:p w14:paraId="4B5CDE35"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Laskennalliset erät</w:t>
            </w:r>
          </w:p>
        </w:tc>
        <w:tc>
          <w:tcPr>
            <w:tcW w:w="1680" w:type="dxa"/>
            <w:tcBorders>
              <w:top w:val="nil"/>
              <w:left w:val="nil"/>
              <w:bottom w:val="single" w:sz="4" w:space="0" w:color="D3D3D3"/>
              <w:right w:val="nil"/>
            </w:tcBorders>
            <w:shd w:val="clear" w:color="FFFFFF" w:fill="FFFFFF"/>
            <w:hideMark/>
          </w:tcPr>
          <w:p w14:paraId="44C56A20"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6485236A"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62AC98E2"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-13 239,19</w:t>
            </w:r>
          </w:p>
        </w:tc>
        <w:tc>
          <w:tcPr>
            <w:tcW w:w="1480" w:type="dxa"/>
            <w:tcBorders>
              <w:top w:val="nil"/>
              <w:left w:val="nil"/>
              <w:bottom w:val="single" w:sz="4" w:space="0" w:color="D3D3D3"/>
              <w:right w:val="nil"/>
            </w:tcBorders>
            <w:shd w:val="clear" w:color="FFFFFF" w:fill="FFFFFF"/>
            <w:hideMark/>
          </w:tcPr>
          <w:p w14:paraId="12720E37"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13 239,19</w:t>
            </w:r>
          </w:p>
        </w:tc>
        <w:tc>
          <w:tcPr>
            <w:tcW w:w="820" w:type="dxa"/>
            <w:tcBorders>
              <w:top w:val="nil"/>
              <w:left w:val="nil"/>
              <w:bottom w:val="single" w:sz="4" w:space="0" w:color="D3D3D3"/>
              <w:right w:val="nil"/>
            </w:tcBorders>
            <w:shd w:val="clear" w:color="FFFFFF" w:fill="FFFFFF"/>
            <w:hideMark/>
          </w:tcPr>
          <w:p w14:paraId="3C980DF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60D4FCBB" w14:textId="77777777" w:rsidTr="00514E55">
        <w:trPr>
          <w:trHeight w:val="300"/>
        </w:trPr>
        <w:tc>
          <w:tcPr>
            <w:tcW w:w="2700" w:type="dxa"/>
            <w:tcBorders>
              <w:top w:val="nil"/>
              <w:left w:val="nil"/>
              <w:bottom w:val="single" w:sz="4" w:space="0" w:color="D3D3D3"/>
              <w:right w:val="nil"/>
            </w:tcBorders>
            <w:shd w:val="clear" w:color="FFFFFF" w:fill="FFFFFF"/>
            <w:hideMark/>
          </w:tcPr>
          <w:p w14:paraId="79ECC539" w14:textId="77777777" w:rsidR="00514E55" w:rsidRPr="00514E55" w:rsidRDefault="00514E55" w:rsidP="00514E55">
            <w:pPr>
              <w:overflowPunct/>
              <w:autoSpaceDE/>
              <w:autoSpaceDN/>
              <w:adjustRightInd/>
              <w:ind w:firstLineChars="200" w:firstLine="360"/>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Sisäiset korkokulut</w:t>
            </w:r>
          </w:p>
        </w:tc>
        <w:tc>
          <w:tcPr>
            <w:tcW w:w="1680" w:type="dxa"/>
            <w:tcBorders>
              <w:top w:val="nil"/>
              <w:left w:val="nil"/>
              <w:bottom w:val="single" w:sz="4" w:space="0" w:color="D3D3D3"/>
              <w:right w:val="nil"/>
            </w:tcBorders>
            <w:shd w:val="clear" w:color="FFFFFF" w:fill="FFFFFF"/>
            <w:hideMark/>
          </w:tcPr>
          <w:p w14:paraId="0B570A88"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253BA966"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7CDE650C"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-11 458,61</w:t>
            </w:r>
          </w:p>
        </w:tc>
        <w:tc>
          <w:tcPr>
            <w:tcW w:w="1480" w:type="dxa"/>
            <w:tcBorders>
              <w:top w:val="nil"/>
              <w:left w:val="nil"/>
              <w:bottom w:val="single" w:sz="4" w:space="0" w:color="D3D3D3"/>
              <w:right w:val="nil"/>
            </w:tcBorders>
            <w:shd w:val="clear" w:color="FFFFFF" w:fill="FFFFFF"/>
            <w:hideMark/>
          </w:tcPr>
          <w:p w14:paraId="7AD789FF"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11 458,61</w:t>
            </w:r>
          </w:p>
        </w:tc>
        <w:tc>
          <w:tcPr>
            <w:tcW w:w="820" w:type="dxa"/>
            <w:tcBorders>
              <w:top w:val="nil"/>
              <w:left w:val="nil"/>
              <w:bottom w:val="single" w:sz="4" w:space="0" w:color="D3D3D3"/>
              <w:right w:val="nil"/>
            </w:tcBorders>
            <w:shd w:val="clear" w:color="FFFFFF" w:fill="FFFFFF"/>
            <w:hideMark/>
          </w:tcPr>
          <w:p w14:paraId="39D5F998"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61074DA0" w14:textId="77777777" w:rsidTr="00514E55">
        <w:trPr>
          <w:trHeight w:val="300"/>
        </w:trPr>
        <w:tc>
          <w:tcPr>
            <w:tcW w:w="2700" w:type="dxa"/>
            <w:tcBorders>
              <w:top w:val="nil"/>
              <w:left w:val="nil"/>
              <w:bottom w:val="single" w:sz="4" w:space="0" w:color="D3D3D3"/>
              <w:right w:val="nil"/>
            </w:tcBorders>
            <w:shd w:val="clear" w:color="FFFFFF" w:fill="FFFFFF"/>
            <w:hideMark/>
          </w:tcPr>
          <w:p w14:paraId="65F07AD5" w14:textId="77777777" w:rsidR="00514E55" w:rsidRPr="00514E55" w:rsidRDefault="00514E55" w:rsidP="00514E55">
            <w:pPr>
              <w:overflowPunct/>
              <w:autoSpaceDE/>
              <w:autoSpaceDN/>
              <w:adjustRightInd/>
              <w:ind w:firstLineChars="200" w:firstLine="360"/>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Sisäiset vyörytyserät</w:t>
            </w:r>
          </w:p>
        </w:tc>
        <w:tc>
          <w:tcPr>
            <w:tcW w:w="1680" w:type="dxa"/>
            <w:tcBorders>
              <w:top w:val="nil"/>
              <w:left w:val="nil"/>
              <w:bottom w:val="single" w:sz="4" w:space="0" w:color="D3D3D3"/>
              <w:right w:val="nil"/>
            </w:tcBorders>
            <w:shd w:val="clear" w:color="FFFFFF" w:fill="FFFFFF"/>
            <w:hideMark/>
          </w:tcPr>
          <w:p w14:paraId="55A5229B"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3B2D7D5C"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5B2EFF39"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-1 780,58</w:t>
            </w:r>
          </w:p>
        </w:tc>
        <w:tc>
          <w:tcPr>
            <w:tcW w:w="1480" w:type="dxa"/>
            <w:tcBorders>
              <w:top w:val="nil"/>
              <w:left w:val="nil"/>
              <w:bottom w:val="single" w:sz="4" w:space="0" w:color="D3D3D3"/>
              <w:right w:val="nil"/>
            </w:tcBorders>
            <w:shd w:val="clear" w:color="FFFFFF" w:fill="FFFFFF"/>
            <w:hideMark/>
          </w:tcPr>
          <w:p w14:paraId="35020E84"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1 780,58</w:t>
            </w:r>
          </w:p>
        </w:tc>
        <w:tc>
          <w:tcPr>
            <w:tcW w:w="820" w:type="dxa"/>
            <w:tcBorders>
              <w:top w:val="nil"/>
              <w:left w:val="nil"/>
              <w:bottom w:val="single" w:sz="4" w:space="0" w:color="D3D3D3"/>
              <w:right w:val="nil"/>
            </w:tcBorders>
            <w:shd w:val="clear" w:color="FFFFFF" w:fill="FFFFFF"/>
            <w:hideMark/>
          </w:tcPr>
          <w:p w14:paraId="2AF3AB81"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76C0BC73" w14:textId="77777777" w:rsidTr="00514E55">
        <w:trPr>
          <w:trHeight w:val="300"/>
        </w:trPr>
        <w:tc>
          <w:tcPr>
            <w:tcW w:w="2700" w:type="dxa"/>
            <w:tcBorders>
              <w:top w:val="nil"/>
              <w:left w:val="nil"/>
              <w:bottom w:val="single" w:sz="4" w:space="0" w:color="D3D3D3"/>
              <w:right w:val="nil"/>
            </w:tcBorders>
            <w:shd w:val="clear" w:color="FFFFFF" w:fill="FFFFFF"/>
            <w:hideMark/>
          </w:tcPr>
          <w:p w14:paraId="7039E430"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Työalakate (ulkoiset ja sisäiset)</w:t>
            </w:r>
          </w:p>
        </w:tc>
        <w:tc>
          <w:tcPr>
            <w:tcW w:w="1680" w:type="dxa"/>
            <w:tcBorders>
              <w:top w:val="nil"/>
              <w:left w:val="nil"/>
              <w:bottom w:val="single" w:sz="4" w:space="0" w:color="D3D3D3"/>
              <w:right w:val="nil"/>
            </w:tcBorders>
            <w:shd w:val="clear" w:color="FFFFFF" w:fill="FFFFFF"/>
            <w:hideMark/>
          </w:tcPr>
          <w:p w14:paraId="77F4094F"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-55 876,00</w:t>
            </w:r>
          </w:p>
        </w:tc>
        <w:tc>
          <w:tcPr>
            <w:tcW w:w="1440" w:type="dxa"/>
            <w:tcBorders>
              <w:top w:val="nil"/>
              <w:left w:val="nil"/>
              <w:bottom w:val="single" w:sz="4" w:space="0" w:color="D3D3D3"/>
              <w:right w:val="nil"/>
            </w:tcBorders>
            <w:shd w:val="clear" w:color="FFFFFF" w:fill="FFFFFF"/>
            <w:hideMark/>
          </w:tcPr>
          <w:p w14:paraId="68160FE9"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-55 876,00</w:t>
            </w:r>
          </w:p>
        </w:tc>
        <w:tc>
          <w:tcPr>
            <w:tcW w:w="1400" w:type="dxa"/>
            <w:tcBorders>
              <w:top w:val="nil"/>
              <w:left w:val="nil"/>
              <w:bottom w:val="single" w:sz="4" w:space="0" w:color="D3D3D3"/>
              <w:right w:val="nil"/>
            </w:tcBorders>
            <w:shd w:val="clear" w:color="FFFFFF" w:fill="FFFFFF"/>
            <w:hideMark/>
          </w:tcPr>
          <w:p w14:paraId="316D535C"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-0,00</w:t>
            </w:r>
          </w:p>
        </w:tc>
        <w:tc>
          <w:tcPr>
            <w:tcW w:w="1480" w:type="dxa"/>
            <w:tcBorders>
              <w:top w:val="nil"/>
              <w:left w:val="nil"/>
              <w:bottom w:val="single" w:sz="4" w:space="0" w:color="D3D3D3"/>
              <w:right w:val="nil"/>
            </w:tcBorders>
            <w:shd w:val="clear" w:color="FFFFFF" w:fill="FFFFFF"/>
            <w:hideMark/>
          </w:tcPr>
          <w:p w14:paraId="4A23B19C"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-55 876,00</w:t>
            </w:r>
          </w:p>
        </w:tc>
        <w:tc>
          <w:tcPr>
            <w:tcW w:w="820" w:type="dxa"/>
            <w:tcBorders>
              <w:top w:val="nil"/>
              <w:left w:val="nil"/>
              <w:bottom w:val="single" w:sz="4" w:space="0" w:color="D3D3D3"/>
              <w:right w:val="nil"/>
            </w:tcBorders>
            <w:shd w:val="clear" w:color="FFFFFF" w:fill="FFFFFF"/>
            <w:hideMark/>
          </w:tcPr>
          <w:p w14:paraId="5661888F"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29796824" w14:textId="77777777" w:rsidTr="00514E55">
        <w:trPr>
          <w:trHeight w:val="300"/>
        </w:trPr>
        <w:tc>
          <w:tcPr>
            <w:tcW w:w="2700" w:type="dxa"/>
            <w:tcBorders>
              <w:top w:val="nil"/>
              <w:left w:val="nil"/>
              <w:bottom w:val="single" w:sz="4" w:space="0" w:color="D3D3D3"/>
              <w:right w:val="nil"/>
            </w:tcBorders>
            <w:shd w:val="clear" w:color="FFFFFF" w:fill="FFFFFF"/>
            <w:hideMark/>
          </w:tcPr>
          <w:p w14:paraId="425966A2"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509 - Muut rakennukset</w:t>
            </w:r>
          </w:p>
        </w:tc>
        <w:tc>
          <w:tcPr>
            <w:tcW w:w="1680" w:type="dxa"/>
            <w:tcBorders>
              <w:top w:val="nil"/>
              <w:left w:val="nil"/>
              <w:bottom w:val="single" w:sz="4" w:space="0" w:color="D3D3D3"/>
              <w:right w:val="nil"/>
            </w:tcBorders>
            <w:shd w:val="clear" w:color="FFFFFF" w:fill="FFFFFF"/>
            <w:hideMark/>
          </w:tcPr>
          <w:p w14:paraId="7AC32DCA"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2CC08F87"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724EEC4E"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80" w:type="dxa"/>
            <w:tcBorders>
              <w:top w:val="nil"/>
              <w:left w:val="nil"/>
              <w:bottom w:val="single" w:sz="4" w:space="0" w:color="D3D3D3"/>
              <w:right w:val="nil"/>
            </w:tcBorders>
            <w:shd w:val="clear" w:color="FFFFFF" w:fill="FFFFFF"/>
            <w:hideMark/>
          </w:tcPr>
          <w:p w14:paraId="58CC6A5D"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820" w:type="dxa"/>
            <w:tcBorders>
              <w:top w:val="nil"/>
              <w:left w:val="nil"/>
              <w:bottom w:val="single" w:sz="4" w:space="0" w:color="D3D3D3"/>
              <w:right w:val="nil"/>
            </w:tcBorders>
            <w:shd w:val="clear" w:color="FFFFFF" w:fill="FFFFFF"/>
            <w:hideMark/>
          </w:tcPr>
          <w:p w14:paraId="35195FB5"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r>
      <w:tr w:rsidR="00514E55" w:rsidRPr="00514E55" w14:paraId="59F4F5CF" w14:textId="77777777" w:rsidTr="00514E55">
        <w:trPr>
          <w:trHeight w:val="300"/>
        </w:trPr>
        <w:tc>
          <w:tcPr>
            <w:tcW w:w="2700" w:type="dxa"/>
            <w:tcBorders>
              <w:top w:val="nil"/>
              <w:left w:val="nil"/>
              <w:bottom w:val="single" w:sz="4" w:space="0" w:color="D3D3D3"/>
              <w:right w:val="nil"/>
            </w:tcBorders>
            <w:shd w:val="clear" w:color="FFFFFF" w:fill="FFFFFF"/>
            <w:hideMark/>
          </w:tcPr>
          <w:p w14:paraId="319CE833"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Toimintakulut (ulkoiset)</w:t>
            </w:r>
          </w:p>
        </w:tc>
        <w:tc>
          <w:tcPr>
            <w:tcW w:w="1680" w:type="dxa"/>
            <w:tcBorders>
              <w:top w:val="nil"/>
              <w:left w:val="nil"/>
              <w:bottom w:val="single" w:sz="4" w:space="0" w:color="D3D3D3"/>
              <w:right w:val="nil"/>
            </w:tcBorders>
            <w:shd w:val="clear" w:color="FFFFFF" w:fill="FFFFFF"/>
            <w:hideMark/>
          </w:tcPr>
          <w:p w14:paraId="6B84AC10"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-13 920,00</w:t>
            </w:r>
          </w:p>
        </w:tc>
        <w:tc>
          <w:tcPr>
            <w:tcW w:w="1440" w:type="dxa"/>
            <w:tcBorders>
              <w:top w:val="nil"/>
              <w:left w:val="nil"/>
              <w:bottom w:val="single" w:sz="4" w:space="0" w:color="D3D3D3"/>
              <w:right w:val="nil"/>
            </w:tcBorders>
            <w:shd w:val="clear" w:color="FFFFFF" w:fill="FFFFFF"/>
            <w:hideMark/>
          </w:tcPr>
          <w:p w14:paraId="5BC9E33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-13 920,00</w:t>
            </w:r>
          </w:p>
        </w:tc>
        <w:tc>
          <w:tcPr>
            <w:tcW w:w="1400" w:type="dxa"/>
            <w:tcBorders>
              <w:top w:val="nil"/>
              <w:left w:val="nil"/>
              <w:bottom w:val="single" w:sz="4" w:space="0" w:color="D3D3D3"/>
              <w:right w:val="nil"/>
            </w:tcBorders>
            <w:shd w:val="clear" w:color="FFFFFF" w:fill="FFFFFF"/>
            <w:hideMark/>
          </w:tcPr>
          <w:p w14:paraId="6B1E8321"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-5 014,28</w:t>
            </w:r>
          </w:p>
        </w:tc>
        <w:tc>
          <w:tcPr>
            <w:tcW w:w="1480" w:type="dxa"/>
            <w:tcBorders>
              <w:top w:val="nil"/>
              <w:left w:val="nil"/>
              <w:bottom w:val="single" w:sz="4" w:space="0" w:color="D3D3D3"/>
              <w:right w:val="nil"/>
            </w:tcBorders>
            <w:shd w:val="clear" w:color="FFFFFF" w:fill="FFFFFF"/>
            <w:hideMark/>
          </w:tcPr>
          <w:p w14:paraId="0C99742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-8 905,72</w:t>
            </w:r>
          </w:p>
        </w:tc>
        <w:tc>
          <w:tcPr>
            <w:tcW w:w="820" w:type="dxa"/>
            <w:tcBorders>
              <w:top w:val="nil"/>
              <w:left w:val="nil"/>
              <w:bottom w:val="single" w:sz="4" w:space="0" w:color="D3D3D3"/>
              <w:right w:val="nil"/>
            </w:tcBorders>
            <w:shd w:val="clear" w:color="FFFFFF" w:fill="FFFFFF"/>
            <w:hideMark/>
          </w:tcPr>
          <w:p w14:paraId="760932F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36,0</w:t>
            </w:r>
          </w:p>
        </w:tc>
      </w:tr>
      <w:tr w:rsidR="00514E55" w:rsidRPr="00514E55" w14:paraId="7C0923C8" w14:textId="77777777" w:rsidTr="00514E55">
        <w:trPr>
          <w:trHeight w:val="300"/>
        </w:trPr>
        <w:tc>
          <w:tcPr>
            <w:tcW w:w="2700" w:type="dxa"/>
            <w:tcBorders>
              <w:top w:val="nil"/>
              <w:left w:val="nil"/>
              <w:bottom w:val="single" w:sz="4" w:space="0" w:color="D3D3D3"/>
              <w:right w:val="nil"/>
            </w:tcBorders>
            <w:shd w:val="clear" w:color="FFFFFF" w:fill="FFFFFF"/>
            <w:hideMark/>
          </w:tcPr>
          <w:p w14:paraId="2586FC83" w14:textId="77777777" w:rsidR="00514E55" w:rsidRPr="00514E55" w:rsidRDefault="00514E55" w:rsidP="00514E55">
            <w:pPr>
              <w:overflowPunct/>
              <w:autoSpaceDE/>
              <w:autoSpaceDN/>
              <w:adjustRightInd/>
              <w:ind w:firstLineChars="100" w:firstLine="181"/>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Toimintakate 1</w:t>
            </w:r>
          </w:p>
        </w:tc>
        <w:tc>
          <w:tcPr>
            <w:tcW w:w="1680" w:type="dxa"/>
            <w:tcBorders>
              <w:top w:val="nil"/>
              <w:left w:val="nil"/>
              <w:bottom w:val="single" w:sz="4" w:space="0" w:color="D3D3D3"/>
              <w:right w:val="nil"/>
            </w:tcBorders>
            <w:shd w:val="clear" w:color="FFFFFF" w:fill="FFFFFF"/>
            <w:hideMark/>
          </w:tcPr>
          <w:p w14:paraId="46920029"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-13 920,00</w:t>
            </w:r>
          </w:p>
        </w:tc>
        <w:tc>
          <w:tcPr>
            <w:tcW w:w="1440" w:type="dxa"/>
            <w:tcBorders>
              <w:top w:val="nil"/>
              <w:left w:val="nil"/>
              <w:bottom w:val="single" w:sz="4" w:space="0" w:color="D3D3D3"/>
              <w:right w:val="nil"/>
            </w:tcBorders>
            <w:shd w:val="clear" w:color="FFFFFF" w:fill="FFFFFF"/>
            <w:hideMark/>
          </w:tcPr>
          <w:p w14:paraId="6A1D052D"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-13 920,00</w:t>
            </w:r>
          </w:p>
        </w:tc>
        <w:tc>
          <w:tcPr>
            <w:tcW w:w="1400" w:type="dxa"/>
            <w:tcBorders>
              <w:top w:val="nil"/>
              <w:left w:val="nil"/>
              <w:bottom w:val="single" w:sz="4" w:space="0" w:color="D3D3D3"/>
              <w:right w:val="nil"/>
            </w:tcBorders>
            <w:shd w:val="clear" w:color="FFFFFF" w:fill="FFFFFF"/>
            <w:hideMark/>
          </w:tcPr>
          <w:p w14:paraId="765C78D8"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-5 014,28</w:t>
            </w:r>
          </w:p>
        </w:tc>
        <w:tc>
          <w:tcPr>
            <w:tcW w:w="1480" w:type="dxa"/>
            <w:tcBorders>
              <w:top w:val="nil"/>
              <w:left w:val="nil"/>
              <w:bottom w:val="single" w:sz="4" w:space="0" w:color="D3D3D3"/>
              <w:right w:val="nil"/>
            </w:tcBorders>
            <w:shd w:val="clear" w:color="FFFFFF" w:fill="FFFFFF"/>
            <w:hideMark/>
          </w:tcPr>
          <w:p w14:paraId="5494ED14"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-8 905,72</w:t>
            </w:r>
          </w:p>
        </w:tc>
        <w:tc>
          <w:tcPr>
            <w:tcW w:w="820" w:type="dxa"/>
            <w:tcBorders>
              <w:top w:val="nil"/>
              <w:left w:val="nil"/>
              <w:bottom w:val="single" w:sz="4" w:space="0" w:color="D3D3D3"/>
              <w:right w:val="nil"/>
            </w:tcBorders>
            <w:shd w:val="clear" w:color="FFFFFF" w:fill="FFFFFF"/>
            <w:hideMark/>
          </w:tcPr>
          <w:p w14:paraId="705806C8"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36,0</w:t>
            </w:r>
          </w:p>
        </w:tc>
      </w:tr>
      <w:tr w:rsidR="00514E55" w:rsidRPr="00514E55" w14:paraId="3CBB52D2" w14:textId="77777777" w:rsidTr="00514E55">
        <w:trPr>
          <w:trHeight w:val="300"/>
        </w:trPr>
        <w:tc>
          <w:tcPr>
            <w:tcW w:w="2700" w:type="dxa"/>
            <w:tcBorders>
              <w:top w:val="nil"/>
              <w:left w:val="nil"/>
              <w:bottom w:val="single" w:sz="4" w:space="0" w:color="D3D3D3"/>
              <w:right w:val="nil"/>
            </w:tcBorders>
            <w:shd w:val="clear" w:color="FFFFFF" w:fill="FFFFFF"/>
            <w:hideMark/>
          </w:tcPr>
          <w:p w14:paraId="05AEBD0D"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Toimintatuotot (sisäiset)</w:t>
            </w:r>
          </w:p>
        </w:tc>
        <w:tc>
          <w:tcPr>
            <w:tcW w:w="1680" w:type="dxa"/>
            <w:tcBorders>
              <w:top w:val="nil"/>
              <w:left w:val="nil"/>
              <w:bottom w:val="single" w:sz="4" w:space="0" w:color="D3D3D3"/>
              <w:right w:val="nil"/>
            </w:tcBorders>
            <w:shd w:val="clear" w:color="FFFFFF" w:fill="FFFFFF"/>
            <w:hideMark/>
          </w:tcPr>
          <w:p w14:paraId="1B9745E9"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1561B93D"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610C1879"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6 680,09</w:t>
            </w:r>
          </w:p>
        </w:tc>
        <w:tc>
          <w:tcPr>
            <w:tcW w:w="1480" w:type="dxa"/>
            <w:tcBorders>
              <w:top w:val="nil"/>
              <w:left w:val="nil"/>
              <w:bottom w:val="single" w:sz="4" w:space="0" w:color="D3D3D3"/>
              <w:right w:val="nil"/>
            </w:tcBorders>
            <w:shd w:val="clear" w:color="FFFFFF" w:fill="FFFFFF"/>
            <w:hideMark/>
          </w:tcPr>
          <w:p w14:paraId="2813C67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-6 680,09</w:t>
            </w:r>
          </w:p>
        </w:tc>
        <w:tc>
          <w:tcPr>
            <w:tcW w:w="820" w:type="dxa"/>
            <w:tcBorders>
              <w:top w:val="nil"/>
              <w:left w:val="nil"/>
              <w:bottom w:val="single" w:sz="4" w:space="0" w:color="D3D3D3"/>
              <w:right w:val="nil"/>
            </w:tcBorders>
            <w:shd w:val="clear" w:color="FFFFFF" w:fill="FFFFFF"/>
            <w:hideMark/>
          </w:tcPr>
          <w:p w14:paraId="19B12A95"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520C21A9" w14:textId="77777777" w:rsidTr="00514E55">
        <w:trPr>
          <w:trHeight w:val="300"/>
        </w:trPr>
        <w:tc>
          <w:tcPr>
            <w:tcW w:w="2700" w:type="dxa"/>
            <w:tcBorders>
              <w:top w:val="nil"/>
              <w:left w:val="nil"/>
              <w:bottom w:val="single" w:sz="4" w:space="0" w:color="D3D3D3"/>
              <w:right w:val="nil"/>
            </w:tcBorders>
            <w:shd w:val="clear" w:color="FFFFFF" w:fill="FFFFFF"/>
            <w:hideMark/>
          </w:tcPr>
          <w:p w14:paraId="79652112"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Toimintakate 2</w:t>
            </w:r>
          </w:p>
        </w:tc>
        <w:tc>
          <w:tcPr>
            <w:tcW w:w="1680" w:type="dxa"/>
            <w:tcBorders>
              <w:top w:val="nil"/>
              <w:left w:val="nil"/>
              <w:bottom w:val="single" w:sz="4" w:space="0" w:color="D3D3D3"/>
              <w:right w:val="nil"/>
            </w:tcBorders>
            <w:shd w:val="clear" w:color="FFFFFF" w:fill="FFFFFF"/>
            <w:hideMark/>
          </w:tcPr>
          <w:p w14:paraId="37B2A720"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-13 920,00</w:t>
            </w:r>
          </w:p>
        </w:tc>
        <w:tc>
          <w:tcPr>
            <w:tcW w:w="1440" w:type="dxa"/>
            <w:tcBorders>
              <w:top w:val="nil"/>
              <w:left w:val="nil"/>
              <w:bottom w:val="single" w:sz="4" w:space="0" w:color="D3D3D3"/>
              <w:right w:val="nil"/>
            </w:tcBorders>
            <w:shd w:val="clear" w:color="FFFFFF" w:fill="FFFFFF"/>
            <w:hideMark/>
          </w:tcPr>
          <w:p w14:paraId="5BC24C91"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-13 920,00</w:t>
            </w:r>
          </w:p>
        </w:tc>
        <w:tc>
          <w:tcPr>
            <w:tcW w:w="1400" w:type="dxa"/>
            <w:tcBorders>
              <w:top w:val="nil"/>
              <w:left w:val="nil"/>
              <w:bottom w:val="single" w:sz="4" w:space="0" w:color="D3D3D3"/>
              <w:right w:val="nil"/>
            </w:tcBorders>
            <w:shd w:val="clear" w:color="FFFFFF" w:fill="FFFFFF"/>
            <w:hideMark/>
          </w:tcPr>
          <w:p w14:paraId="48003DA1"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1 665,81</w:t>
            </w:r>
          </w:p>
        </w:tc>
        <w:tc>
          <w:tcPr>
            <w:tcW w:w="1480" w:type="dxa"/>
            <w:tcBorders>
              <w:top w:val="nil"/>
              <w:left w:val="nil"/>
              <w:bottom w:val="single" w:sz="4" w:space="0" w:color="D3D3D3"/>
              <w:right w:val="nil"/>
            </w:tcBorders>
            <w:shd w:val="clear" w:color="FFFFFF" w:fill="FFFFFF"/>
            <w:hideMark/>
          </w:tcPr>
          <w:p w14:paraId="4C4912FE"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-15 585,81</w:t>
            </w:r>
          </w:p>
        </w:tc>
        <w:tc>
          <w:tcPr>
            <w:tcW w:w="820" w:type="dxa"/>
            <w:tcBorders>
              <w:top w:val="nil"/>
              <w:left w:val="nil"/>
              <w:bottom w:val="single" w:sz="4" w:space="0" w:color="D3D3D3"/>
              <w:right w:val="nil"/>
            </w:tcBorders>
            <w:shd w:val="clear" w:color="FFFFFF" w:fill="FFFFFF"/>
            <w:hideMark/>
          </w:tcPr>
          <w:p w14:paraId="2A6A7B62"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-12,0</w:t>
            </w:r>
          </w:p>
        </w:tc>
      </w:tr>
      <w:tr w:rsidR="00514E55" w:rsidRPr="00514E55" w14:paraId="093E550E" w14:textId="77777777" w:rsidTr="00514E55">
        <w:trPr>
          <w:trHeight w:val="300"/>
        </w:trPr>
        <w:tc>
          <w:tcPr>
            <w:tcW w:w="2700" w:type="dxa"/>
            <w:tcBorders>
              <w:top w:val="nil"/>
              <w:left w:val="nil"/>
              <w:bottom w:val="single" w:sz="4" w:space="0" w:color="D3D3D3"/>
              <w:right w:val="nil"/>
            </w:tcBorders>
            <w:shd w:val="clear" w:color="FFFFFF" w:fill="FFFFFF"/>
            <w:hideMark/>
          </w:tcPr>
          <w:p w14:paraId="3674400A"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Poistot ja arvonalentumiset</w:t>
            </w:r>
          </w:p>
        </w:tc>
        <w:tc>
          <w:tcPr>
            <w:tcW w:w="1680" w:type="dxa"/>
            <w:tcBorders>
              <w:top w:val="nil"/>
              <w:left w:val="nil"/>
              <w:bottom w:val="single" w:sz="4" w:space="0" w:color="D3D3D3"/>
              <w:right w:val="nil"/>
            </w:tcBorders>
            <w:shd w:val="clear" w:color="FFFFFF" w:fill="FFFFFF"/>
            <w:hideMark/>
          </w:tcPr>
          <w:p w14:paraId="24C98BD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-2 191,00</w:t>
            </w:r>
          </w:p>
        </w:tc>
        <w:tc>
          <w:tcPr>
            <w:tcW w:w="1440" w:type="dxa"/>
            <w:tcBorders>
              <w:top w:val="nil"/>
              <w:left w:val="nil"/>
              <w:bottom w:val="single" w:sz="4" w:space="0" w:color="D3D3D3"/>
              <w:right w:val="nil"/>
            </w:tcBorders>
            <w:shd w:val="clear" w:color="FFFFFF" w:fill="FFFFFF"/>
            <w:hideMark/>
          </w:tcPr>
          <w:p w14:paraId="6306602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-2 191,00</w:t>
            </w:r>
          </w:p>
        </w:tc>
        <w:tc>
          <w:tcPr>
            <w:tcW w:w="1400" w:type="dxa"/>
            <w:tcBorders>
              <w:top w:val="nil"/>
              <w:left w:val="nil"/>
              <w:bottom w:val="single" w:sz="4" w:space="0" w:color="D3D3D3"/>
              <w:right w:val="nil"/>
            </w:tcBorders>
            <w:shd w:val="clear" w:color="FFFFFF" w:fill="FFFFFF"/>
            <w:hideMark/>
          </w:tcPr>
          <w:p w14:paraId="06A419C8"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-2 191,32</w:t>
            </w:r>
          </w:p>
        </w:tc>
        <w:tc>
          <w:tcPr>
            <w:tcW w:w="1480" w:type="dxa"/>
            <w:tcBorders>
              <w:top w:val="nil"/>
              <w:left w:val="nil"/>
              <w:bottom w:val="single" w:sz="4" w:space="0" w:color="D3D3D3"/>
              <w:right w:val="nil"/>
            </w:tcBorders>
            <w:shd w:val="clear" w:color="FFFFFF" w:fill="FFFFFF"/>
            <w:hideMark/>
          </w:tcPr>
          <w:p w14:paraId="607DBE0F"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0,32</w:t>
            </w:r>
          </w:p>
        </w:tc>
        <w:tc>
          <w:tcPr>
            <w:tcW w:w="820" w:type="dxa"/>
            <w:tcBorders>
              <w:top w:val="nil"/>
              <w:left w:val="nil"/>
              <w:bottom w:val="single" w:sz="4" w:space="0" w:color="D3D3D3"/>
              <w:right w:val="nil"/>
            </w:tcBorders>
            <w:shd w:val="clear" w:color="FFFFFF" w:fill="FFFFFF"/>
            <w:hideMark/>
          </w:tcPr>
          <w:p w14:paraId="52F12C53"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100,0</w:t>
            </w:r>
          </w:p>
        </w:tc>
      </w:tr>
      <w:tr w:rsidR="00514E55" w:rsidRPr="00514E55" w14:paraId="6FF6F2A7" w14:textId="77777777" w:rsidTr="00514E55">
        <w:trPr>
          <w:trHeight w:val="300"/>
        </w:trPr>
        <w:tc>
          <w:tcPr>
            <w:tcW w:w="2700" w:type="dxa"/>
            <w:tcBorders>
              <w:top w:val="nil"/>
              <w:left w:val="nil"/>
              <w:bottom w:val="single" w:sz="4" w:space="0" w:color="D3D3D3"/>
              <w:right w:val="nil"/>
            </w:tcBorders>
            <w:shd w:val="clear" w:color="FFFFFF" w:fill="FFFFFF"/>
            <w:hideMark/>
          </w:tcPr>
          <w:p w14:paraId="3751B8F4"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Laskennalliset erät</w:t>
            </w:r>
          </w:p>
        </w:tc>
        <w:tc>
          <w:tcPr>
            <w:tcW w:w="1680" w:type="dxa"/>
            <w:tcBorders>
              <w:top w:val="nil"/>
              <w:left w:val="nil"/>
              <w:bottom w:val="single" w:sz="4" w:space="0" w:color="D3D3D3"/>
              <w:right w:val="nil"/>
            </w:tcBorders>
            <w:shd w:val="clear" w:color="FFFFFF" w:fill="FFFFFF"/>
            <w:hideMark/>
          </w:tcPr>
          <w:p w14:paraId="55312B53"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5A580251"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7D5DBE3B"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-288,46</w:t>
            </w:r>
          </w:p>
        </w:tc>
        <w:tc>
          <w:tcPr>
            <w:tcW w:w="1480" w:type="dxa"/>
            <w:tcBorders>
              <w:top w:val="nil"/>
              <w:left w:val="nil"/>
              <w:bottom w:val="single" w:sz="4" w:space="0" w:color="D3D3D3"/>
              <w:right w:val="nil"/>
            </w:tcBorders>
            <w:shd w:val="clear" w:color="FFFFFF" w:fill="FFFFFF"/>
            <w:hideMark/>
          </w:tcPr>
          <w:p w14:paraId="1057D15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288,46</w:t>
            </w:r>
          </w:p>
        </w:tc>
        <w:tc>
          <w:tcPr>
            <w:tcW w:w="820" w:type="dxa"/>
            <w:tcBorders>
              <w:top w:val="nil"/>
              <w:left w:val="nil"/>
              <w:bottom w:val="single" w:sz="4" w:space="0" w:color="D3D3D3"/>
              <w:right w:val="nil"/>
            </w:tcBorders>
            <w:shd w:val="clear" w:color="FFFFFF" w:fill="FFFFFF"/>
            <w:hideMark/>
          </w:tcPr>
          <w:p w14:paraId="14071D2D"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4E74575F" w14:textId="77777777" w:rsidTr="00514E55">
        <w:trPr>
          <w:trHeight w:val="300"/>
        </w:trPr>
        <w:tc>
          <w:tcPr>
            <w:tcW w:w="2700" w:type="dxa"/>
            <w:tcBorders>
              <w:top w:val="nil"/>
              <w:left w:val="nil"/>
              <w:bottom w:val="single" w:sz="4" w:space="0" w:color="D3D3D3"/>
              <w:right w:val="nil"/>
            </w:tcBorders>
            <w:shd w:val="clear" w:color="FFFFFF" w:fill="FFFFFF"/>
            <w:hideMark/>
          </w:tcPr>
          <w:p w14:paraId="6FC7F06B" w14:textId="77777777" w:rsidR="00514E55" w:rsidRPr="00514E55" w:rsidRDefault="00514E55" w:rsidP="00514E55">
            <w:pPr>
              <w:overflowPunct/>
              <w:autoSpaceDE/>
              <w:autoSpaceDN/>
              <w:adjustRightInd/>
              <w:ind w:firstLineChars="200" w:firstLine="360"/>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Sisäiset korkokulut</w:t>
            </w:r>
          </w:p>
        </w:tc>
        <w:tc>
          <w:tcPr>
            <w:tcW w:w="1680" w:type="dxa"/>
            <w:tcBorders>
              <w:top w:val="nil"/>
              <w:left w:val="nil"/>
              <w:bottom w:val="single" w:sz="4" w:space="0" w:color="D3D3D3"/>
              <w:right w:val="nil"/>
            </w:tcBorders>
            <w:shd w:val="clear" w:color="FFFFFF" w:fill="FFFFFF"/>
            <w:hideMark/>
          </w:tcPr>
          <w:p w14:paraId="645F2D88"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3262B391"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0F8F9081"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-288,46</w:t>
            </w:r>
          </w:p>
        </w:tc>
        <w:tc>
          <w:tcPr>
            <w:tcW w:w="1480" w:type="dxa"/>
            <w:tcBorders>
              <w:top w:val="nil"/>
              <w:left w:val="nil"/>
              <w:bottom w:val="single" w:sz="4" w:space="0" w:color="D3D3D3"/>
              <w:right w:val="nil"/>
            </w:tcBorders>
            <w:shd w:val="clear" w:color="FFFFFF" w:fill="FFFFFF"/>
            <w:hideMark/>
          </w:tcPr>
          <w:p w14:paraId="11A75BA4"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288,46</w:t>
            </w:r>
          </w:p>
        </w:tc>
        <w:tc>
          <w:tcPr>
            <w:tcW w:w="820" w:type="dxa"/>
            <w:tcBorders>
              <w:top w:val="nil"/>
              <w:left w:val="nil"/>
              <w:bottom w:val="single" w:sz="4" w:space="0" w:color="D3D3D3"/>
              <w:right w:val="nil"/>
            </w:tcBorders>
            <w:shd w:val="clear" w:color="FFFFFF" w:fill="FFFFFF"/>
            <w:hideMark/>
          </w:tcPr>
          <w:p w14:paraId="5C734D96"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3F0C4426" w14:textId="77777777" w:rsidTr="00514E55">
        <w:trPr>
          <w:trHeight w:val="300"/>
        </w:trPr>
        <w:tc>
          <w:tcPr>
            <w:tcW w:w="2700" w:type="dxa"/>
            <w:tcBorders>
              <w:top w:val="nil"/>
              <w:left w:val="nil"/>
              <w:bottom w:val="single" w:sz="4" w:space="0" w:color="D3D3D3"/>
              <w:right w:val="nil"/>
            </w:tcBorders>
            <w:shd w:val="clear" w:color="FFFFFF" w:fill="FFFFFF"/>
            <w:hideMark/>
          </w:tcPr>
          <w:p w14:paraId="6048B638"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Työalakate (ulkoiset ja sisäiset)</w:t>
            </w:r>
          </w:p>
        </w:tc>
        <w:tc>
          <w:tcPr>
            <w:tcW w:w="1680" w:type="dxa"/>
            <w:tcBorders>
              <w:top w:val="nil"/>
              <w:left w:val="nil"/>
              <w:bottom w:val="single" w:sz="4" w:space="0" w:color="D3D3D3"/>
              <w:right w:val="nil"/>
            </w:tcBorders>
            <w:shd w:val="clear" w:color="FFFFFF" w:fill="FFFFFF"/>
            <w:hideMark/>
          </w:tcPr>
          <w:p w14:paraId="608372F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-16 111,00</w:t>
            </w:r>
          </w:p>
        </w:tc>
        <w:tc>
          <w:tcPr>
            <w:tcW w:w="1440" w:type="dxa"/>
            <w:tcBorders>
              <w:top w:val="nil"/>
              <w:left w:val="nil"/>
              <w:bottom w:val="single" w:sz="4" w:space="0" w:color="D3D3D3"/>
              <w:right w:val="nil"/>
            </w:tcBorders>
            <w:shd w:val="clear" w:color="FFFFFF" w:fill="FFFFFF"/>
            <w:hideMark/>
          </w:tcPr>
          <w:p w14:paraId="2DDE216F"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-16 111,00</w:t>
            </w:r>
          </w:p>
        </w:tc>
        <w:tc>
          <w:tcPr>
            <w:tcW w:w="1400" w:type="dxa"/>
            <w:tcBorders>
              <w:top w:val="nil"/>
              <w:left w:val="nil"/>
              <w:bottom w:val="single" w:sz="4" w:space="0" w:color="D3D3D3"/>
              <w:right w:val="nil"/>
            </w:tcBorders>
            <w:shd w:val="clear" w:color="FFFFFF" w:fill="FFFFFF"/>
            <w:hideMark/>
          </w:tcPr>
          <w:p w14:paraId="3DB55F8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-813,97</w:t>
            </w:r>
          </w:p>
        </w:tc>
        <w:tc>
          <w:tcPr>
            <w:tcW w:w="1480" w:type="dxa"/>
            <w:tcBorders>
              <w:top w:val="nil"/>
              <w:left w:val="nil"/>
              <w:bottom w:val="single" w:sz="4" w:space="0" w:color="D3D3D3"/>
              <w:right w:val="nil"/>
            </w:tcBorders>
            <w:shd w:val="clear" w:color="FFFFFF" w:fill="FFFFFF"/>
            <w:hideMark/>
          </w:tcPr>
          <w:p w14:paraId="721EFE28"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-15 297,03</w:t>
            </w:r>
          </w:p>
        </w:tc>
        <w:tc>
          <w:tcPr>
            <w:tcW w:w="820" w:type="dxa"/>
            <w:tcBorders>
              <w:top w:val="nil"/>
              <w:left w:val="nil"/>
              <w:bottom w:val="single" w:sz="4" w:space="0" w:color="D3D3D3"/>
              <w:right w:val="nil"/>
            </w:tcBorders>
            <w:shd w:val="clear" w:color="FFFFFF" w:fill="FFFFFF"/>
            <w:hideMark/>
          </w:tcPr>
          <w:p w14:paraId="2A093A3F"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5,1</w:t>
            </w:r>
          </w:p>
        </w:tc>
      </w:tr>
      <w:tr w:rsidR="00514E55" w:rsidRPr="00514E55" w14:paraId="3AE8C999" w14:textId="77777777" w:rsidTr="00514E55">
        <w:trPr>
          <w:trHeight w:val="300"/>
        </w:trPr>
        <w:tc>
          <w:tcPr>
            <w:tcW w:w="2700" w:type="dxa"/>
            <w:tcBorders>
              <w:top w:val="nil"/>
              <w:left w:val="nil"/>
              <w:bottom w:val="single" w:sz="4" w:space="0" w:color="D3D3D3"/>
              <w:right w:val="nil"/>
            </w:tcBorders>
            <w:shd w:val="clear" w:color="FFFFFF" w:fill="FFFFFF"/>
            <w:hideMark/>
          </w:tcPr>
          <w:p w14:paraId="0933BBF8"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510 - Maa- ja metsätalous</w:t>
            </w:r>
          </w:p>
        </w:tc>
        <w:tc>
          <w:tcPr>
            <w:tcW w:w="1680" w:type="dxa"/>
            <w:tcBorders>
              <w:top w:val="nil"/>
              <w:left w:val="nil"/>
              <w:bottom w:val="single" w:sz="4" w:space="0" w:color="D3D3D3"/>
              <w:right w:val="nil"/>
            </w:tcBorders>
            <w:shd w:val="clear" w:color="FFFFFF" w:fill="FFFFFF"/>
            <w:hideMark/>
          </w:tcPr>
          <w:p w14:paraId="20BEE1DA"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55EB29FB"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39B66E75"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1480" w:type="dxa"/>
            <w:tcBorders>
              <w:top w:val="nil"/>
              <w:left w:val="nil"/>
              <w:bottom w:val="single" w:sz="4" w:space="0" w:color="D3D3D3"/>
              <w:right w:val="nil"/>
            </w:tcBorders>
            <w:shd w:val="clear" w:color="FFFFFF" w:fill="FFFFFF"/>
            <w:hideMark/>
          </w:tcPr>
          <w:p w14:paraId="26B8440A"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c>
          <w:tcPr>
            <w:tcW w:w="820" w:type="dxa"/>
            <w:tcBorders>
              <w:top w:val="nil"/>
              <w:left w:val="nil"/>
              <w:bottom w:val="single" w:sz="4" w:space="0" w:color="D3D3D3"/>
              <w:right w:val="nil"/>
            </w:tcBorders>
            <w:shd w:val="clear" w:color="FFFFFF" w:fill="FFFFFF"/>
            <w:hideMark/>
          </w:tcPr>
          <w:p w14:paraId="0616FCB1" w14:textId="77777777" w:rsidR="00514E55" w:rsidRPr="00514E55" w:rsidRDefault="00514E55" w:rsidP="00514E55">
            <w:pPr>
              <w:overflowPunct/>
              <w:autoSpaceDE/>
              <w:autoSpaceDN/>
              <w:adjustRightInd/>
              <w:rPr>
                <w:rFonts w:ascii="Segoe UI" w:hAnsi="Segoe UI" w:cs="Segoe UI"/>
                <w:b/>
                <w:bCs/>
                <w:color w:val="000000"/>
                <w:sz w:val="18"/>
                <w:szCs w:val="18"/>
                <w:lang w:val="fi-FI"/>
              </w:rPr>
            </w:pPr>
            <w:r w:rsidRPr="00514E55">
              <w:rPr>
                <w:rFonts w:ascii="Segoe UI" w:hAnsi="Segoe UI" w:cs="Segoe UI"/>
                <w:b/>
                <w:bCs/>
                <w:color w:val="000000"/>
                <w:sz w:val="18"/>
                <w:szCs w:val="18"/>
                <w:lang w:val="fi-FI"/>
              </w:rPr>
              <w:t> </w:t>
            </w:r>
          </w:p>
        </w:tc>
      </w:tr>
      <w:tr w:rsidR="00514E55" w:rsidRPr="00514E55" w14:paraId="3AB322AE" w14:textId="77777777" w:rsidTr="00514E55">
        <w:trPr>
          <w:trHeight w:val="300"/>
        </w:trPr>
        <w:tc>
          <w:tcPr>
            <w:tcW w:w="2700" w:type="dxa"/>
            <w:tcBorders>
              <w:top w:val="nil"/>
              <w:left w:val="nil"/>
              <w:bottom w:val="single" w:sz="4" w:space="0" w:color="D3D3D3"/>
              <w:right w:val="nil"/>
            </w:tcBorders>
            <w:shd w:val="clear" w:color="FFFFFF" w:fill="FFFFFF"/>
            <w:hideMark/>
          </w:tcPr>
          <w:p w14:paraId="0F8ACE5F"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Toimintatuotot (ulkoiset)</w:t>
            </w:r>
          </w:p>
        </w:tc>
        <w:tc>
          <w:tcPr>
            <w:tcW w:w="1680" w:type="dxa"/>
            <w:tcBorders>
              <w:top w:val="nil"/>
              <w:left w:val="nil"/>
              <w:bottom w:val="single" w:sz="4" w:space="0" w:color="D3D3D3"/>
              <w:right w:val="nil"/>
            </w:tcBorders>
            <w:shd w:val="clear" w:color="FFFFFF" w:fill="FFFFFF"/>
            <w:hideMark/>
          </w:tcPr>
          <w:p w14:paraId="5B1BD98B"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100 020,00</w:t>
            </w:r>
          </w:p>
        </w:tc>
        <w:tc>
          <w:tcPr>
            <w:tcW w:w="1440" w:type="dxa"/>
            <w:tcBorders>
              <w:top w:val="nil"/>
              <w:left w:val="nil"/>
              <w:bottom w:val="single" w:sz="4" w:space="0" w:color="D3D3D3"/>
              <w:right w:val="nil"/>
            </w:tcBorders>
            <w:shd w:val="clear" w:color="FFFFFF" w:fill="FFFFFF"/>
            <w:hideMark/>
          </w:tcPr>
          <w:p w14:paraId="56758AD4"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100 020,00</w:t>
            </w:r>
          </w:p>
        </w:tc>
        <w:tc>
          <w:tcPr>
            <w:tcW w:w="1400" w:type="dxa"/>
            <w:tcBorders>
              <w:top w:val="nil"/>
              <w:left w:val="nil"/>
              <w:bottom w:val="single" w:sz="4" w:space="0" w:color="D3D3D3"/>
              <w:right w:val="nil"/>
            </w:tcBorders>
            <w:shd w:val="clear" w:color="FFFFFF" w:fill="FFFFFF"/>
            <w:hideMark/>
          </w:tcPr>
          <w:p w14:paraId="765BBEF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142 651,31</w:t>
            </w:r>
          </w:p>
        </w:tc>
        <w:tc>
          <w:tcPr>
            <w:tcW w:w="1480" w:type="dxa"/>
            <w:tcBorders>
              <w:top w:val="nil"/>
              <w:left w:val="nil"/>
              <w:bottom w:val="single" w:sz="4" w:space="0" w:color="D3D3D3"/>
              <w:right w:val="nil"/>
            </w:tcBorders>
            <w:shd w:val="clear" w:color="FFFFFF" w:fill="FFFFFF"/>
            <w:hideMark/>
          </w:tcPr>
          <w:p w14:paraId="38BA8677"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-42 631,31</w:t>
            </w:r>
          </w:p>
        </w:tc>
        <w:tc>
          <w:tcPr>
            <w:tcW w:w="820" w:type="dxa"/>
            <w:tcBorders>
              <w:top w:val="nil"/>
              <w:left w:val="nil"/>
              <w:bottom w:val="single" w:sz="4" w:space="0" w:color="D3D3D3"/>
              <w:right w:val="nil"/>
            </w:tcBorders>
            <w:shd w:val="clear" w:color="FFFFFF" w:fill="FFFFFF"/>
            <w:hideMark/>
          </w:tcPr>
          <w:p w14:paraId="66C550A1"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142,6</w:t>
            </w:r>
          </w:p>
        </w:tc>
      </w:tr>
      <w:tr w:rsidR="00514E55" w:rsidRPr="00514E55" w14:paraId="45493466" w14:textId="77777777" w:rsidTr="00514E55">
        <w:trPr>
          <w:trHeight w:val="300"/>
        </w:trPr>
        <w:tc>
          <w:tcPr>
            <w:tcW w:w="2700" w:type="dxa"/>
            <w:tcBorders>
              <w:top w:val="nil"/>
              <w:left w:val="nil"/>
              <w:bottom w:val="single" w:sz="4" w:space="0" w:color="D3D3D3"/>
              <w:right w:val="nil"/>
            </w:tcBorders>
            <w:shd w:val="clear" w:color="FFFFFF" w:fill="FFFFFF"/>
            <w:hideMark/>
          </w:tcPr>
          <w:p w14:paraId="05464029"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Toimintakulut (ulkoiset)</w:t>
            </w:r>
          </w:p>
        </w:tc>
        <w:tc>
          <w:tcPr>
            <w:tcW w:w="1680" w:type="dxa"/>
            <w:tcBorders>
              <w:top w:val="nil"/>
              <w:left w:val="nil"/>
              <w:bottom w:val="single" w:sz="4" w:space="0" w:color="D3D3D3"/>
              <w:right w:val="nil"/>
            </w:tcBorders>
            <w:shd w:val="clear" w:color="FFFFFF" w:fill="FFFFFF"/>
            <w:hideMark/>
          </w:tcPr>
          <w:p w14:paraId="73181B4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-27 360,00</w:t>
            </w:r>
          </w:p>
        </w:tc>
        <w:tc>
          <w:tcPr>
            <w:tcW w:w="1440" w:type="dxa"/>
            <w:tcBorders>
              <w:top w:val="nil"/>
              <w:left w:val="nil"/>
              <w:bottom w:val="single" w:sz="4" w:space="0" w:color="D3D3D3"/>
              <w:right w:val="nil"/>
            </w:tcBorders>
            <w:shd w:val="clear" w:color="FFFFFF" w:fill="FFFFFF"/>
            <w:hideMark/>
          </w:tcPr>
          <w:p w14:paraId="7EDBE123"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-27 360,00</w:t>
            </w:r>
          </w:p>
        </w:tc>
        <w:tc>
          <w:tcPr>
            <w:tcW w:w="1400" w:type="dxa"/>
            <w:tcBorders>
              <w:top w:val="nil"/>
              <w:left w:val="nil"/>
              <w:bottom w:val="single" w:sz="4" w:space="0" w:color="D3D3D3"/>
              <w:right w:val="nil"/>
            </w:tcBorders>
            <w:shd w:val="clear" w:color="FFFFFF" w:fill="FFFFFF"/>
            <w:hideMark/>
          </w:tcPr>
          <w:p w14:paraId="5458F44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-33 176,79</w:t>
            </w:r>
          </w:p>
        </w:tc>
        <w:tc>
          <w:tcPr>
            <w:tcW w:w="1480" w:type="dxa"/>
            <w:tcBorders>
              <w:top w:val="nil"/>
              <w:left w:val="nil"/>
              <w:bottom w:val="single" w:sz="4" w:space="0" w:color="D3D3D3"/>
              <w:right w:val="nil"/>
            </w:tcBorders>
            <w:shd w:val="clear" w:color="FFFFFF" w:fill="FFFFFF"/>
            <w:hideMark/>
          </w:tcPr>
          <w:p w14:paraId="73A0054E"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5 816,79</w:t>
            </w:r>
          </w:p>
        </w:tc>
        <w:tc>
          <w:tcPr>
            <w:tcW w:w="820" w:type="dxa"/>
            <w:tcBorders>
              <w:top w:val="nil"/>
              <w:left w:val="nil"/>
              <w:bottom w:val="single" w:sz="4" w:space="0" w:color="D3D3D3"/>
              <w:right w:val="nil"/>
            </w:tcBorders>
            <w:shd w:val="clear" w:color="FFFFFF" w:fill="FFFFFF"/>
            <w:hideMark/>
          </w:tcPr>
          <w:p w14:paraId="5CF88668"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121,3</w:t>
            </w:r>
          </w:p>
        </w:tc>
      </w:tr>
      <w:tr w:rsidR="00514E55" w:rsidRPr="00514E55" w14:paraId="02310514" w14:textId="77777777" w:rsidTr="00514E55">
        <w:trPr>
          <w:trHeight w:val="300"/>
        </w:trPr>
        <w:tc>
          <w:tcPr>
            <w:tcW w:w="2700" w:type="dxa"/>
            <w:tcBorders>
              <w:top w:val="nil"/>
              <w:left w:val="nil"/>
              <w:bottom w:val="single" w:sz="4" w:space="0" w:color="D3D3D3"/>
              <w:right w:val="nil"/>
            </w:tcBorders>
            <w:shd w:val="clear" w:color="FFFFFF" w:fill="FFFFFF"/>
            <w:hideMark/>
          </w:tcPr>
          <w:p w14:paraId="246C071F" w14:textId="77777777" w:rsidR="00514E55" w:rsidRPr="00514E55" w:rsidRDefault="00514E55" w:rsidP="00514E55">
            <w:pPr>
              <w:overflowPunct/>
              <w:autoSpaceDE/>
              <w:autoSpaceDN/>
              <w:adjustRightInd/>
              <w:ind w:firstLineChars="100" w:firstLine="181"/>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Toimintakate 1</w:t>
            </w:r>
          </w:p>
        </w:tc>
        <w:tc>
          <w:tcPr>
            <w:tcW w:w="1680" w:type="dxa"/>
            <w:tcBorders>
              <w:top w:val="nil"/>
              <w:left w:val="nil"/>
              <w:bottom w:val="single" w:sz="4" w:space="0" w:color="D3D3D3"/>
              <w:right w:val="nil"/>
            </w:tcBorders>
            <w:shd w:val="clear" w:color="FFFFFF" w:fill="FFFFFF"/>
            <w:hideMark/>
          </w:tcPr>
          <w:p w14:paraId="5F59F079"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72 660,00</w:t>
            </w:r>
          </w:p>
        </w:tc>
        <w:tc>
          <w:tcPr>
            <w:tcW w:w="1440" w:type="dxa"/>
            <w:tcBorders>
              <w:top w:val="nil"/>
              <w:left w:val="nil"/>
              <w:bottom w:val="single" w:sz="4" w:space="0" w:color="D3D3D3"/>
              <w:right w:val="nil"/>
            </w:tcBorders>
            <w:shd w:val="clear" w:color="FFFFFF" w:fill="FFFFFF"/>
            <w:hideMark/>
          </w:tcPr>
          <w:p w14:paraId="186B4559"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72 660,00</w:t>
            </w:r>
          </w:p>
        </w:tc>
        <w:tc>
          <w:tcPr>
            <w:tcW w:w="1400" w:type="dxa"/>
            <w:tcBorders>
              <w:top w:val="nil"/>
              <w:left w:val="nil"/>
              <w:bottom w:val="single" w:sz="4" w:space="0" w:color="D3D3D3"/>
              <w:right w:val="nil"/>
            </w:tcBorders>
            <w:shd w:val="clear" w:color="FFFFFF" w:fill="FFFFFF"/>
            <w:hideMark/>
          </w:tcPr>
          <w:p w14:paraId="665036AE"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109 474,52</w:t>
            </w:r>
          </w:p>
        </w:tc>
        <w:tc>
          <w:tcPr>
            <w:tcW w:w="1480" w:type="dxa"/>
            <w:tcBorders>
              <w:top w:val="nil"/>
              <w:left w:val="nil"/>
              <w:bottom w:val="single" w:sz="4" w:space="0" w:color="D3D3D3"/>
              <w:right w:val="nil"/>
            </w:tcBorders>
            <w:shd w:val="clear" w:color="FFFFFF" w:fill="FFFFFF"/>
            <w:hideMark/>
          </w:tcPr>
          <w:p w14:paraId="2E4E98C3"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-36 814,52</w:t>
            </w:r>
          </w:p>
        </w:tc>
        <w:tc>
          <w:tcPr>
            <w:tcW w:w="820" w:type="dxa"/>
            <w:tcBorders>
              <w:top w:val="nil"/>
              <w:left w:val="nil"/>
              <w:bottom w:val="single" w:sz="4" w:space="0" w:color="D3D3D3"/>
              <w:right w:val="nil"/>
            </w:tcBorders>
            <w:shd w:val="clear" w:color="FFFFFF" w:fill="FFFFFF"/>
            <w:hideMark/>
          </w:tcPr>
          <w:p w14:paraId="18474BBB" w14:textId="77777777" w:rsidR="00514E55" w:rsidRPr="00514E55" w:rsidRDefault="00514E55" w:rsidP="00514E55">
            <w:pPr>
              <w:overflowPunct/>
              <w:autoSpaceDE/>
              <w:autoSpaceDN/>
              <w:adjustRightInd/>
              <w:jc w:val="right"/>
              <w:outlineLvl w:val="0"/>
              <w:rPr>
                <w:rFonts w:ascii="Segoe UI" w:hAnsi="Segoe UI" w:cs="Segoe UI"/>
                <w:b/>
                <w:bCs/>
                <w:color w:val="000000"/>
                <w:sz w:val="18"/>
                <w:szCs w:val="18"/>
                <w:lang w:val="fi-FI"/>
              </w:rPr>
            </w:pPr>
            <w:r w:rsidRPr="00514E55">
              <w:rPr>
                <w:rFonts w:ascii="Segoe UI" w:hAnsi="Segoe UI" w:cs="Segoe UI"/>
                <w:b/>
                <w:bCs/>
                <w:color w:val="000000"/>
                <w:sz w:val="18"/>
                <w:szCs w:val="18"/>
                <w:lang w:val="fi-FI"/>
              </w:rPr>
              <w:t>150,7</w:t>
            </w:r>
          </w:p>
        </w:tc>
      </w:tr>
      <w:tr w:rsidR="00514E55" w:rsidRPr="00514E55" w14:paraId="189ECD33" w14:textId="77777777" w:rsidTr="00514E55">
        <w:trPr>
          <w:trHeight w:val="300"/>
        </w:trPr>
        <w:tc>
          <w:tcPr>
            <w:tcW w:w="2700" w:type="dxa"/>
            <w:tcBorders>
              <w:top w:val="nil"/>
              <w:left w:val="nil"/>
              <w:bottom w:val="single" w:sz="4" w:space="0" w:color="D3D3D3"/>
              <w:right w:val="nil"/>
            </w:tcBorders>
            <w:shd w:val="clear" w:color="FFFFFF" w:fill="FFFFFF"/>
            <w:hideMark/>
          </w:tcPr>
          <w:p w14:paraId="2D9C6FF6"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Toimintakate 2</w:t>
            </w:r>
          </w:p>
        </w:tc>
        <w:tc>
          <w:tcPr>
            <w:tcW w:w="1680" w:type="dxa"/>
            <w:tcBorders>
              <w:top w:val="nil"/>
              <w:left w:val="nil"/>
              <w:bottom w:val="single" w:sz="4" w:space="0" w:color="D3D3D3"/>
              <w:right w:val="nil"/>
            </w:tcBorders>
            <w:shd w:val="clear" w:color="FFFFFF" w:fill="FFFFFF"/>
            <w:hideMark/>
          </w:tcPr>
          <w:p w14:paraId="658003D6"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72 660,00</w:t>
            </w:r>
          </w:p>
        </w:tc>
        <w:tc>
          <w:tcPr>
            <w:tcW w:w="1440" w:type="dxa"/>
            <w:tcBorders>
              <w:top w:val="nil"/>
              <w:left w:val="nil"/>
              <w:bottom w:val="single" w:sz="4" w:space="0" w:color="D3D3D3"/>
              <w:right w:val="nil"/>
            </w:tcBorders>
            <w:shd w:val="clear" w:color="FFFFFF" w:fill="FFFFFF"/>
            <w:hideMark/>
          </w:tcPr>
          <w:p w14:paraId="7B2026EB"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72 660,00</w:t>
            </w:r>
          </w:p>
        </w:tc>
        <w:tc>
          <w:tcPr>
            <w:tcW w:w="1400" w:type="dxa"/>
            <w:tcBorders>
              <w:top w:val="nil"/>
              <w:left w:val="nil"/>
              <w:bottom w:val="single" w:sz="4" w:space="0" w:color="D3D3D3"/>
              <w:right w:val="nil"/>
            </w:tcBorders>
            <w:shd w:val="clear" w:color="FFFFFF" w:fill="FFFFFF"/>
            <w:hideMark/>
          </w:tcPr>
          <w:p w14:paraId="1B820115"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109 474,52</w:t>
            </w:r>
          </w:p>
        </w:tc>
        <w:tc>
          <w:tcPr>
            <w:tcW w:w="1480" w:type="dxa"/>
            <w:tcBorders>
              <w:top w:val="nil"/>
              <w:left w:val="nil"/>
              <w:bottom w:val="single" w:sz="4" w:space="0" w:color="D3D3D3"/>
              <w:right w:val="nil"/>
            </w:tcBorders>
            <w:shd w:val="clear" w:color="FFFFFF" w:fill="FFFFFF"/>
            <w:hideMark/>
          </w:tcPr>
          <w:p w14:paraId="657031E8"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-36 814,52</w:t>
            </w:r>
          </w:p>
        </w:tc>
        <w:tc>
          <w:tcPr>
            <w:tcW w:w="820" w:type="dxa"/>
            <w:tcBorders>
              <w:top w:val="nil"/>
              <w:left w:val="nil"/>
              <w:bottom w:val="single" w:sz="4" w:space="0" w:color="D3D3D3"/>
              <w:right w:val="nil"/>
            </w:tcBorders>
            <w:shd w:val="clear" w:color="FFFFFF" w:fill="FFFFFF"/>
            <w:hideMark/>
          </w:tcPr>
          <w:p w14:paraId="1C3782B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150,7</w:t>
            </w:r>
          </w:p>
        </w:tc>
      </w:tr>
      <w:tr w:rsidR="00514E55" w:rsidRPr="00514E55" w14:paraId="5D3EF767" w14:textId="77777777" w:rsidTr="00514E55">
        <w:trPr>
          <w:trHeight w:val="300"/>
        </w:trPr>
        <w:tc>
          <w:tcPr>
            <w:tcW w:w="2700" w:type="dxa"/>
            <w:tcBorders>
              <w:top w:val="nil"/>
              <w:left w:val="nil"/>
              <w:bottom w:val="single" w:sz="4" w:space="0" w:color="D3D3D3"/>
              <w:right w:val="nil"/>
            </w:tcBorders>
            <w:shd w:val="clear" w:color="FFFFFF" w:fill="FFFFFF"/>
            <w:hideMark/>
          </w:tcPr>
          <w:p w14:paraId="1F32D6C6"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Laskennalliset erät</w:t>
            </w:r>
          </w:p>
        </w:tc>
        <w:tc>
          <w:tcPr>
            <w:tcW w:w="1680" w:type="dxa"/>
            <w:tcBorders>
              <w:top w:val="nil"/>
              <w:left w:val="nil"/>
              <w:bottom w:val="single" w:sz="4" w:space="0" w:color="D3D3D3"/>
              <w:right w:val="nil"/>
            </w:tcBorders>
            <w:shd w:val="clear" w:color="FFFFFF" w:fill="FFFFFF"/>
            <w:hideMark/>
          </w:tcPr>
          <w:p w14:paraId="7C663B13"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78F53D3D" w14:textId="77777777" w:rsidR="00514E55" w:rsidRPr="00514E55" w:rsidRDefault="00514E55" w:rsidP="00514E55">
            <w:pPr>
              <w:overflowPunct/>
              <w:autoSpaceDE/>
              <w:autoSpaceDN/>
              <w:adjustRightInd/>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733B3861"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-8 478,67</w:t>
            </w:r>
          </w:p>
        </w:tc>
        <w:tc>
          <w:tcPr>
            <w:tcW w:w="1480" w:type="dxa"/>
            <w:tcBorders>
              <w:top w:val="nil"/>
              <w:left w:val="nil"/>
              <w:bottom w:val="single" w:sz="4" w:space="0" w:color="D3D3D3"/>
              <w:right w:val="nil"/>
            </w:tcBorders>
            <w:shd w:val="clear" w:color="FFFFFF" w:fill="FFFFFF"/>
            <w:hideMark/>
          </w:tcPr>
          <w:p w14:paraId="41EEDEBE"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8 478,67</w:t>
            </w:r>
          </w:p>
        </w:tc>
        <w:tc>
          <w:tcPr>
            <w:tcW w:w="820" w:type="dxa"/>
            <w:tcBorders>
              <w:top w:val="nil"/>
              <w:left w:val="nil"/>
              <w:bottom w:val="single" w:sz="4" w:space="0" w:color="D3D3D3"/>
              <w:right w:val="nil"/>
            </w:tcBorders>
            <w:shd w:val="clear" w:color="FFFFFF" w:fill="FFFFFF"/>
            <w:hideMark/>
          </w:tcPr>
          <w:p w14:paraId="03E40275"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30ACA589" w14:textId="77777777" w:rsidTr="00514E55">
        <w:trPr>
          <w:trHeight w:val="300"/>
        </w:trPr>
        <w:tc>
          <w:tcPr>
            <w:tcW w:w="2700" w:type="dxa"/>
            <w:tcBorders>
              <w:top w:val="nil"/>
              <w:left w:val="nil"/>
              <w:bottom w:val="single" w:sz="4" w:space="0" w:color="D3D3D3"/>
              <w:right w:val="nil"/>
            </w:tcBorders>
            <w:shd w:val="clear" w:color="FFFFFF" w:fill="FFFFFF"/>
            <w:hideMark/>
          </w:tcPr>
          <w:p w14:paraId="53A60D66" w14:textId="77777777" w:rsidR="00514E55" w:rsidRPr="00514E55" w:rsidRDefault="00514E55" w:rsidP="00514E55">
            <w:pPr>
              <w:overflowPunct/>
              <w:autoSpaceDE/>
              <w:autoSpaceDN/>
              <w:adjustRightInd/>
              <w:ind w:firstLineChars="200" w:firstLine="360"/>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Sisäiset vyörytyserät</w:t>
            </w:r>
          </w:p>
        </w:tc>
        <w:tc>
          <w:tcPr>
            <w:tcW w:w="1680" w:type="dxa"/>
            <w:tcBorders>
              <w:top w:val="nil"/>
              <w:left w:val="nil"/>
              <w:bottom w:val="single" w:sz="4" w:space="0" w:color="D3D3D3"/>
              <w:right w:val="nil"/>
            </w:tcBorders>
            <w:shd w:val="clear" w:color="FFFFFF" w:fill="FFFFFF"/>
            <w:hideMark/>
          </w:tcPr>
          <w:p w14:paraId="245CD9DF"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191F155C" w14:textId="77777777" w:rsidR="00514E55" w:rsidRPr="00514E55" w:rsidRDefault="00514E55" w:rsidP="00514E55">
            <w:pPr>
              <w:overflowPunct/>
              <w:autoSpaceDE/>
              <w:autoSpaceDN/>
              <w:adjustRightInd/>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588319A0"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-8 478,67</w:t>
            </w:r>
          </w:p>
        </w:tc>
        <w:tc>
          <w:tcPr>
            <w:tcW w:w="1480" w:type="dxa"/>
            <w:tcBorders>
              <w:top w:val="nil"/>
              <w:left w:val="nil"/>
              <w:bottom w:val="single" w:sz="4" w:space="0" w:color="D3D3D3"/>
              <w:right w:val="nil"/>
            </w:tcBorders>
            <w:shd w:val="clear" w:color="FFFFFF" w:fill="FFFFFF"/>
            <w:hideMark/>
          </w:tcPr>
          <w:p w14:paraId="387AF999"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8 478,67</w:t>
            </w:r>
          </w:p>
        </w:tc>
        <w:tc>
          <w:tcPr>
            <w:tcW w:w="820" w:type="dxa"/>
            <w:tcBorders>
              <w:top w:val="nil"/>
              <w:left w:val="nil"/>
              <w:bottom w:val="single" w:sz="4" w:space="0" w:color="D3D3D3"/>
              <w:right w:val="nil"/>
            </w:tcBorders>
            <w:shd w:val="clear" w:color="FFFFFF" w:fill="FFFFFF"/>
            <w:hideMark/>
          </w:tcPr>
          <w:p w14:paraId="60C640B1" w14:textId="77777777" w:rsidR="00514E55" w:rsidRPr="00514E55" w:rsidRDefault="00514E55" w:rsidP="00514E55">
            <w:pPr>
              <w:overflowPunct/>
              <w:autoSpaceDE/>
              <w:autoSpaceDN/>
              <w:adjustRightInd/>
              <w:jc w:val="right"/>
              <w:outlineLvl w:val="1"/>
              <w:rPr>
                <w:rFonts w:ascii="Segoe UI" w:hAnsi="Segoe UI" w:cs="Segoe UI"/>
                <w:color w:val="000000"/>
                <w:sz w:val="18"/>
                <w:szCs w:val="18"/>
                <w:lang w:val="fi-FI"/>
              </w:rPr>
            </w:pPr>
            <w:r w:rsidRPr="00514E55">
              <w:rPr>
                <w:rFonts w:ascii="Segoe UI" w:hAnsi="Segoe UI" w:cs="Segoe UI"/>
                <w:color w:val="000000"/>
                <w:sz w:val="18"/>
                <w:szCs w:val="18"/>
                <w:lang w:val="fi-FI"/>
              </w:rPr>
              <w:t>0,0</w:t>
            </w:r>
          </w:p>
        </w:tc>
      </w:tr>
      <w:tr w:rsidR="00514E55" w:rsidRPr="00514E55" w14:paraId="0FED0ED3" w14:textId="77777777" w:rsidTr="00514E55">
        <w:trPr>
          <w:trHeight w:val="300"/>
        </w:trPr>
        <w:tc>
          <w:tcPr>
            <w:tcW w:w="2700" w:type="dxa"/>
            <w:tcBorders>
              <w:top w:val="nil"/>
              <w:left w:val="nil"/>
              <w:bottom w:val="single" w:sz="4" w:space="0" w:color="D3D3D3"/>
              <w:right w:val="nil"/>
            </w:tcBorders>
            <w:shd w:val="clear" w:color="FFFFFF" w:fill="FFFFFF"/>
            <w:hideMark/>
          </w:tcPr>
          <w:p w14:paraId="6A574D70" w14:textId="77777777" w:rsidR="00514E55" w:rsidRPr="00514E55" w:rsidRDefault="00514E55" w:rsidP="00514E55">
            <w:pPr>
              <w:overflowPunct/>
              <w:autoSpaceDE/>
              <w:autoSpaceDN/>
              <w:adjustRightInd/>
              <w:ind w:firstLineChars="100" w:firstLine="180"/>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Työalakate (ulkoiset ja sisäiset)</w:t>
            </w:r>
          </w:p>
        </w:tc>
        <w:tc>
          <w:tcPr>
            <w:tcW w:w="1680" w:type="dxa"/>
            <w:tcBorders>
              <w:top w:val="nil"/>
              <w:left w:val="nil"/>
              <w:bottom w:val="single" w:sz="4" w:space="0" w:color="D3D3D3"/>
              <w:right w:val="nil"/>
            </w:tcBorders>
            <w:shd w:val="clear" w:color="FFFFFF" w:fill="FFFFFF"/>
            <w:hideMark/>
          </w:tcPr>
          <w:p w14:paraId="3242A545"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72 660,00</w:t>
            </w:r>
          </w:p>
        </w:tc>
        <w:tc>
          <w:tcPr>
            <w:tcW w:w="1440" w:type="dxa"/>
            <w:tcBorders>
              <w:top w:val="nil"/>
              <w:left w:val="nil"/>
              <w:bottom w:val="single" w:sz="4" w:space="0" w:color="D3D3D3"/>
              <w:right w:val="nil"/>
            </w:tcBorders>
            <w:shd w:val="clear" w:color="FFFFFF" w:fill="FFFFFF"/>
            <w:hideMark/>
          </w:tcPr>
          <w:p w14:paraId="41CB0AE7"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72 660,00</w:t>
            </w:r>
          </w:p>
        </w:tc>
        <w:tc>
          <w:tcPr>
            <w:tcW w:w="1400" w:type="dxa"/>
            <w:tcBorders>
              <w:top w:val="nil"/>
              <w:left w:val="nil"/>
              <w:bottom w:val="single" w:sz="4" w:space="0" w:color="D3D3D3"/>
              <w:right w:val="nil"/>
            </w:tcBorders>
            <w:shd w:val="clear" w:color="FFFFFF" w:fill="FFFFFF"/>
            <w:hideMark/>
          </w:tcPr>
          <w:p w14:paraId="256E1AA8"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100 995,85</w:t>
            </w:r>
          </w:p>
        </w:tc>
        <w:tc>
          <w:tcPr>
            <w:tcW w:w="1480" w:type="dxa"/>
            <w:tcBorders>
              <w:top w:val="nil"/>
              <w:left w:val="nil"/>
              <w:bottom w:val="single" w:sz="4" w:space="0" w:color="D3D3D3"/>
              <w:right w:val="nil"/>
            </w:tcBorders>
            <w:shd w:val="clear" w:color="FFFFFF" w:fill="FFFFFF"/>
            <w:hideMark/>
          </w:tcPr>
          <w:p w14:paraId="0C01779A"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-28 335,85</w:t>
            </w:r>
          </w:p>
        </w:tc>
        <w:tc>
          <w:tcPr>
            <w:tcW w:w="820" w:type="dxa"/>
            <w:tcBorders>
              <w:top w:val="nil"/>
              <w:left w:val="nil"/>
              <w:bottom w:val="single" w:sz="4" w:space="0" w:color="D3D3D3"/>
              <w:right w:val="nil"/>
            </w:tcBorders>
            <w:shd w:val="clear" w:color="FFFFFF" w:fill="FFFFFF"/>
            <w:hideMark/>
          </w:tcPr>
          <w:p w14:paraId="2F55F6E2" w14:textId="77777777" w:rsidR="00514E55" w:rsidRPr="00514E55" w:rsidRDefault="00514E55" w:rsidP="00514E55">
            <w:pPr>
              <w:overflowPunct/>
              <w:autoSpaceDE/>
              <w:autoSpaceDN/>
              <w:adjustRightInd/>
              <w:jc w:val="right"/>
              <w:outlineLvl w:val="0"/>
              <w:rPr>
                <w:rFonts w:ascii="Segoe UI" w:hAnsi="Segoe UI" w:cs="Segoe UI"/>
                <w:color w:val="000000"/>
                <w:sz w:val="18"/>
                <w:szCs w:val="18"/>
                <w:lang w:val="fi-FI"/>
              </w:rPr>
            </w:pPr>
            <w:r w:rsidRPr="00514E55">
              <w:rPr>
                <w:rFonts w:ascii="Segoe UI" w:hAnsi="Segoe UI" w:cs="Segoe UI"/>
                <w:color w:val="000000"/>
                <w:sz w:val="18"/>
                <w:szCs w:val="18"/>
                <w:lang w:val="fi-FI"/>
              </w:rPr>
              <w:t>139,0</w:t>
            </w:r>
          </w:p>
        </w:tc>
      </w:tr>
    </w:tbl>
    <w:p w14:paraId="3932F676" w14:textId="7325CEE0" w:rsidR="00514E55" w:rsidRDefault="00514E55" w:rsidP="009C1CAD">
      <w:pPr>
        <w:rPr>
          <w:b/>
          <w:bCs/>
          <w:lang w:val="fi-FI"/>
        </w:rPr>
      </w:pPr>
    </w:p>
    <w:p w14:paraId="6EFAC9CD" w14:textId="4CCF1D9D" w:rsidR="00514E55" w:rsidRDefault="00514E55" w:rsidP="00514E55">
      <w:pPr>
        <w:rPr>
          <w:b/>
          <w:bCs/>
        </w:rPr>
      </w:pPr>
      <w:r>
        <w:rPr>
          <w:b/>
          <w:bCs/>
        </w:rPr>
        <w:t>Käyttötalousosa pääluokkataso Kiinteistötoimi yhteensä</w:t>
      </w:r>
    </w:p>
    <w:p w14:paraId="0CD094BB" w14:textId="77777777" w:rsidR="009C1CAD" w:rsidRPr="000436DA" w:rsidRDefault="009C1CAD" w:rsidP="009C1CAD">
      <w:pPr>
        <w:rPr>
          <w:b/>
          <w:bCs/>
          <w:color w:val="FF0000"/>
          <w:lang w:val="fi-FI"/>
        </w:rPr>
      </w:pPr>
    </w:p>
    <w:tbl>
      <w:tblPr>
        <w:tblW w:w="9480" w:type="dxa"/>
        <w:tblCellMar>
          <w:left w:w="70" w:type="dxa"/>
          <w:right w:w="70" w:type="dxa"/>
        </w:tblCellMar>
        <w:tblLook w:val="04A0" w:firstRow="1" w:lastRow="0" w:firstColumn="1" w:lastColumn="0" w:noHBand="0" w:noVBand="1"/>
      </w:tblPr>
      <w:tblGrid>
        <w:gridCol w:w="2660"/>
        <w:gridCol w:w="1680"/>
        <w:gridCol w:w="1440"/>
        <w:gridCol w:w="1400"/>
        <w:gridCol w:w="1480"/>
        <w:gridCol w:w="820"/>
      </w:tblGrid>
      <w:tr w:rsidR="00515371" w:rsidRPr="00515371" w14:paraId="68FA8A50" w14:textId="77777777" w:rsidTr="00515371">
        <w:trPr>
          <w:trHeight w:val="300"/>
        </w:trPr>
        <w:tc>
          <w:tcPr>
            <w:tcW w:w="2660" w:type="dxa"/>
            <w:tcBorders>
              <w:top w:val="nil"/>
              <w:left w:val="nil"/>
              <w:bottom w:val="single" w:sz="4" w:space="0" w:color="D3D3D3"/>
              <w:right w:val="nil"/>
            </w:tcBorders>
            <w:shd w:val="clear" w:color="FFFFFF" w:fill="FFFFFF"/>
            <w:hideMark/>
          </w:tcPr>
          <w:p w14:paraId="7BD96A24" w14:textId="77777777" w:rsidR="00515371" w:rsidRPr="00515371" w:rsidRDefault="00515371" w:rsidP="00515371">
            <w:pPr>
              <w:overflowPunct/>
              <w:autoSpaceDE/>
              <w:autoSpaceDN/>
              <w:adjustRightInd/>
              <w:rPr>
                <w:rFonts w:ascii="Segoe UI" w:hAnsi="Segoe UI" w:cs="Segoe UI"/>
                <w:b/>
                <w:bCs/>
                <w:color w:val="000000"/>
                <w:sz w:val="18"/>
                <w:szCs w:val="18"/>
                <w:lang w:val="fi-FI"/>
              </w:rPr>
            </w:pPr>
            <w:r w:rsidRPr="00515371">
              <w:rPr>
                <w:rFonts w:ascii="Segoe UI" w:hAnsi="Segoe UI" w:cs="Segoe UI"/>
                <w:b/>
                <w:bCs/>
                <w:color w:val="000000"/>
                <w:sz w:val="18"/>
                <w:szCs w:val="18"/>
                <w:lang w:val="fi-FI"/>
              </w:rPr>
              <w:t>5 - Kiinteistötoimi</w:t>
            </w:r>
          </w:p>
        </w:tc>
        <w:tc>
          <w:tcPr>
            <w:tcW w:w="1680" w:type="dxa"/>
            <w:tcBorders>
              <w:top w:val="nil"/>
              <w:left w:val="nil"/>
              <w:bottom w:val="single" w:sz="4" w:space="0" w:color="D3D3D3"/>
              <w:right w:val="nil"/>
            </w:tcBorders>
            <w:shd w:val="clear" w:color="FFFFFF" w:fill="FFFFFF"/>
            <w:hideMark/>
          </w:tcPr>
          <w:p w14:paraId="5EC9D047"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TA kuluva</w:t>
            </w:r>
          </w:p>
        </w:tc>
        <w:tc>
          <w:tcPr>
            <w:tcW w:w="1440" w:type="dxa"/>
            <w:tcBorders>
              <w:top w:val="nil"/>
              <w:left w:val="nil"/>
              <w:bottom w:val="single" w:sz="4" w:space="0" w:color="D3D3D3"/>
              <w:right w:val="nil"/>
            </w:tcBorders>
            <w:shd w:val="clear" w:color="FFFFFF" w:fill="FFFFFF"/>
            <w:hideMark/>
          </w:tcPr>
          <w:p w14:paraId="7F480E87"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TA yhteensä</w:t>
            </w:r>
          </w:p>
        </w:tc>
        <w:tc>
          <w:tcPr>
            <w:tcW w:w="1400" w:type="dxa"/>
            <w:tcBorders>
              <w:top w:val="nil"/>
              <w:left w:val="nil"/>
              <w:bottom w:val="single" w:sz="4" w:space="0" w:color="D3D3D3"/>
              <w:right w:val="nil"/>
            </w:tcBorders>
            <w:shd w:val="clear" w:color="FFFFFF" w:fill="FFFFFF"/>
            <w:hideMark/>
          </w:tcPr>
          <w:p w14:paraId="0A624FFA"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Toteuma</w:t>
            </w:r>
          </w:p>
        </w:tc>
        <w:tc>
          <w:tcPr>
            <w:tcW w:w="1480" w:type="dxa"/>
            <w:tcBorders>
              <w:top w:val="nil"/>
              <w:left w:val="nil"/>
              <w:bottom w:val="single" w:sz="4" w:space="0" w:color="D3D3D3"/>
              <w:right w:val="nil"/>
            </w:tcBorders>
            <w:shd w:val="clear" w:color="FFFFFF" w:fill="FFFFFF"/>
            <w:hideMark/>
          </w:tcPr>
          <w:p w14:paraId="78A2D1E7"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Yli-Ali</w:t>
            </w:r>
          </w:p>
        </w:tc>
        <w:tc>
          <w:tcPr>
            <w:tcW w:w="820" w:type="dxa"/>
            <w:tcBorders>
              <w:top w:val="nil"/>
              <w:left w:val="nil"/>
              <w:bottom w:val="single" w:sz="4" w:space="0" w:color="D3D3D3"/>
              <w:right w:val="nil"/>
            </w:tcBorders>
            <w:shd w:val="clear" w:color="FFFFFF" w:fill="FFFFFF"/>
            <w:hideMark/>
          </w:tcPr>
          <w:p w14:paraId="195B91F1"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T-%</w:t>
            </w:r>
          </w:p>
        </w:tc>
      </w:tr>
      <w:tr w:rsidR="00515371" w:rsidRPr="00515371" w14:paraId="6AA19502" w14:textId="77777777" w:rsidTr="00515371">
        <w:trPr>
          <w:trHeight w:val="300"/>
        </w:trPr>
        <w:tc>
          <w:tcPr>
            <w:tcW w:w="2660" w:type="dxa"/>
            <w:tcBorders>
              <w:top w:val="nil"/>
              <w:left w:val="nil"/>
              <w:bottom w:val="single" w:sz="4" w:space="0" w:color="D3D3D3"/>
              <w:right w:val="nil"/>
            </w:tcBorders>
            <w:shd w:val="clear" w:color="FFFFFF" w:fill="FFFFFF"/>
            <w:hideMark/>
          </w:tcPr>
          <w:p w14:paraId="6E990F01" w14:textId="77777777" w:rsidR="00515371" w:rsidRPr="00515371" w:rsidRDefault="00515371" w:rsidP="00515371">
            <w:pPr>
              <w:overflowPunct/>
              <w:autoSpaceDE/>
              <w:autoSpaceDN/>
              <w:adjustRightInd/>
              <w:ind w:firstLineChars="100" w:firstLine="180"/>
              <w:rPr>
                <w:rFonts w:ascii="Segoe UI" w:hAnsi="Segoe UI" w:cs="Segoe UI"/>
                <w:color w:val="000000"/>
                <w:sz w:val="18"/>
                <w:szCs w:val="18"/>
                <w:lang w:val="fi-FI"/>
              </w:rPr>
            </w:pPr>
            <w:r w:rsidRPr="00515371">
              <w:rPr>
                <w:rFonts w:ascii="Segoe UI" w:hAnsi="Segoe UI" w:cs="Segoe UI"/>
                <w:color w:val="000000"/>
                <w:sz w:val="18"/>
                <w:szCs w:val="18"/>
                <w:lang w:val="fi-FI"/>
              </w:rPr>
              <w:t>Toimintatuotot (ulkoiset)</w:t>
            </w:r>
          </w:p>
        </w:tc>
        <w:tc>
          <w:tcPr>
            <w:tcW w:w="1680" w:type="dxa"/>
            <w:tcBorders>
              <w:top w:val="nil"/>
              <w:left w:val="nil"/>
              <w:bottom w:val="single" w:sz="4" w:space="0" w:color="D3D3D3"/>
              <w:right w:val="nil"/>
            </w:tcBorders>
            <w:shd w:val="clear" w:color="FFFFFF" w:fill="FFFFFF"/>
            <w:hideMark/>
          </w:tcPr>
          <w:p w14:paraId="00E18171"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113 884,00</w:t>
            </w:r>
          </w:p>
        </w:tc>
        <w:tc>
          <w:tcPr>
            <w:tcW w:w="1440" w:type="dxa"/>
            <w:tcBorders>
              <w:top w:val="nil"/>
              <w:left w:val="nil"/>
              <w:bottom w:val="single" w:sz="4" w:space="0" w:color="D3D3D3"/>
              <w:right w:val="nil"/>
            </w:tcBorders>
            <w:shd w:val="clear" w:color="FFFFFF" w:fill="FFFFFF"/>
            <w:hideMark/>
          </w:tcPr>
          <w:p w14:paraId="662F8B10"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113 884,00</w:t>
            </w:r>
          </w:p>
        </w:tc>
        <w:tc>
          <w:tcPr>
            <w:tcW w:w="1400" w:type="dxa"/>
            <w:tcBorders>
              <w:top w:val="nil"/>
              <w:left w:val="nil"/>
              <w:bottom w:val="single" w:sz="4" w:space="0" w:color="D3D3D3"/>
              <w:right w:val="nil"/>
            </w:tcBorders>
            <w:shd w:val="clear" w:color="FFFFFF" w:fill="FFFFFF"/>
            <w:hideMark/>
          </w:tcPr>
          <w:p w14:paraId="48F6DBCD"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160 563,23</w:t>
            </w:r>
          </w:p>
        </w:tc>
        <w:tc>
          <w:tcPr>
            <w:tcW w:w="1480" w:type="dxa"/>
            <w:tcBorders>
              <w:top w:val="nil"/>
              <w:left w:val="nil"/>
              <w:bottom w:val="single" w:sz="4" w:space="0" w:color="D3D3D3"/>
              <w:right w:val="nil"/>
            </w:tcBorders>
            <w:shd w:val="clear" w:color="FFFFFF" w:fill="FFFFFF"/>
            <w:hideMark/>
          </w:tcPr>
          <w:p w14:paraId="415B177F"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-46 679,23</w:t>
            </w:r>
          </w:p>
        </w:tc>
        <w:tc>
          <w:tcPr>
            <w:tcW w:w="820" w:type="dxa"/>
            <w:tcBorders>
              <w:top w:val="nil"/>
              <w:left w:val="nil"/>
              <w:bottom w:val="single" w:sz="4" w:space="0" w:color="D3D3D3"/>
              <w:right w:val="nil"/>
            </w:tcBorders>
            <w:shd w:val="clear" w:color="FFFFFF" w:fill="FFFFFF"/>
            <w:hideMark/>
          </w:tcPr>
          <w:p w14:paraId="5EA13CAD"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141,0</w:t>
            </w:r>
          </w:p>
        </w:tc>
      </w:tr>
      <w:tr w:rsidR="00515371" w:rsidRPr="00515371" w14:paraId="145B7676" w14:textId="77777777" w:rsidTr="00515371">
        <w:trPr>
          <w:trHeight w:val="300"/>
        </w:trPr>
        <w:tc>
          <w:tcPr>
            <w:tcW w:w="2660" w:type="dxa"/>
            <w:tcBorders>
              <w:top w:val="nil"/>
              <w:left w:val="nil"/>
              <w:bottom w:val="single" w:sz="4" w:space="0" w:color="D3D3D3"/>
              <w:right w:val="nil"/>
            </w:tcBorders>
            <w:shd w:val="clear" w:color="FFFFFF" w:fill="FFFFFF"/>
            <w:hideMark/>
          </w:tcPr>
          <w:p w14:paraId="53DE5799" w14:textId="77777777" w:rsidR="00515371" w:rsidRPr="00515371" w:rsidRDefault="00515371" w:rsidP="00515371">
            <w:pPr>
              <w:overflowPunct/>
              <w:autoSpaceDE/>
              <w:autoSpaceDN/>
              <w:adjustRightInd/>
              <w:ind w:firstLineChars="100" w:firstLine="180"/>
              <w:rPr>
                <w:rFonts w:ascii="Segoe UI" w:hAnsi="Segoe UI" w:cs="Segoe UI"/>
                <w:color w:val="000000"/>
                <w:sz w:val="18"/>
                <w:szCs w:val="18"/>
                <w:lang w:val="fi-FI"/>
              </w:rPr>
            </w:pPr>
            <w:r w:rsidRPr="00515371">
              <w:rPr>
                <w:rFonts w:ascii="Segoe UI" w:hAnsi="Segoe UI" w:cs="Segoe UI"/>
                <w:color w:val="000000"/>
                <w:sz w:val="18"/>
                <w:szCs w:val="18"/>
                <w:lang w:val="fi-FI"/>
              </w:rPr>
              <w:t>Toimintakulut (ulkoiset)</w:t>
            </w:r>
          </w:p>
        </w:tc>
        <w:tc>
          <w:tcPr>
            <w:tcW w:w="1680" w:type="dxa"/>
            <w:tcBorders>
              <w:top w:val="nil"/>
              <w:left w:val="nil"/>
              <w:bottom w:val="single" w:sz="4" w:space="0" w:color="D3D3D3"/>
              <w:right w:val="nil"/>
            </w:tcBorders>
            <w:shd w:val="clear" w:color="FFFFFF" w:fill="FFFFFF"/>
            <w:hideMark/>
          </w:tcPr>
          <w:p w14:paraId="13D37BAD"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-130 971,00</w:t>
            </w:r>
          </w:p>
        </w:tc>
        <w:tc>
          <w:tcPr>
            <w:tcW w:w="1440" w:type="dxa"/>
            <w:tcBorders>
              <w:top w:val="nil"/>
              <w:left w:val="nil"/>
              <w:bottom w:val="single" w:sz="4" w:space="0" w:color="D3D3D3"/>
              <w:right w:val="nil"/>
            </w:tcBorders>
            <w:shd w:val="clear" w:color="FFFFFF" w:fill="FFFFFF"/>
            <w:hideMark/>
          </w:tcPr>
          <w:p w14:paraId="333C4F53"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-130 971,00</w:t>
            </w:r>
          </w:p>
        </w:tc>
        <w:tc>
          <w:tcPr>
            <w:tcW w:w="1400" w:type="dxa"/>
            <w:tcBorders>
              <w:top w:val="nil"/>
              <w:left w:val="nil"/>
              <w:bottom w:val="single" w:sz="4" w:space="0" w:color="D3D3D3"/>
              <w:right w:val="nil"/>
            </w:tcBorders>
            <w:shd w:val="clear" w:color="FFFFFF" w:fill="FFFFFF"/>
            <w:hideMark/>
          </w:tcPr>
          <w:p w14:paraId="2BBBF4D3"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-131 517,67</w:t>
            </w:r>
          </w:p>
        </w:tc>
        <w:tc>
          <w:tcPr>
            <w:tcW w:w="1480" w:type="dxa"/>
            <w:tcBorders>
              <w:top w:val="nil"/>
              <w:left w:val="nil"/>
              <w:bottom w:val="single" w:sz="4" w:space="0" w:color="D3D3D3"/>
              <w:right w:val="nil"/>
            </w:tcBorders>
            <w:shd w:val="clear" w:color="FFFFFF" w:fill="FFFFFF"/>
            <w:hideMark/>
          </w:tcPr>
          <w:p w14:paraId="64AC1C0A"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546,67</w:t>
            </w:r>
          </w:p>
        </w:tc>
        <w:tc>
          <w:tcPr>
            <w:tcW w:w="820" w:type="dxa"/>
            <w:tcBorders>
              <w:top w:val="nil"/>
              <w:left w:val="nil"/>
              <w:bottom w:val="single" w:sz="4" w:space="0" w:color="D3D3D3"/>
              <w:right w:val="nil"/>
            </w:tcBorders>
            <w:shd w:val="clear" w:color="FFFFFF" w:fill="FFFFFF"/>
            <w:hideMark/>
          </w:tcPr>
          <w:p w14:paraId="39BCA039"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100,4</w:t>
            </w:r>
          </w:p>
        </w:tc>
      </w:tr>
      <w:tr w:rsidR="00515371" w:rsidRPr="00515371" w14:paraId="55D64359" w14:textId="77777777" w:rsidTr="00515371">
        <w:trPr>
          <w:trHeight w:val="285"/>
        </w:trPr>
        <w:tc>
          <w:tcPr>
            <w:tcW w:w="2660" w:type="dxa"/>
            <w:tcBorders>
              <w:top w:val="nil"/>
              <w:left w:val="nil"/>
              <w:bottom w:val="single" w:sz="4" w:space="0" w:color="D3D3D3"/>
              <w:right w:val="nil"/>
            </w:tcBorders>
            <w:shd w:val="clear" w:color="FFFFFF" w:fill="FFFFFF"/>
            <w:hideMark/>
          </w:tcPr>
          <w:p w14:paraId="13DC58D9" w14:textId="77777777" w:rsidR="00515371" w:rsidRPr="00515371" w:rsidRDefault="00515371" w:rsidP="00515371">
            <w:pPr>
              <w:overflowPunct/>
              <w:autoSpaceDE/>
              <w:autoSpaceDN/>
              <w:adjustRightInd/>
              <w:ind w:firstLineChars="100" w:firstLine="181"/>
              <w:rPr>
                <w:rFonts w:ascii="Segoe UI" w:hAnsi="Segoe UI" w:cs="Segoe UI"/>
                <w:b/>
                <w:bCs/>
                <w:color w:val="000000"/>
                <w:sz w:val="18"/>
                <w:szCs w:val="18"/>
                <w:lang w:val="fi-FI"/>
              </w:rPr>
            </w:pPr>
            <w:r w:rsidRPr="00515371">
              <w:rPr>
                <w:rFonts w:ascii="Segoe UI" w:hAnsi="Segoe UI" w:cs="Segoe UI"/>
                <w:b/>
                <w:bCs/>
                <w:color w:val="000000"/>
                <w:sz w:val="18"/>
                <w:szCs w:val="18"/>
                <w:lang w:val="fi-FI"/>
              </w:rPr>
              <w:t>Toimintakate 1</w:t>
            </w:r>
          </w:p>
        </w:tc>
        <w:tc>
          <w:tcPr>
            <w:tcW w:w="1680" w:type="dxa"/>
            <w:tcBorders>
              <w:top w:val="nil"/>
              <w:left w:val="nil"/>
              <w:bottom w:val="single" w:sz="4" w:space="0" w:color="D3D3D3"/>
              <w:right w:val="nil"/>
            </w:tcBorders>
            <w:shd w:val="clear" w:color="FFFFFF" w:fill="FFFFFF"/>
            <w:hideMark/>
          </w:tcPr>
          <w:p w14:paraId="0749375B"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-17 087,00</w:t>
            </w:r>
          </w:p>
        </w:tc>
        <w:tc>
          <w:tcPr>
            <w:tcW w:w="1440" w:type="dxa"/>
            <w:tcBorders>
              <w:top w:val="nil"/>
              <w:left w:val="nil"/>
              <w:bottom w:val="single" w:sz="4" w:space="0" w:color="D3D3D3"/>
              <w:right w:val="nil"/>
            </w:tcBorders>
            <w:shd w:val="clear" w:color="FFFFFF" w:fill="FFFFFF"/>
            <w:hideMark/>
          </w:tcPr>
          <w:p w14:paraId="1EDD4C37"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-17 087,00</w:t>
            </w:r>
          </w:p>
        </w:tc>
        <w:tc>
          <w:tcPr>
            <w:tcW w:w="1400" w:type="dxa"/>
            <w:tcBorders>
              <w:top w:val="nil"/>
              <w:left w:val="nil"/>
              <w:bottom w:val="single" w:sz="4" w:space="0" w:color="D3D3D3"/>
              <w:right w:val="nil"/>
            </w:tcBorders>
            <w:shd w:val="clear" w:color="FFFFFF" w:fill="FFFFFF"/>
            <w:hideMark/>
          </w:tcPr>
          <w:p w14:paraId="2AC1AFA0"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29 045,56</w:t>
            </w:r>
          </w:p>
        </w:tc>
        <w:tc>
          <w:tcPr>
            <w:tcW w:w="1480" w:type="dxa"/>
            <w:tcBorders>
              <w:top w:val="nil"/>
              <w:left w:val="nil"/>
              <w:bottom w:val="single" w:sz="4" w:space="0" w:color="D3D3D3"/>
              <w:right w:val="nil"/>
            </w:tcBorders>
            <w:shd w:val="clear" w:color="FFFFFF" w:fill="FFFFFF"/>
            <w:hideMark/>
          </w:tcPr>
          <w:p w14:paraId="637B5834"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-46 132,56</w:t>
            </w:r>
          </w:p>
        </w:tc>
        <w:tc>
          <w:tcPr>
            <w:tcW w:w="820" w:type="dxa"/>
            <w:tcBorders>
              <w:top w:val="nil"/>
              <w:left w:val="nil"/>
              <w:bottom w:val="single" w:sz="4" w:space="0" w:color="D3D3D3"/>
              <w:right w:val="nil"/>
            </w:tcBorders>
            <w:shd w:val="clear" w:color="FFFFFF" w:fill="FFFFFF"/>
            <w:hideMark/>
          </w:tcPr>
          <w:p w14:paraId="0DF39CE2" w14:textId="77777777" w:rsidR="00515371" w:rsidRPr="00515371" w:rsidRDefault="00515371" w:rsidP="00515371">
            <w:pPr>
              <w:overflowPunct/>
              <w:autoSpaceDE/>
              <w:autoSpaceDN/>
              <w:adjustRightInd/>
              <w:jc w:val="right"/>
              <w:rPr>
                <w:rFonts w:ascii="Segoe UI" w:hAnsi="Segoe UI" w:cs="Segoe UI"/>
                <w:b/>
                <w:bCs/>
                <w:color w:val="000000"/>
                <w:sz w:val="18"/>
                <w:szCs w:val="18"/>
                <w:lang w:val="fi-FI"/>
              </w:rPr>
            </w:pPr>
            <w:r w:rsidRPr="00515371">
              <w:rPr>
                <w:rFonts w:ascii="Segoe UI" w:hAnsi="Segoe UI" w:cs="Segoe UI"/>
                <w:b/>
                <w:bCs/>
                <w:color w:val="000000"/>
                <w:sz w:val="18"/>
                <w:szCs w:val="18"/>
                <w:lang w:val="fi-FI"/>
              </w:rPr>
              <w:t>-170,0</w:t>
            </w:r>
          </w:p>
        </w:tc>
      </w:tr>
      <w:tr w:rsidR="00515371" w:rsidRPr="00515371" w14:paraId="133AE9A1" w14:textId="77777777" w:rsidTr="00515371">
        <w:trPr>
          <w:trHeight w:val="300"/>
        </w:trPr>
        <w:tc>
          <w:tcPr>
            <w:tcW w:w="2660" w:type="dxa"/>
            <w:tcBorders>
              <w:top w:val="nil"/>
              <w:left w:val="nil"/>
              <w:bottom w:val="single" w:sz="4" w:space="0" w:color="D3D3D3"/>
              <w:right w:val="nil"/>
            </w:tcBorders>
            <w:shd w:val="clear" w:color="FFFFFF" w:fill="FFFFFF"/>
            <w:hideMark/>
          </w:tcPr>
          <w:p w14:paraId="17E27E7B" w14:textId="77777777" w:rsidR="00515371" w:rsidRPr="00515371" w:rsidRDefault="00515371" w:rsidP="00515371">
            <w:pPr>
              <w:overflowPunct/>
              <w:autoSpaceDE/>
              <w:autoSpaceDN/>
              <w:adjustRightInd/>
              <w:ind w:firstLineChars="100" w:firstLine="180"/>
              <w:rPr>
                <w:rFonts w:ascii="Segoe UI" w:hAnsi="Segoe UI" w:cs="Segoe UI"/>
                <w:color w:val="000000"/>
                <w:sz w:val="18"/>
                <w:szCs w:val="18"/>
                <w:lang w:val="fi-FI"/>
              </w:rPr>
            </w:pPr>
            <w:r w:rsidRPr="00515371">
              <w:rPr>
                <w:rFonts w:ascii="Segoe UI" w:hAnsi="Segoe UI" w:cs="Segoe UI"/>
                <w:color w:val="000000"/>
                <w:sz w:val="18"/>
                <w:szCs w:val="18"/>
                <w:lang w:val="fi-FI"/>
              </w:rPr>
              <w:t>Toimintatuotot (sisäiset)</w:t>
            </w:r>
          </w:p>
        </w:tc>
        <w:tc>
          <w:tcPr>
            <w:tcW w:w="1680" w:type="dxa"/>
            <w:tcBorders>
              <w:top w:val="nil"/>
              <w:left w:val="nil"/>
              <w:bottom w:val="single" w:sz="4" w:space="0" w:color="D3D3D3"/>
              <w:right w:val="nil"/>
            </w:tcBorders>
            <w:shd w:val="clear" w:color="FFFFFF" w:fill="FFFFFF"/>
            <w:hideMark/>
          </w:tcPr>
          <w:p w14:paraId="671B03A8" w14:textId="77777777" w:rsidR="00515371" w:rsidRPr="00515371" w:rsidRDefault="00515371" w:rsidP="00515371">
            <w:pPr>
              <w:overflowPunct/>
              <w:autoSpaceDE/>
              <w:autoSpaceDN/>
              <w:adjustRightInd/>
              <w:rPr>
                <w:rFonts w:ascii="Segoe UI" w:hAnsi="Segoe UI" w:cs="Segoe UI"/>
                <w:color w:val="000000"/>
                <w:sz w:val="18"/>
                <w:szCs w:val="18"/>
                <w:lang w:val="fi-FI"/>
              </w:rPr>
            </w:pPr>
            <w:r w:rsidRPr="00515371">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12682F1B" w14:textId="77777777" w:rsidR="00515371" w:rsidRPr="00515371" w:rsidRDefault="00515371" w:rsidP="00515371">
            <w:pPr>
              <w:overflowPunct/>
              <w:autoSpaceDE/>
              <w:autoSpaceDN/>
              <w:adjustRightInd/>
              <w:rPr>
                <w:rFonts w:ascii="Segoe UI" w:hAnsi="Segoe UI" w:cs="Segoe UI"/>
                <w:color w:val="000000"/>
                <w:sz w:val="18"/>
                <w:szCs w:val="18"/>
                <w:lang w:val="fi-FI"/>
              </w:rPr>
            </w:pPr>
            <w:r w:rsidRPr="00515371">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41E3E7F0"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125 132,13</w:t>
            </w:r>
          </w:p>
        </w:tc>
        <w:tc>
          <w:tcPr>
            <w:tcW w:w="1480" w:type="dxa"/>
            <w:tcBorders>
              <w:top w:val="nil"/>
              <w:left w:val="nil"/>
              <w:bottom w:val="single" w:sz="4" w:space="0" w:color="D3D3D3"/>
              <w:right w:val="nil"/>
            </w:tcBorders>
            <w:shd w:val="clear" w:color="FFFFFF" w:fill="FFFFFF"/>
            <w:hideMark/>
          </w:tcPr>
          <w:p w14:paraId="5F45C6D1"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-125 132,13</w:t>
            </w:r>
          </w:p>
        </w:tc>
        <w:tc>
          <w:tcPr>
            <w:tcW w:w="820" w:type="dxa"/>
            <w:tcBorders>
              <w:top w:val="nil"/>
              <w:left w:val="nil"/>
              <w:bottom w:val="single" w:sz="4" w:space="0" w:color="D3D3D3"/>
              <w:right w:val="nil"/>
            </w:tcBorders>
            <w:shd w:val="clear" w:color="FFFFFF" w:fill="FFFFFF"/>
            <w:hideMark/>
          </w:tcPr>
          <w:p w14:paraId="12E91798"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0,0</w:t>
            </w:r>
          </w:p>
        </w:tc>
      </w:tr>
      <w:tr w:rsidR="00515371" w:rsidRPr="00515371" w14:paraId="6EFF508D" w14:textId="77777777" w:rsidTr="00515371">
        <w:trPr>
          <w:trHeight w:val="300"/>
        </w:trPr>
        <w:tc>
          <w:tcPr>
            <w:tcW w:w="2660" w:type="dxa"/>
            <w:tcBorders>
              <w:top w:val="nil"/>
              <w:left w:val="nil"/>
              <w:bottom w:val="single" w:sz="4" w:space="0" w:color="D3D3D3"/>
              <w:right w:val="nil"/>
            </w:tcBorders>
            <w:shd w:val="clear" w:color="FFFFFF" w:fill="FFFFFF"/>
            <w:hideMark/>
          </w:tcPr>
          <w:p w14:paraId="56217CEF" w14:textId="77777777" w:rsidR="00515371" w:rsidRPr="00515371" w:rsidRDefault="00515371" w:rsidP="00515371">
            <w:pPr>
              <w:overflowPunct/>
              <w:autoSpaceDE/>
              <w:autoSpaceDN/>
              <w:adjustRightInd/>
              <w:ind w:firstLineChars="100" w:firstLine="180"/>
              <w:rPr>
                <w:rFonts w:ascii="Segoe UI" w:hAnsi="Segoe UI" w:cs="Segoe UI"/>
                <w:color w:val="000000"/>
                <w:sz w:val="18"/>
                <w:szCs w:val="18"/>
                <w:lang w:val="fi-FI"/>
              </w:rPr>
            </w:pPr>
            <w:r w:rsidRPr="00515371">
              <w:rPr>
                <w:rFonts w:ascii="Segoe UI" w:hAnsi="Segoe UI" w:cs="Segoe UI"/>
                <w:color w:val="000000"/>
                <w:sz w:val="18"/>
                <w:szCs w:val="18"/>
                <w:lang w:val="fi-FI"/>
              </w:rPr>
              <w:t>Toimintakate 2</w:t>
            </w:r>
          </w:p>
        </w:tc>
        <w:tc>
          <w:tcPr>
            <w:tcW w:w="1680" w:type="dxa"/>
            <w:tcBorders>
              <w:top w:val="nil"/>
              <w:left w:val="nil"/>
              <w:bottom w:val="single" w:sz="4" w:space="0" w:color="D3D3D3"/>
              <w:right w:val="nil"/>
            </w:tcBorders>
            <w:shd w:val="clear" w:color="FFFFFF" w:fill="FFFFFF"/>
            <w:hideMark/>
          </w:tcPr>
          <w:p w14:paraId="5DC2C68C"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-17 087,00</w:t>
            </w:r>
          </w:p>
        </w:tc>
        <w:tc>
          <w:tcPr>
            <w:tcW w:w="1440" w:type="dxa"/>
            <w:tcBorders>
              <w:top w:val="nil"/>
              <w:left w:val="nil"/>
              <w:bottom w:val="single" w:sz="4" w:space="0" w:color="D3D3D3"/>
              <w:right w:val="nil"/>
            </w:tcBorders>
            <w:shd w:val="clear" w:color="FFFFFF" w:fill="FFFFFF"/>
            <w:hideMark/>
          </w:tcPr>
          <w:p w14:paraId="1447CE04"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-17 087,00</w:t>
            </w:r>
          </w:p>
        </w:tc>
        <w:tc>
          <w:tcPr>
            <w:tcW w:w="1400" w:type="dxa"/>
            <w:tcBorders>
              <w:top w:val="nil"/>
              <w:left w:val="nil"/>
              <w:bottom w:val="single" w:sz="4" w:space="0" w:color="D3D3D3"/>
              <w:right w:val="nil"/>
            </w:tcBorders>
            <w:shd w:val="clear" w:color="FFFFFF" w:fill="FFFFFF"/>
            <w:hideMark/>
          </w:tcPr>
          <w:p w14:paraId="21B72B2C"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154 177,69</w:t>
            </w:r>
          </w:p>
        </w:tc>
        <w:tc>
          <w:tcPr>
            <w:tcW w:w="1480" w:type="dxa"/>
            <w:tcBorders>
              <w:top w:val="nil"/>
              <w:left w:val="nil"/>
              <w:bottom w:val="single" w:sz="4" w:space="0" w:color="D3D3D3"/>
              <w:right w:val="nil"/>
            </w:tcBorders>
            <w:shd w:val="clear" w:color="FFFFFF" w:fill="FFFFFF"/>
            <w:hideMark/>
          </w:tcPr>
          <w:p w14:paraId="0B0007E9"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-171 264,69</w:t>
            </w:r>
          </w:p>
        </w:tc>
        <w:tc>
          <w:tcPr>
            <w:tcW w:w="820" w:type="dxa"/>
            <w:tcBorders>
              <w:top w:val="nil"/>
              <w:left w:val="nil"/>
              <w:bottom w:val="single" w:sz="4" w:space="0" w:color="D3D3D3"/>
              <w:right w:val="nil"/>
            </w:tcBorders>
            <w:shd w:val="clear" w:color="FFFFFF" w:fill="FFFFFF"/>
            <w:hideMark/>
          </w:tcPr>
          <w:p w14:paraId="1B3C2FB7"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-902,3</w:t>
            </w:r>
          </w:p>
        </w:tc>
      </w:tr>
      <w:tr w:rsidR="00515371" w:rsidRPr="00515371" w14:paraId="74F573EC" w14:textId="77777777" w:rsidTr="00515371">
        <w:trPr>
          <w:trHeight w:val="300"/>
        </w:trPr>
        <w:tc>
          <w:tcPr>
            <w:tcW w:w="2660" w:type="dxa"/>
            <w:tcBorders>
              <w:top w:val="nil"/>
              <w:left w:val="nil"/>
              <w:bottom w:val="single" w:sz="4" w:space="0" w:color="D3D3D3"/>
              <w:right w:val="nil"/>
            </w:tcBorders>
            <w:shd w:val="clear" w:color="FFFFFF" w:fill="FFFFFF"/>
            <w:hideMark/>
          </w:tcPr>
          <w:p w14:paraId="53C21F97" w14:textId="77777777" w:rsidR="00515371" w:rsidRPr="00515371" w:rsidRDefault="00515371" w:rsidP="00515371">
            <w:pPr>
              <w:overflowPunct/>
              <w:autoSpaceDE/>
              <w:autoSpaceDN/>
              <w:adjustRightInd/>
              <w:ind w:firstLineChars="100" w:firstLine="180"/>
              <w:rPr>
                <w:rFonts w:ascii="Segoe UI" w:hAnsi="Segoe UI" w:cs="Segoe UI"/>
                <w:color w:val="000000"/>
                <w:sz w:val="18"/>
                <w:szCs w:val="18"/>
                <w:lang w:val="fi-FI"/>
              </w:rPr>
            </w:pPr>
            <w:r w:rsidRPr="00515371">
              <w:rPr>
                <w:rFonts w:ascii="Segoe UI" w:hAnsi="Segoe UI" w:cs="Segoe UI"/>
                <w:color w:val="000000"/>
                <w:sz w:val="18"/>
                <w:szCs w:val="18"/>
                <w:lang w:val="fi-FI"/>
              </w:rPr>
              <w:t>Poistot ja arvonalentumiset</w:t>
            </w:r>
          </w:p>
        </w:tc>
        <w:tc>
          <w:tcPr>
            <w:tcW w:w="1680" w:type="dxa"/>
            <w:tcBorders>
              <w:top w:val="nil"/>
              <w:left w:val="nil"/>
              <w:bottom w:val="single" w:sz="4" w:space="0" w:color="D3D3D3"/>
              <w:right w:val="nil"/>
            </w:tcBorders>
            <w:shd w:val="clear" w:color="FFFFFF" w:fill="FFFFFF"/>
            <w:hideMark/>
          </w:tcPr>
          <w:p w14:paraId="5942D31F"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-18 142,00</w:t>
            </w:r>
          </w:p>
        </w:tc>
        <w:tc>
          <w:tcPr>
            <w:tcW w:w="1440" w:type="dxa"/>
            <w:tcBorders>
              <w:top w:val="nil"/>
              <w:left w:val="nil"/>
              <w:bottom w:val="single" w:sz="4" w:space="0" w:color="D3D3D3"/>
              <w:right w:val="nil"/>
            </w:tcBorders>
            <w:shd w:val="clear" w:color="FFFFFF" w:fill="FFFFFF"/>
            <w:hideMark/>
          </w:tcPr>
          <w:p w14:paraId="73AA4259"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-18 142,00</w:t>
            </w:r>
          </w:p>
        </w:tc>
        <w:tc>
          <w:tcPr>
            <w:tcW w:w="1400" w:type="dxa"/>
            <w:tcBorders>
              <w:top w:val="nil"/>
              <w:left w:val="nil"/>
              <w:bottom w:val="single" w:sz="4" w:space="0" w:color="D3D3D3"/>
              <w:right w:val="nil"/>
            </w:tcBorders>
            <w:shd w:val="clear" w:color="FFFFFF" w:fill="FFFFFF"/>
            <w:hideMark/>
          </w:tcPr>
          <w:p w14:paraId="65C0345C"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-19 126,45</w:t>
            </w:r>
          </w:p>
        </w:tc>
        <w:tc>
          <w:tcPr>
            <w:tcW w:w="1480" w:type="dxa"/>
            <w:tcBorders>
              <w:top w:val="nil"/>
              <w:left w:val="nil"/>
              <w:bottom w:val="single" w:sz="4" w:space="0" w:color="D3D3D3"/>
              <w:right w:val="nil"/>
            </w:tcBorders>
            <w:shd w:val="clear" w:color="FFFFFF" w:fill="FFFFFF"/>
            <w:hideMark/>
          </w:tcPr>
          <w:p w14:paraId="19A59A25"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984,45</w:t>
            </w:r>
          </w:p>
        </w:tc>
        <w:tc>
          <w:tcPr>
            <w:tcW w:w="820" w:type="dxa"/>
            <w:tcBorders>
              <w:top w:val="nil"/>
              <w:left w:val="nil"/>
              <w:bottom w:val="single" w:sz="4" w:space="0" w:color="D3D3D3"/>
              <w:right w:val="nil"/>
            </w:tcBorders>
            <w:shd w:val="clear" w:color="FFFFFF" w:fill="FFFFFF"/>
            <w:hideMark/>
          </w:tcPr>
          <w:p w14:paraId="0117466D"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105,4</w:t>
            </w:r>
          </w:p>
        </w:tc>
      </w:tr>
      <w:tr w:rsidR="00515371" w:rsidRPr="00515371" w14:paraId="41B4AC38" w14:textId="77777777" w:rsidTr="00515371">
        <w:trPr>
          <w:trHeight w:val="300"/>
        </w:trPr>
        <w:tc>
          <w:tcPr>
            <w:tcW w:w="2660" w:type="dxa"/>
            <w:tcBorders>
              <w:top w:val="nil"/>
              <w:left w:val="nil"/>
              <w:bottom w:val="single" w:sz="4" w:space="0" w:color="D3D3D3"/>
              <w:right w:val="nil"/>
            </w:tcBorders>
            <w:shd w:val="clear" w:color="FFFFFF" w:fill="FFFFFF"/>
            <w:hideMark/>
          </w:tcPr>
          <w:p w14:paraId="076D2B03" w14:textId="77777777" w:rsidR="00515371" w:rsidRPr="00515371" w:rsidRDefault="00515371" w:rsidP="00515371">
            <w:pPr>
              <w:overflowPunct/>
              <w:autoSpaceDE/>
              <w:autoSpaceDN/>
              <w:adjustRightInd/>
              <w:ind w:firstLineChars="100" w:firstLine="180"/>
              <w:rPr>
                <w:rFonts w:ascii="Segoe UI" w:hAnsi="Segoe UI" w:cs="Segoe UI"/>
                <w:color w:val="000000"/>
                <w:sz w:val="18"/>
                <w:szCs w:val="18"/>
                <w:lang w:val="fi-FI"/>
              </w:rPr>
            </w:pPr>
            <w:r w:rsidRPr="00515371">
              <w:rPr>
                <w:rFonts w:ascii="Segoe UI" w:hAnsi="Segoe UI" w:cs="Segoe UI"/>
                <w:color w:val="000000"/>
                <w:sz w:val="18"/>
                <w:szCs w:val="18"/>
                <w:lang w:val="fi-FI"/>
              </w:rPr>
              <w:t>Laskennalliset erät</w:t>
            </w:r>
          </w:p>
        </w:tc>
        <w:tc>
          <w:tcPr>
            <w:tcW w:w="1680" w:type="dxa"/>
            <w:tcBorders>
              <w:top w:val="nil"/>
              <w:left w:val="nil"/>
              <w:bottom w:val="single" w:sz="4" w:space="0" w:color="D3D3D3"/>
              <w:right w:val="nil"/>
            </w:tcBorders>
            <w:shd w:val="clear" w:color="FFFFFF" w:fill="FFFFFF"/>
            <w:hideMark/>
          </w:tcPr>
          <w:p w14:paraId="0217BDED" w14:textId="77777777" w:rsidR="00515371" w:rsidRPr="00515371" w:rsidRDefault="00515371" w:rsidP="00515371">
            <w:pPr>
              <w:overflowPunct/>
              <w:autoSpaceDE/>
              <w:autoSpaceDN/>
              <w:adjustRightInd/>
              <w:rPr>
                <w:rFonts w:ascii="Segoe UI" w:hAnsi="Segoe UI" w:cs="Segoe UI"/>
                <w:color w:val="000000"/>
                <w:sz w:val="18"/>
                <w:szCs w:val="18"/>
                <w:lang w:val="fi-FI"/>
              </w:rPr>
            </w:pPr>
            <w:r w:rsidRPr="00515371">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63DDEA89" w14:textId="77777777" w:rsidR="00515371" w:rsidRPr="00515371" w:rsidRDefault="00515371" w:rsidP="00515371">
            <w:pPr>
              <w:overflowPunct/>
              <w:autoSpaceDE/>
              <w:autoSpaceDN/>
              <w:adjustRightInd/>
              <w:rPr>
                <w:rFonts w:ascii="Segoe UI" w:hAnsi="Segoe UI" w:cs="Segoe UI"/>
                <w:color w:val="000000"/>
                <w:sz w:val="18"/>
                <w:szCs w:val="18"/>
                <w:lang w:val="fi-FI"/>
              </w:rPr>
            </w:pPr>
            <w:r w:rsidRPr="00515371">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537B87E0"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-35 366,40</w:t>
            </w:r>
          </w:p>
        </w:tc>
        <w:tc>
          <w:tcPr>
            <w:tcW w:w="1480" w:type="dxa"/>
            <w:tcBorders>
              <w:top w:val="nil"/>
              <w:left w:val="nil"/>
              <w:bottom w:val="single" w:sz="4" w:space="0" w:color="D3D3D3"/>
              <w:right w:val="nil"/>
            </w:tcBorders>
            <w:shd w:val="clear" w:color="FFFFFF" w:fill="FFFFFF"/>
            <w:hideMark/>
          </w:tcPr>
          <w:p w14:paraId="451881C1"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35 366,40</w:t>
            </w:r>
          </w:p>
        </w:tc>
        <w:tc>
          <w:tcPr>
            <w:tcW w:w="820" w:type="dxa"/>
            <w:tcBorders>
              <w:top w:val="nil"/>
              <w:left w:val="nil"/>
              <w:bottom w:val="single" w:sz="4" w:space="0" w:color="D3D3D3"/>
              <w:right w:val="nil"/>
            </w:tcBorders>
            <w:shd w:val="clear" w:color="FFFFFF" w:fill="FFFFFF"/>
            <w:hideMark/>
          </w:tcPr>
          <w:p w14:paraId="583699BC"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0,0</w:t>
            </w:r>
          </w:p>
        </w:tc>
      </w:tr>
      <w:tr w:rsidR="00515371" w:rsidRPr="00515371" w14:paraId="0016B6C0" w14:textId="77777777" w:rsidTr="00515371">
        <w:trPr>
          <w:trHeight w:val="300"/>
        </w:trPr>
        <w:tc>
          <w:tcPr>
            <w:tcW w:w="2660" w:type="dxa"/>
            <w:tcBorders>
              <w:top w:val="nil"/>
              <w:left w:val="nil"/>
              <w:bottom w:val="single" w:sz="4" w:space="0" w:color="D3D3D3"/>
              <w:right w:val="nil"/>
            </w:tcBorders>
            <w:shd w:val="clear" w:color="FFFFFF" w:fill="FFFFFF"/>
            <w:hideMark/>
          </w:tcPr>
          <w:p w14:paraId="4B3FC1E6" w14:textId="77777777" w:rsidR="00515371" w:rsidRPr="00515371" w:rsidRDefault="00515371" w:rsidP="00515371">
            <w:pPr>
              <w:overflowPunct/>
              <w:autoSpaceDE/>
              <w:autoSpaceDN/>
              <w:adjustRightInd/>
              <w:ind w:firstLineChars="200" w:firstLine="360"/>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Sisäiset korkokulut</w:t>
            </w:r>
          </w:p>
        </w:tc>
        <w:tc>
          <w:tcPr>
            <w:tcW w:w="1680" w:type="dxa"/>
            <w:tcBorders>
              <w:top w:val="nil"/>
              <w:left w:val="nil"/>
              <w:bottom w:val="single" w:sz="4" w:space="0" w:color="D3D3D3"/>
              <w:right w:val="nil"/>
            </w:tcBorders>
            <w:shd w:val="clear" w:color="FFFFFF" w:fill="FFFFFF"/>
            <w:hideMark/>
          </w:tcPr>
          <w:p w14:paraId="67FE816C" w14:textId="77777777" w:rsidR="00515371" w:rsidRPr="00515371" w:rsidRDefault="00515371" w:rsidP="00515371">
            <w:pPr>
              <w:overflowPunct/>
              <w:autoSpaceDE/>
              <w:autoSpaceDN/>
              <w:adjustRightInd/>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29B80984" w14:textId="77777777" w:rsidR="00515371" w:rsidRPr="00515371" w:rsidRDefault="00515371" w:rsidP="00515371">
            <w:pPr>
              <w:overflowPunct/>
              <w:autoSpaceDE/>
              <w:autoSpaceDN/>
              <w:adjustRightInd/>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1451DB68" w14:textId="77777777" w:rsidR="00515371" w:rsidRPr="00515371" w:rsidRDefault="00515371" w:rsidP="00515371">
            <w:pPr>
              <w:overflowPunct/>
              <w:autoSpaceDE/>
              <w:autoSpaceDN/>
              <w:adjustRightInd/>
              <w:jc w:val="right"/>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-24 811,20</w:t>
            </w:r>
          </w:p>
        </w:tc>
        <w:tc>
          <w:tcPr>
            <w:tcW w:w="1480" w:type="dxa"/>
            <w:tcBorders>
              <w:top w:val="nil"/>
              <w:left w:val="nil"/>
              <w:bottom w:val="single" w:sz="4" w:space="0" w:color="D3D3D3"/>
              <w:right w:val="nil"/>
            </w:tcBorders>
            <w:shd w:val="clear" w:color="FFFFFF" w:fill="FFFFFF"/>
            <w:hideMark/>
          </w:tcPr>
          <w:p w14:paraId="235ADF14" w14:textId="77777777" w:rsidR="00515371" w:rsidRPr="00515371" w:rsidRDefault="00515371" w:rsidP="00515371">
            <w:pPr>
              <w:overflowPunct/>
              <w:autoSpaceDE/>
              <w:autoSpaceDN/>
              <w:adjustRightInd/>
              <w:jc w:val="right"/>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24 811,20</w:t>
            </w:r>
          </w:p>
        </w:tc>
        <w:tc>
          <w:tcPr>
            <w:tcW w:w="820" w:type="dxa"/>
            <w:tcBorders>
              <w:top w:val="nil"/>
              <w:left w:val="nil"/>
              <w:bottom w:val="single" w:sz="4" w:space="0" w:color="D3D3D3"/>
              <w:right w:val="nil"/>
            </w:tcBorders>
            <w:shd w:val="clear" w:color="FFFFFF" w:fill="FFFFFF"/>
            <w:hideMark/>
          </w:tcPr>
          <w:p w14:paraId="702CC1E1" w14:textId="77777777" w:rsidR="00515371" w:rsidRPr="00515371" w:rsidRDefault="00515371" w:rsidP="00515371">
            <w:pPr>
              <w:overflowPunct/>
              <w:autoSpaceDE/>
              <w:autoSpaceDN/>
              <w:adjustRightInd/>
              <w:jc w:val="right"/>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0,0</w:t>
            </w:r>
          </w:p>
        </w:tc>
      </w:tr>
      <w:tr w:rsidR="00515371" w:rsidRPr="00515371" w14:paraId="26870B1E" w14:textId="77777777" w:rsidTr="00515371">
        <w:trPr>
          <w:trHeight w:val="300"/>
        </w:trPr>
        <w:tc>
          <w:tcPr>
            <w:tcW w:w="2660" w:type="dxa"/>
            <w:tcBorders>
              <w:top w:val="nil"/>
              <w:left w:val="nil"/>
              <w:bottom w:val="single" w:sz="4" w:space="0" w:color="D3D3D3"/>
              <w:right w:val="nil"/>
            </w:tcBorders>
            <w:shd w:val="clear" w:color="FFFFFF" w:fill="FFFFFF"/>
            <w:hideMark/>
          </w:tcPr>
          <w:p w14:paraId="026D8758" w14:textId="77777777" w:rsidR="00515371" w:rsidRPr="00515371" w:rsidRDefault="00515371" w:rsidP="00515371">
            <w:pPr>
              <w:overflowPunct/>
              <w:autoSpaceDE/>
              <w:autoSpaceDN/>
              <w:adjustRightInd/>
              <w:ind w:firstLineChars="200" w:firstLine="360"/>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Sisäiset vyörytyserät</w:t>
            </w:r>
          </w:p>
        </w:tc>
        <w:tc>
          <w:tcPr>
            <w:tcW w:w="1680" w:type="dxa"/>
            <w:tcBorders>
              <w:top w:val="nil"/>
              <w:left w:val="nil"/>
              <w:bottom w:val="single" w:sz="4" w:space="0" w:color="D3D3D3"/>
              <w:right w:val="nil"/>
            </w:tcBorders>
            <w:shd w:val="clear" w:color="FFFFFF" w:fill="FFFFFF"/>
            <w:hideMark/>
          </w:tcPr>
          <w:p w14:paraId="3EEDF929" w14:textId="77777777" w:rsidR="00515371" w:rsidRPr="00515371" w:rsidRDefault="00515371" w:rsidP="00515371">
            <w:pPr>
              <w:overflowPunct/>
              <w:autoSpaceDE/>
              <w:autoSpaceDN/>
              <w:adjustRightInd/>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 </w:t>
            </w:r>
          </w:p>
        </w:tc>
        <w:tc>
          <w:tcPr>
            <w:tcW w:w="1440" w:type="dxa"/>
            <w:tcBorders>
              <w:top w:val="nil"/>
              <w:left w:val="nil"/>
              <w:bottom w:val="single" w:sz="4" w:space="0" w:color="D3D3D3"/>
              <w:right w:val="nil"/>
            </w:tcBorders>
            <w:shd w:val="clear" w:color="FFFFFF" w:fill="FFFFFF"/>
            <w:hideMark/>
          </w:tcPr>
          <w:p w14:paraId="4A7C783F" w14:textId="77777777" w:rsidR="00515371" w:rsidRPr="00515371" w:rsidRDefault="00515371" w:rsidP="00515371">
            <w:pPr>
              <w:overflowPunct/>
              <w:autoSpaceDE/>
              <w:autoSpaceDN/>
              <w:adjustRightInd/>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 </w:t>
            </w:r>
          </w:p>
        </w:tc>
        <w:tc>
          <w:tcPr>
            <w:tcW w:w="1400" w:type="dxa"/>
            <w:tcBorders>
              <w:top w:val="nil"/>
              <w:left w:val="nil"/>
              <w:bottom w:val="single" w:sz="4" w:space="0" w:color="D3D3D3"/>
              <w:right w:val="nil"/>
            </w:tcBorders>
            <w:shd w:val="clear" w:color="FFFFFF" w:fill="FFFFFF"/>
            <w:hideMark/>
          </w:tcPr>
          <w:p w14:paraId="241DF529" w14:textId="77777777" w:rsidR="00515371" w:rsidRPr="00515371" w:rsidRDefault="00515371" w:rsidP="00515371">
            <w:pPr>
              <w:overflowPunct/>
              <w:autoSpaceDE/>
              <w:autoSpaceDN/>
              <w:adjustRightInd/>
              <w:jc w:val="right"/>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-10 555,20</w:t>
            </w:r>
          </w:p>
        </w:tc>
        <w:tc>
          <w:tcPr>
            <w:tcW w:w="1480" w:type="dxa"/>
            <w:tcBorders>
              <w:top w:val="nil"/>
              <w:left w:val="nil"/>
              <w:bottom w:val="single" w:sz="4" w:space="0" w:color="D3D3D3"/>
              <w:right w:val="nil"/>
            </w:tcBorders>
            <w:shd w:val="clear" w:color="FFFFFF" w:fill="FFFFFF"/>
            <w:hideMark/>
          </w:tcPr>
          <w:p w14:paraId="2C52EB6E" w14:textId="77777777" w:rsidR="00515371" w:rsidRPr="00515371" w:rsidRDefault="00515371" w:rsidP="00515371">
            <w:pPr>
              <w:overflowPunct/>
              <w:autoSpaceDE/>
              <w:autoSpaceDN/>
              <w:adjustRightInd/>
              <w:jc w:val="right"/>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10 555,20</w:t>
            </w:r>
          </w:p>
        </w:tc>
        <w:tc>
          <w:tcPr>
            <w:tcW w:w="820" w:type="dxa"/>
            <w:tcBorders>
              <w:top w:val="nil"/>
              <w:left w:val="nil"/>
              <w:bottom w:val="single" w:sz="4" w:space="0" w:color="D3D3D3"/>
              <w:right w:val="nil"/>
            </w:tcBorders>
            <w:shd w:val="clear" w:color="FFFFFF" w:fill="FFFFFF"/>
            <w:hideMark/>
          </w:tcPr>
          <w:p w14:paraId="041EA405" w14:textId="77777777" w:rsidR="00515371" w:rsidRPr="00515371" w:rsidRDefault="00515371" w:rsidP="00515371">
            <w:pPr>
              <w:overflowPunct/>
              <w:autoSpaceDE/>
              <w:autoSpaceDN/>
              <w:adjustRightInd/>
              <w:jc w:val="right"/>
              <w:outlineLvl w:val="0"/>
              <w:rPr>
                <w:rFonts w:ascii="Segoe UI" w:hAnsi="Segoe UI" w:cs="Segoe UI"/>
                <w:color w:val="000000"/>
                <w:sz w:val="18"/>
                <w:szCs w:val="18"/>
                <w:lang w:val="fi-FI"/>
              </w:rPr>
            </w:pPr>
            <w:r w:rsidRPr="00515371">
              <w:rPr>
                <w:rFonts w:ascii="Segoe UI" w:hAnsi="Segoe UI" w:cs="Segoe UI"/>
                <w:color w:val="000000"/>
                <w:sz w:val="18"/>
                <w:szCs w:val="18"/>
                <w:lang w:val="fi-FI"/>
              </w:rPr>
              <w:t>0,0</w:t>
            </w:r>
          </w:p>
        </w:tc>
      </w:tr>
      <w:tr w:rsidR="00515371" w:rsidRPr="00515371" w14:paraId="4AE35EA3" w14:textId="77777777" w:rsidTr="00515371">
        <w:trPr>
          <w:trHeight w:val="480"/>
        </w:trPr>
        <w:tc>
          <w:tcPr>
            <w:tcW w:w="2660" w:type="dxa"/>
            <w:tcBorders>
              <w:top w:val="nil"/>
              <w:left w:val="nil"/>
              <w:bottom w:val="single" w:sz="4" w:space="0" w:color="D3D3D3"/>
              <w:right w:val="nil"/>
            </w:tcBorders>
            <w:shd w:val="clear" w:color="FFFFFF" w:fill="FFFFFF"/>
            <w:hideMark/>
          </w:tcPr>
          <w:p w14:paraId="25C23353" w14:textId="77777777" w:rsidR="00515371" w:rsidRPr="00515371" w:rsidRDefault="00515371" w:rsidP="00515371">
            <w:pPr>
              <w:overflowPunct/>
              <w:autoSpaceDE/>
              <w:autoSpaceDN/>
              <w:adjustRightInd/>
              <w:ind w:firstLineChars="100" w:firstLine="180"/>
              <w:rPr>
                <w:rFonts w:ascii="Segoe UI" w:hAnsi="Segoe UI" w:cs="Segoe UI"/>
                <w:color w:val="000000"/>
                <w:sz w:val="18"/>
                <w:szCs w:val="18"/>
                <w:lang w:val="fi-FI"/>
              </w:rPr>
            </w:pPr>
            <w:r w:rsidRPr="00515371">
              <w:rPr>
                <w:rFonts w:ascii="Segoe UI" w:hAnsi="Segoe UI" w:cs="Segoe UI"/>
                <w:color w:val="000000"/>
                <w:sz w:val="18"/>
                <w:szCs w:val="18"/>
                <w:lang w:val="fi-FI"/>
              </w:rPr>
              <w:t>Työalakate (ulkoiset ja sisäiset)</w:t>
            </w:r>
          </w:p>
        </w:tc>
        <w:tc>
          <w:tcPr>
            <w:tcW w:w="1680" w:type="dxa"/>
            <w:tcBorders>
              <w:top w:val="nil"/>
              <w:left w:val="nil"/>
              <w:bottom w:val="single" w:sz="4" w:space="0" w:color="D3D3D3"/>
              <w:right w:val="nil"/>
            </w:tcBorders>
            <w:shd w:val="clear" w:color="FFFFFF" w:fill="FFFFFF"/>
            <w:hideMark/>
          </w:tcPr>
          <w:p w14:paraId="2637BE30"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-35 229,00</w:t>
            </w:r>
          </w:p>
        </w:tc>
        <w:tc>
          <w:tcPr>
            <w:tcW w:w="1440" w:type="dxa"/>
            <w:tcBorders>
              <w:top w:val="nil"/>
              <w:left w:val="nil"/>
              <w:bottom w:val="single" w:sz="4" w:space="0" w:color="D3D3D3"/>
              <w:right w:val="nil"/>
            </w:tcBorders>
            <w:shd w:val="clear" w:color="FFFFFF" w:fill="FFFFFF"/>
            <w:hideMark/>
          </w:tcPr>
          <w:p w14:paraId="4387F268"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-35 229,00</w:t>
            </w:r>
          </w:p>
        </w:tc>
        <w:tc>
          <w:tcPr>
            <w:tcW w:w="1400" w:type="dxa"/>
            <w:tcBorders>
              <w:top w:val="nil"/>
              <w:left w:val="nil"/>
              <w:bottom w:val="single" w:sz="4" w:space="0" w:color="D3D3D3"/>
              <w:right w:val="nil"/>
            </w:tcBorders>
            <w:shd w:val="clear" w:color="FFFFFF" w:fill="FFFFFF"/>
            <w:hideMark/>
          </w:tcPr>
          <w:p w14:paraId="516B57BF"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99 684,84</w:t>
            </w:r>
          </w:p>
        </w:tc>
        <w:tc>
          <w:tcPr>
            <w:tcW w:w="1480" w:type="dxa"/>
            <w:tcBorders>
              <w:top w:val="nil"/>
              <w:left w:val="nil"/>
              <w:bottom w:val="single" w:sz="4" w:space="0" w:color="D3D3D3"/>
              <w:right w:val="nil"/>
            </w:tcBorders>
            <w:shd w:val="clear" w:color="FFFFFF" w:fill="FFFFFF"/>
            <w:hideMark/>
          </w:tcPr>
          <w:p w14:paraId="1E121DAB"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-134 913,84</w:t>
            </w:r>
          </w:p>
        </w:tc>
        <w:tc>
          <w:tcPr>
            <w:tcW w:w="820" w:type="dxa"/>
            <w:tcBorders>
              <w:top w:val="nil"/>
              <w:left w:val="nil"/>
              <w:bottom w:val="single" w:sz="4" w:space="0" w:color="D3D3D3"/>
              <w:right w:val="nil"/>
            </w:tcBorders>
            <w:shd w:val="clear" w:color="FFFFFF" w:fill="FFFFFF"/>
            <w:hideMark/>
          </w:tcPr>
          <w:p w14:paraId="3808F673" w14:textId="77777777" w:rsidR="00515371" w:rsidRPr="00515371" w:rsidRDefault="00515371" w:rsidP="00515371">
            <w:pPr>
              <w:overflowPunct/>
              <w:autoSpaceDE/>
              <w:autoSpaceDN/>
              <w:adjustRightInd/>
              <w:jc w:val="right"/>
              <w:rPr>
                <w:rFonts w:ascii="Segoe UI" w:hAnsi="Segoe UI" w:cs="Segoe UI"/>
                <w:color w:val="000000"/>
                <w:sz w:val="18"/>
                <w:szCs w:val="18"/>
                <w:lang w:val="fi-FI"/>
              </w:rPr>
            </w:pPr>
            <w:r w:rsidRPr="00515371">
              <w:rPr>
                <w:rFonts w:ascii="Segoe UI" w:hAnsi="Segoe UI" w:cs="Segoe UI"/>
                <w:color w:val="000000"/>
                <w:sz w:val="18"/>
                <w:szCs w:val="18"/>
                <w:lang w:val="fi-FI"/>
              </w:rPr>
              <w:t>-283,0</w:t>
            </w:r>
          </w:p>
        </w:tc>
      </w:tr>
    </w:tbl>
    <w:p w14:paraId="077D26C6" w14:textId="67452F47" w:rsidR="00744BCF" w:rsidRPr="000436DA" w:rsidRDefault="00744BCF" w:rsidP="009C1CAD">
      <w:pPr>
        <w:rPr>
          <w:b/>
          <w:bCs/>
          <w:color w:val="FF0000"/>
          <w:lang w:val="fi-FI"/>
        </w:rPr>
      </w:pPr>
    </w:p>
    <w:p w14:paraId="0D8D69AB" w14:textId="0EF9E03E" w:rsidR="009C1CAD" w:rsidRPr="00515371" w:rsidRDefault="009C1CAD" w:rsidP="009C1CAD">
      <w:pPr>
        <w:pStyle w:val="Otsikko1"/>
        <w:rPr>
          <w:lang w:val="fi-FI"/>
        </w:rPr>
      </w:pPr>
      <w:bookmarkStart w:id="15" w:name="_Toc98838225"/>
      <w:r w:rsidRPr="00515371">
        <w:rPr>
          <w:lang w:val="fi-FI"/>
        </w:rPr>
        <w:lastRenderedPageBreak/>
        <w:t>2.2</w:t>
      </w:r>
      <w:r w:rsidR="001F2A7D" w:rsidRPr="00515371">
        <w:rPr>
          <w:lang w:val="fi-FI"/>
        </w:rPr>
        <w:t>.</w:t>
      </w:r>
      <w:r w:rsidRPr="00515371">
        <w:rPr>
          <w:lang w:val="fi-FI"/>
        </w:rPr>
        <w:t xml:space="preserve"> TUloslaskelmaosan toteutuminen</w:t>
      </w:r>
      <w:bookmarkEnd w:id="15"/>
    </w:p>
    <w:p w14:paraId="1F984723" w14:textId="77777777" w:rsidR="009C1CAD" w:rsidRPr="00515371" w:rsidRDefault="009C1CAD" w:rsidP="009C1CAD">
      <w:pPr>
        <w:rPr>
          <w:lang w:val="fi-FI"/>
        </w:rPr>
      </w:pPr>
    </w:p>
    <w:p w14:paraId="513D32EB" w14:textId="1BF43340" w:rsidR="009C1CAD" w:rsidRDefault="009C1CAD" w:rsidP="009C1CAD">
      <w:pPr>
        <w:rPr>
          <w:b/>
          <w:bCs/>
          <w:color w:val="FF0000"/>
          <w:lang w:val="fi-FI"/>
        </w:rPr>
      </w:pPr>
      <w:r w:rsidRPr="00515371">
        <w:rPr>
          <w:b/>
          <w:bCs/>
          <w:lang w:val="fi-FI"/>
        </w:rPr>
        <w:t>Talousarvion tuloslaskelmaosan toteumavertailu</w:t>
      </w:r>
      <w:r w:rsidR="00744BCF" w:rsidRPr="00515371">
        <w:rPr>
          <w:b/>
          <w:bCs/>
          <w:lang w:val="fi-FI"/>
        </w:rPr>
        <w:t xml:space="preserve"> 1.1. – 31.12.202</w:t>
      </w:r>
      <w:r w:rsidR="00515371" w:rsidRPr="00515371">
        <w:rPr>
          <w:b/>
          <w:bCs/>
          <w:lang w:val="fi-FI"/>
        </w:rPr>
        <w:t>2</w:t>
      </w:r>
    </w:p>
    <w:p w14:paraId="2B87720E" w14:textId="062F55D0" w:rsidR="00E42CD5" w:rsidRDefault="00E42CD5" w:rsidP="009C1CAD">
      <w:pPr>
        <w:rPr>
          <w:b/>
          <w:bCs/>
          <w:color w:val="FF0000"/>
          <w:lang w:val="fi-FI"/>
        </w:rPr>
      </w:pPr>
    </w:p>
    <w:tbl>
      <w:tblPr>
        <w:tblW w:w="10497" w:type="dxa"/>
        <w:tblCellMar>
          <w:left w:w="70" w:type="dxa"/>
          <w:right w:w="70" w:type="dxa"/>
        </w:tblCellMar>
        <w:tblLook w:val="04A0" w:firstRow="1" w:lastRow="0" w:firstColumn="1" w:lastColumn="0" w:noHBand="0" w:noVBand="1"/>
      </w:tblPr>
      <w:tblGrid>
        <w:gridCol w:w="2977"/>
        <w:gridCol w:w="1312"/>
        <w:gridCol w:w="1312"/>
        <w:gridCol w:w="1570"/>
        <w:gridCol w:w="1312"/>
        <w:gridCol w:w="1312"/>
        <w:gridCol w:w="702"/>
      </w:tblGrid>
      <w:tr w:rsidR="00E42CD5" w:rsidRPr="00E42CD5" w14:paraId="3FBAF86E" w14:textId="77777777" w:rsidTr="00E42CD5">
        <w:trPr>
          <w:trHeight w:val="301"/>
        </w:trPr>
        <w:tc>
          <w:tcPr>
            <w:tcW w:w="2977" w:type="dxa"/>
            <w:tcBorders>
              <w:top w:val="nil"/>
              <w:left w:val="nil"/>
              <w:bottom w:val="single" w:sz="4" w:space="0" w:color="D3D3D3"/>
              <w:right w:val="nil"/>
            </w:tcBorders>
            <w:shd w:val="clear" w:color="FFFFFF" w:fill="FFFFFF"/>
            <w:hideMark/>
          </w:tcPr>
          <w:p w14:paraId="734480D9" w14:textId="77777777" w:rsidR="00E42CD5" w:rsidRPr="00E42CD5" w:rsidRDefault="00E42CD5" w:rsidP="00E42CD5">
            <w:pPr>
              <w:overflowPunct/>
              <w:autoSpaceDE/>
              <w:autoSpaceDN/>
              <w:adjustRightInd/>
              <w:rPr>
                <w:rFonts w:ascii="Segoe UI" w:hAnsi="Segoe UI" w:cs="Segoe UI"/>
                <w:b/>
                <w:bCs/>
                <w:color w:val="000000"/>
                <w:sz w:val="18"/>
                <w:szCs w:val="18"/>
                <w:lang w:val="fi-FI"/>
              </w:rPr>
            </w:pPr>
            <w:r w:rsidRPr="00E42CD5">
              <w:rPr>
                <w:rFonts w:ascii="Segoe UI" w:hAnsi="Segoe UI" w:cs="Segoe UI"/>
                <w:b/>
                <w:bCs/>
                <w:color w:val="000000"/>
                <w:sz w:val="18"/>
                <w:szCs w:val="18"/>
                <w:lang w:val="fi-FI"/>
              </w:rPr>
              <w:t> </w:t>
            </w:r>
          </w:p>
        </w:tc>
        <w:tc>
          <w:tcPr>
            <w:tcW w:w="1312" w:type="dxa"/>
            <w:tcBorders>
              <w:top w:val="nil"/>
              <w:left w:val="nil"/>
              <w:bottom w:val="single" w:sz="4" w:space="0" w:color="D3D3D3"/>
              <w:right w:val="nil"/>
            </w:tcBorders>
            <w:shd w:val="clear" w:color="FFFFFF" w:fill="FFFFFF"/>
            <w:hideMark/>
          </w:tcPr>
          <w:p w14:paraId="260FF779"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Toteuma 2021</w:t>
            </w:r>
          </w:p>
        </w:tc>
        <w:tc>
          <w:tcPr>
            <w:tcW w:w="1312" w:type="dxa"/>
            <w:tcBorders>
              <w:top w:val="nil"/>
              <w:left w:val="nil"/>
              <w:bottom w:val="single" w:sz="4" w:space="0" w:color="D3D3D3"/>
              <w:right w:val="nil"/>
            </w:tcBorders>
            <w:shd w:val="clear" w:color="FFFFFF" w:fill="FFFFFF"/>
            <w:hideMark/>
          </w:tcPr>
          <w:p w14:paraId="4D95B380"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TA 2022</w:t>
            </w:r>
          </w:p>
        </w:tc>
        <w:tc>
          <w:tcPr>
            <w:tcW w:w="1570" w:type="dxa"/>
            <w:tcBorders>
              <w:top w:val="nil"/>
              <w:left w:val="nil"/>
              <w:bottom w:val="single" w:sz="4" w:space="0" w:color="D3D3D3"/>
              <w:right w:val="nil"/>
            </w:tcBorders>
            <w:shd w:val="clear" w:color="FFFFFF" w:fill="FFFFFF"/>
            <w:hideMark/>
          </w:tcPr>
          <w:p w14:paraId="0314077A"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TA yhteensä 2022</w:t>
            </w:r>
          </w:p>
        </w:tc>
        <w:tc>
          <w:tcPr>
            <w:tcW w:w="1312" w:type="dxa"/>
            <w:tcBorders>
              <w:top w:val="nil"/>
              <w:left w:val="nil"/>
              <w:bottom w:val="single" w:sz="4" w:space="0" w:color="D3D3D3"/>
              <w:right w:val="nil"/>
            </w:tcBorders>
            <w:shd w:val="clear" w:color="FFFFFF" w:fill="FFFFFF"/>
            <w:hideMark/>
          </w:tcPr>
          <w:p w14:paraId="326F7BDC"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Toteuma 2022</w:t>
            </w:r>
          </w:p>
        </w:tc>
        <w:tc>
          <w:tcPr>
            <w:tcW w:w="1312" w:type="dxa"/>
            <w:tcBorders>
              <w:top w:val="nil"/>
              <w:left w:val="nil"/>
              <w:bottom w:val="single" w:sz="4" w:space="0" w:color="D3D3D3"/>
              <w:right w:val="nil"/>
            </w:tcBorders>
            <w:shd w:val="clear" w:color="FFFFFF" w:fill="FFFFFF"/>
            <w:hideMark/>
          </w:tcPr>
          <w:p w14:paraId="79EF64A9"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Yli-ali</w:t>
            </w:r>
          </w:p>
        </w:tc>
        <w:tc>
          <w:tcPr>
            <w:tcW w:w="702" w:type="dxa"/>
            <w:tcBorders>
              <w:top w:val="nil"/>
              <w:left w:val="nil"/>
              <w:bottom w:val="single" w:sz="4" w:space="0" w:color="D3D3D3"/>
              <w:right w:val="nil"/>
            </w:tcBorders>
            <w:shd w:val="clear" w:color="FFFFFF" w:fill="FFFFFF"/>
            <w:hideMark/>
          </w:tcPr>
          <w:p w14:paraId="6FF5B202"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T-%</w:t>
            </w:r>
          </w:p>
        </w:tc>
      </w:tr>
      <w:tr w:rsidR="00E42CD5" w:rsidRPr="00E42CD5" w14:paraId="12EAC745" w14:textId="77777777" w:rsidTr="00E42CD5">
        <w:trPr>
          <w:trHeight w:val="301"/>
        </w:trPr>
        <w:tc>
          <w:tcPr>
            <w:tcW w:w="2977" w:type="dxa"/>
            <w:tcBorders>
              <w:top w:val="nil"/>
              <w:left w:val="nil"/>
              <w:bottom w:val="single" w:sz="4" w:space="0" w:color="D3D3D3"/>
              <w:right w:val="nil"/>
            </w:tcBorders>
            <w:shd w:val="clear" w:color="FFFFFF" w:fill="FFFFFF"/>
            <w:hideMark/>
          </w:tcPr>
          <w:p w14:paraId="02D957A0" w14:textId="77777777" w:rsidR="00E42CD5" w:rsidRPr="00E42CD5" w:rsidRDefault="00E42CD5" w:rsidP="00E42CD5">
            <w:pPr>
              <w:overflowPunct/>
              <w:autoSpaceDE/>
              <w:autoSpaceDN/>
              <w:adjustRightInd/>
              <w:ind w:firstLineChars="100" w:firstLine="181"/>
              <w:rPr>
                <w:rFonts w:ascii="Segoe UI" w:hAnsi="Segoe UI" w:cs="Segoe UI"/>
                <w:b/>
                <w:bCs/>
                <w:color w:val="000000"/>
                <w:sz w:val="18"/>
                <w:szCs w:val="18"/>
                <w:lang w:val="fi-FI"/>
              </w:rPr>
            </w:pPr>
            <w:r w:rsidRPr="00E42CD5">
              <w:rPr>
                <w:rFonts w:ascii="Segoe UI" w:hAnsi="Segoe UI" w:cs="Segoe UI"/>
                <w:b/>
                <w:bCs/>
                <w:color w:val="000000"/>
                <w:sz w:val="18"/>
                <w:szCs w:val="18"/>
                <w:lang w:val="fi-FI"/>
              </w:rPr>
              <w:t>Toimintatuotot</w:t>
            </w:r>
          </w:p>
        </w:tc>
        <w:tc>
          <w:tcPr>
            <w:tcW w:w="1312" w:type="dxa"/>
            <w:tcBorders>
              <w:top w:val="nil"/>
              <w:left w:val="nil"/>
              <w:bottom w:val="single" w:sz="4" w:space="0" w:color="D3D3D3"/>
              <w:right w:val="nil"/>
            </w:tcBorders>
            <w:shd w:val="clear" w:color="FFFFFF" w:fill="FFFFFF"/>
            <w:hideMark/>
          </w:tcPr>
          <w:p w14:paraId="6703496C"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393 883,40</w:t>
            </w:r>
          </w:p>
        </w:tc>
        <w:tc>
          <w:tcPr>
            <w:tcW w:w="1312" w:type="dxa"/>
            <w:tcBorders>
              <w:top w:val="nil"/>
              <w:left w:val="nil"/>
              <w:bottom w:val="single" w:sz="4" w:space="0" w:color="D3D3D3"/>
              <w:right w:val="nil"/>
            </w:tcBorders>
            <w:shd w:val="clear" w:color="FFFFFF" w:fill="FFFFFF"/>
            <w:hideMark/>
          </w:tcPr>
          <w:p w14:paraId="0424AC33"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141 509,00</w:t>
            </w:r>
          </w:p>
        </w:tc>
        <w:tc>
          <w:tcPr>
            <w:tcW w:w="1570" w:type="dxa"/>
            <w:tcBorders>
              <w:top w:val="nil"/>
              <w:left w:val="nil"/>
              <w:bottom w:val="single" w:sz="4" w:space="0" w:color="D3D3D3"/>
              <w:right w:val="nil"/>
            </w:tcBorders>
            <w:shd w:val="clear" w:color="FFFFFF" w:fill="FFFFFF"/>
            <w:hideMark/>
          </w:tcPr>
          <w:p w14:paraId="0DEEE397"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141 509,00</w:t>
            </w:r>
          </w:p>
        </w:tc>
        <w:tc>
          <w:tcPr>
            <w:tcW w:w="1312" w:type="dxa"/>
            <w:tcBorders>
              <w:top w:val="nil"/>
              <w:left w:val="nil"/>
              <w:bottom w:val="single" w:sz="4" w:space="0" w:color="D3D3D3"/>
              <w:right w:val="nil"/>
            </w:tcBorders>
            <w:shd w:val="clear" w:color="FFFFFF" w:fill="FFFFFF"/>
            <w:hideMark/>
          </w:tcPr>
          <w:p w14:paraId="209DE123"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200 609,26</w:t>
            </w:r>
          </w:p>
        </w:tc>
        <w:tc>
          <w:tcPr>
            <w:tcW w:w="1312" w:type="dxa"/>
            <w:tcBorders>
              <w:top w:val="nil"/>
              <w:left w:val="nil"/>
              <w:bottom w:val="single" w:sz="4" w:space="0" w:color="D3D3D3"/>
              <w:right w:val="nil"/>
            </w:tcBorders>
            <w:shd w:val="clear" w:color="FFFFFF" w:fill="FFFFFF"/>
            <w:hideMark/>
          </w:tcPr>
          <w:p w14:paraId="63D2C7EA"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-59 100,26</w:t>
            </w:r>
          </w:p>
        </w:tc>
        <w:tc>
          <w:tcPr>
            <w:tcW w:w="702" w:type="dxa"/>
            <w:tcBorders>
              <w:top w:val="nil"/>
              <w:left w:val="nil"/>
              <w:bottom w:val="single" w:sz="4" w:space="0" w:color="D3D3D3"/>
              <w:right w:val="nil"/>
            </w:tcBorders>
            <w:shd w:val="clear" w:color="FFFFFF" w:fill="FFFFFF"/>
            <w:hideMark/>
          </w:tcPr>
          <w:p w14:paraId="284C51CC"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141,8</w:t>
            </w:r>
          </w:p>
        </w:tc>
      </w:tr>
      <w:tr w:rsidR="00E42CD5" w:rsidRPr="00E42CD5" w14:paraId="5EA164F6" w14:textId="77777777" w:rsidTr="00E42CD5">
        <w:trPr>
          <w:trHeight w:val="301"/>
        </w:trPr>
        <w:tc>
          <w:tcPr>
            <w:tcW w:w="2977" w:type="dxa"/>
            <w:tcBorders>
              <w:top w:val="nil"/>
              <w:left w:val="nil"/>
              <w:bottom w:val="single" w:sz="4" w:space="0" w:color="D3D3D3"/>
              <w:right w:val="nil"/>
            </w:tcBorders>
            <w:shd w:val="clear" w:color="FFFFFF" w:fill="FFFFFF"/>
            <w:hideMark/>
          </w:tcPr>
          <w:p w14:paraId="53EB5278"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Korvaukset</w:t>
            </w:r>
          </w:p>
        </w:tc>
        <w:tc>
          <w:tcPr>
            <w:tcW w:w="1312" w:type="dxa"/>
            <w:tcBorders>
              <w:top w:val="nil"/>
              <w:left w:val="nil"/>
              <w:bottom w:val="single" w:sz="4" w:space="0" w:color="D3D3D3"/>
              <w:right w:val="nil"/>
            </w:tcBorders>
            <w:shd w:val="clear" w:color="FFFFFF" w:fill="FFFFFF"/>
            <w:hideMark/>
          </w:tcPr>
          <w:p w14:paraId="05C7AC79"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1 520,00</w:t>
            </w:r>
          </w:p>
        </w:tc>
        <w:tc>
          <w:tcPr>
            <w:tcW w:w="1312" w:type="dxa"/>
            <w:tcBorders>
              <w:top w:val="nil"/>
              <w:left w:val="nil"/>
              <w:bottom w:val="single" w:sz="4" w:space="0" w:color="D3D3D3"/>
              <w:right w:val="nil"/>
            </w:tcBorders>
            <w:shd w:val="clear" w:color="FFFFFF" w:fill="FFFFFF"/>
            <w:hideMark/>
          </w:tcPr>
          <w:p w14:paraId="5830607E"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 </w:t>
            </w:r>
          </w:p>
        </w:tc>
        <w:tc>
          <w:tcPr>
            <w:tcW w:w="1570" w:type="dxa"/>
            <w:tcBorders>
              <w:top w:val="nil"/>
              <w:left w:val="nil"/>
              <w:bottom w:val="single" w:sz="4" w:space="0" w:color="D3D3D3"/>
              <w:right w:val="nil"/>
            </w:tcBorders>
            <w:shd w:val="clear" w:color="FFFFFF" w:fill="FFFFFF"/>
            <w:hideMark/>
          </w:tcPr>
          <w:p w14:paraId="52F2A700"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 </w:t>
            </w:r>
          </w:p>
        </w:tc>
        <w:tc>
          <w:tcPr>
            <w:tcW w:w="1312" w:type="dxa"/>
            <w:tcBorders>
              <w:top w:val="nil"/>
              <w:left w:val="nil"/>
              <w:bottom w:val="single" w:sz="4" w:space="0" w:color="D3D3D3"/>
              <w:right w:val="nil"/>
            </w:tcBorders>
            <w:shd w:val="clear" w:color="FFFFFF" w:fill="FFFFFF"/>
            <w:hideMark/>
          </w:tcPr>
          <w:p w14:paraId="41FD940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2 326,80</w:t>
            </w:r>
          </w:p>
        </w:tc>
        <w:tc>
          <w:tcPr>
            <w:tcW w:w="1312" w:type="dxa"/>
            <w:tcBorders>
              <w:top w:val="nil"/>
              <w:left w:val="nil"/>
              <w:bottom w:val="single" w:sz="4" w:space="0" w:color="D3D3D3"/>
              <w:right w:val="nil"/>
            </w:tcBorders>
            <w:shd w:val="clear" w:color="FFFFFF" w:fill="FFFFFF"/>
            <w:hideMark/>
          </w:tcPr>
          <w:p w14:paraId="38258386"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-2 326,80</w:t>
            </w:r>
          </w:p>
        </w:tc>
        <w:tc>
          <w:tcPr>
            <w:tcW w:w="702" w:type="dxa"/>
            <w:tcBorders>
              <w:top w:val="nil"/>
              <w:left w:val="nil"/>
              <w:bottom w:val="single" w:sz="4" w:space="0" w:color="D3D3D3"/>
              <w:right w:val="nil"/>
            </w:tcBorders>
            <w:shd w:val="clear" w:color="FFFFFF" w:fill="FFFFFF"/>
            <w:hideMark/>
          </w:tcPr>
          <w:p w14:paraId="12338C7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 </w:t>
            </w:r>
          </w:p>
        </w:tc>
      </w:tr>
      <w:tr w:rsidR="00E42CD5" w:rsidRPr="00E42CD5" w14:paraId="7BE4E11A" w14:textId="77777777" w:rsidTr="00E42CD5">
        <w:trPr>
          <w:trHeight w:val="301"/>
        </w:trPr>
        <w:tc>
          <w:tcPr>
            <w:tcW w:w="2977" w:type="dxa"/>
            <w:tcBorders>
              <w:top w:val="nil"/>
              <w:left w:val="nil"/>
              <w:bottom w:val="single" w:sz="4" w:space="0" w:color="D3D3D3"/>
              <w:right w:val="nil"/>
            </w:tcBorders>
            <w:shd w:val="clear" w:color="FFFFFF" w:fill="FFFFFF"/>
            <w:hideMark/>
          </w:tcPr>
          <w:p w14:paraId="70AB0B21"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Myyntituotot</w:t>
            </w:r>
          </w:p>
        </w:tc>
        <w:tc>
          <w:tcPr>
            <w:tcW w:w="1312" w:type="dxa"/>
            <w:tcBorders>
              <w:top w:val="nil"/>
              <w:left w:val="nil"/>
              <w:bottom w:val="single" w:sz="4" w:space="0" w:color="D3D3D3"/>
              <w:right w:val="nil"/>
            </w:tcBorders>
            <w:shd w:val="clear" w:color="FFFFFF" w:fill="FFFFFF"/>
            <w:hideMark/>
          </w:tcPr>
          <w:p w14:paraId="6CD6E20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2 443,18</w:t>
            </w:r>
          </w:p>
        </w:tc>
        <w:tc>
          <w:tcPr>
            <w:tcW w:w="1312" w:type="dxa"/>
            <w:tcBorders>
              <w:top w:val="nil"/>
              <w:left w:val="nil"/>
              <w:bottom w:val="single" w:sz="4" w:space="0" w:color="D3D3D3"/>
              <w:right w:val="nil"/>
            </w:tcBorders>
            <w:shd w:val="clear" w:color="FFFFFF" w:fill="FFFFFF"/>
            <w:hideMark/>
          </w:tcPr>
          <w:p w14:paraId="0AAB10A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650,00</w:t>
            </w:r>
          </w:p>
        </w:tc>
        <w:tc>
          <w:tcPr>
            <w:tcW w:w="1570" w:type="dxa"/>
            <w:tcBorders>
              <w:top w:val="nil"/>
              <w:left w:val="nil"/>
              <w:bottom w:val="single" w:sz="4" w:space="0" w:color="D3D3D3"/>
              <w:right w:val="nil"/>
            </w:tcBorders>
            <w:shd w:val="clear" w:color="FFFFFF" w:fill="FFFFFF"/>
            <w:hideMark/>
          </w:tcPr>
          <w:p w14:paraId="5FAB6B60"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650,00</w:t>
            </w:r>
          </w:p>
        </w:tc>
        <w:tc>
          <w:tcPr>
            <w:tcW w:w="1312" w:type="dxa"/>
            <w:tcBorders>
              <w:top w:val="nil"/>
              <w:left w:val="nil"/>
              <w:bottom w:val="single" w:sz="4" w:space="0" w:color="D3D3D3"/>
              <w:right w:val="nil"/>
            </w:tcBorders>
            <w:shd w:val="clear" w:color="FFFFFF" w:fill="FFFFFF"/>
            <w:hideMark/>
          </w:tcPr>
          <w:p w14:paraId="4E433A5C"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2 152,68</w:t>
            </w:r>
          </w:p>
        </w:tc>
        <w:tc>
          <w:tcPr>
            <w:tcW w:w="1312" w:type="dxa"/>
            <w:tcBorders>
              <w:top w:val="nil"/>
              <w:left w:val="nil"/>
              <w:bottom w:val="single" w:sz="4" w:space="0" w:color="D3D3D3"/>
              <w:right w:val="nil"/>
            </w:tcBorders>
            <w:shd w:val="clear" w:color="FFFFFF" w:fill="FFFFFF"/>
            <w:hideMark/>
          </w:tcPr>
          <w:p w14:paraId="0422B843"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-1 502,68</w:t>
            </w:r>
          </w:p>
        </w:tc>
        <w:tc>
          <w:tcPr>
            <w:tcW w:w="702" w:type="dxa"/>
            <w:tcBorders>
              <w:top w:val="nil"/>
              <w:left w:val="nil"/>
              <w:bottom w:val="single" w:sz="4" w:space="0" w:color="D3D3D3"/>
              <w:right w:val="nil"/>
            </w:tcBorders>
            <w:shd w:val="clear" w:color="FFFFFF" w:fill="FFFFFF"/>
            <w:hideMark/>
          </w:tcPr>
          <w:p w14:paraId="430397D7"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331,2</w:t>
            </w:r>
          </w:p>
        </w:tc>
      </w:tr>
      <w:tr w:rsidR="00E42CD5" w:rsidRPr="00E42CD5" w14:paraId="25BF046F" w14:textId="77777777" w:rsidTr="00E42CD5">
        <w:trPr>
          <w:trHeight w:val="301"/>
        </w:trPr>
        <w:tc>
          <w:tcPr>
            <w:tcW w:w="2977" w:type="dxa"/>
            <w:tcBorders>
              <w:top w:val="nil"/>
              <w:left w:val="nil"/>
              <w:bottom w:val="single" w:sz="4" w:space="0" w:color="D3D3D3"/>
              <w:right w:val="nil"/>
            </w:tcBorders>
            <w:shd w:val="clear" w:color="FFFFFF" w:fill="FFFFFF"/>
            <w:hideMark/>
          </w:tcPr>
          <w:p w14:paraId="169CA606"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Maksutuotot</w:t>
            </w:r>
          </w:p>
        </w:tc>
        <w:tc>
          <w:tcPr>
            <w:tcW w:w="1312" w:type="dxa"/>
            <w:tcBorders>
              <w:top w:val="nil"/>
              <w:left w:val="nil"/>
              <w:bottom w:val="single" w:sz="4" w:space="0" w:color="D3D3D3"/>
              <w:right w:val="nil"/>
            </w:tcBorders>
            <w:shd w:val="clear" w:color="FFFFFF" w:fill="FFFFFF"/>
            <w:hideMark/>
          </w:tcPr>
          <w:p w14:paraId="1299E629"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26 554,03</w:t>
            </w:r>
          </w:p>
        </w:tc>
        <w:tc>
          <w:tcPr>
            <w:tcW w:w="1312" w:type="dxa"/>
            <w:tcBorders>
              <w:top w:val="nil"/>
              <w:left w:val="nil"/>
              <w:bottom w:val="single" w:sz="4" w:space="0" w:color="D3D3D3"/>
              <w:right w:val="nil"/>
            </w:tcBorders>
            <w:shd w:val="clear" w:color="FFFFFF" w:fill="FFFFFF"/>
            <w:hideMark/>
          </w:tcPr>
          <w:p w14:paraId="351F6C4A"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22 785,00</w:t>
            </w:r>
          </w:p>
        </w:tc>
        <w:tc>
          <w:tcPr>
            <w:tcW w:w="1570" w:type="dxa"/>
            <w:tcBorders>
              <w:top w:val="nil"/>
              <w:left w:val="nil"/>
              <w:bottom w:val="single" w:sz="4" w:space="0" w:color="D3D3D3"/>
              <w:right w:val="nil"/>
            </w:tcBorders>
            <w:shd w:val="clear" w:color="FFFFFF" w:fill="FFFFFF"/>
            <w:hideMark/>
          </w:tcPr>
          <w:p w14:paraId="118A31F8"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22 785,00</w:t>
            </w:r>
          </w:p>
        </w:tc>
        <w:tc>
          <w:tcPr>
            <w:tcW w:w="1312" w:type="dxa"/>
            <w:tcBorders>
              <w:top w:val="nil"/>
              <w:left w:val="nil"/>
              <w:bottom w:val="single" w:sz="4" w:space="0" w:color="D3D3D3"/>
              <w:right w:val="nil"/>
            </w:tcBorders>
            <w:shd w:val="clear" w:color="FFFFFF" w:fill="FFFFFF"/>
            <w:hideMark/>
          </w:tcPr>
          <w:p w14:paraId="7DABBDD3"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26 448,55</w:t>
            </w:r>
          </w:p>
        </w:tc>
        <w:tc>
          <w:tcPr>
            <w:tcW w:w="1312" w:type="dxa"/>
            <w:tcBorders>
              <w:top w:val="nil"/>
              <w:left w:val="nil"/>
              <w:bottom w:val="single" w:sz="4" w:space="0" w:color="D3D3D3"/>
              <w:right w:val="nil"/>
            </w:tcBorders>
            <w:shd w:val="clear" w:color="FFFFFF" w:fill="FFFFFF"/>
            <w:hideMark/>
          </w:tcPr>
          <w:p w14:paraId="409E3379"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-3 663,55</w:t>
            </w:r>
          </w:p>
        </w:tc>
        <w:tc>
          <w:tcPr>
            <w:tcW w:w="702" w:type="dxa"/>
            <w:tcBorders>
              <w:top w:val="nil"/>
              <w:left w:val="nil"/>
              <w:bottom w:val="single" w:sz="4" w:space="0" w:color="D3D3D3"/>
              <w:right w:val="nil"/>
            </w:tcBorders>
            <w:shd w:val="clear" w:color="FFFFFF" w:fill="FFFFFF"/>
            <w:hideMark/>
          </w:tcPr>
          <w:p w14:paraId="1029917C"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116,1</w:t>
            </w:r>
          </w:p>
        </w:tc>
      </w:tr>
      <w:tr w:rsidR="00E42CD5" w:rsidRPr="00E42CD5" w14:paraId="484C7114" w14:textId="77777777" w:rsidTr="00E42CD5">
        <w:trPr>
          <w:trHeight w:val="301"/>
        </w:trPr>
        <w:tc>
          <w:tcPr>
            <w:tcW w:w="2977" w:type="dxa"/>
            <w:tcBorders>
              <w:top w:val="nil"/>
              <w:left w:val="nil"/>
              <w:bottom w:val="single" w:sz="4" w:space="0" w:color="D3D3D3"/>
              <w:right w:val="nil"/>
            </w:tcBorders>
            <w:shd w:val="clear" w:color="FFFFFF" w:fill="FFFFFF"/>
            <w:hideMark/>
          </w:tcPr>
          <w:p w14:paraId="2C19ED9E"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Vuokratuotot</w:t>
            </w:r>
          </w:p>
        </w:tc>
        <w:tc>
          <w:tcPr>
            <w:tcW w:w="1312" w:type="dxa"/>
            <w:tcBorders>
              <w:top w:val="nil"/>
              <w:left w:val="nil"/>
              <w:bottom w:val="single" w:sz="4" w:space="0" w:color="D3D3D3"/>
              <w:right w:val="nil"/>
            </w:tcBorders>
            <w:shd w:val="clear" w:color="FFFFFF" w:fill="FFFFFF"/>
            <w:hideMark/>
          </w:tcPr>
          <w:p w14:paraId="79BD9153"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9 193,22</w:t>
            </w:r>
          </w:p>
        </w:tc>
        <w:tc>
          <w:tcPr>
            <w:tcW w:w="1312" w:type="dxa"/>
            <w:tcBorders>
              <w:top w:val="nil"/>
              <w:left w:val="nil"/>
              <w:bottom w:val="single" w:sz="4" w:space="0" w:color="D3D3D3"/>
              <w:right w:val="nil"/>
            </w:tcBorders>
            <w:shd w:val="clear" w:color="FFFFFF" w:fill="FFFFFF"/>
            <w:hideMark/>
          </w:tcPr>
          <w:p w14:paraId="787D0F91"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13 334,00</w:t>
            </w:r>
          </w:p>
        </w:tc>
        <w:tc>
          <w:tcPr>
            <w:tcW w:w="1570" w:type="dxa"/>
            <w:tcBorders>
              <w:top w:val="nil"/>
              <w:left w:val="nil"/>
              <w:bottom w:val="single" w:sz="4" w:space="0" w:color="D3D3D3"/>
              <w:right w:val="nil"/>
            </w:tcBorders>
            <w:shd w:val="clear" w:color="FFFFFF" w:fill="FFFFFF"/>
            <w:hideMark/>
          </w:tcPr>
          <w:p w14:paraId="70CB1599"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13 334,00</w:t>
            </w:r>
          </w:p>
        </w:tc>
        <w:tc>
          <w:tcPr>
            <w:tcW w:w="1312" w:type="dxa"/>
            <w:tcBorders>
              <w:top w:val="nil"/>
              <w:left w:val="nil"/>
              <w:bottom w:val="single" w:sz="4" w:space="0" w:color="D3D3D3"/>
              <w:right w:val="nil"/>
            </w:tcBorders>
            <w:shd w:val="clear" w:color="FFFFFF" w:fill="FFFFFF"/>
            <w:hideMark/>
          </w:tcPr>
          <w:p w14:paraId="3A088C63"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15 902,54</w:t>
            </w:r>
          </w:p>
        </w:tc>
        <w:tc>
          <w:tcPr>
            <w:tcW w:w="1312" w:type="dxa"/>
            <w:tcBorders>
              <w:top w:val="nil"/>
              <w:left w:val="nil"/>
              <w:bottom w:val="single" w:sz="4" w:space="0" w:color="D3D3D3"/>
              <w:right w:val="nil"/>
            </w:tcBorders>
            <w:shd w:val="clear" w:color="FFFFFF" w:fill="FFFFFF"/>
            <w:hideMark/>
          </w:tcPr>
          <w:p w14:paraId="74FE8AE7"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-2 568,54</w:t>
            </w:r>
          </w:p>
        </w:tc>
        <w:tc>
          <w:tcPr>
            <w:tcW w:w="702" w:type="dxa"/>
            <w:tcBorders>
              <w:top w:val="nil"/>
              <w:left w:val="nil"/>
              <w:bottom w:val="single" w:sz="4" w:space="0" w:color="D3D3D3"/>
              <w:right w:val="nil"/>
            </w:tcBorders>
            <w:shd w:val="clear" w:color="FFFFFF" w:fill="FFFFFF"/>
            <w:hideMark/>
          </w:tcPr>
          <w:p w14:paraId="6423B10F"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119,3</w:t>
            </w:r>
          </w:p>
        </w:tc>
      </w:tr>
      <w:tr w:rsidR="00E42CD5" w:rsidRPr="00E42CD5" w14:paraId="72F07F80" w14:textId="77777777" w:rsidTr="00E42CD5">
        <w:trPr>
          <w:trHeight w:val="301"/>
        </w:trPr>
        <w:tc>
          <w:tcPr>
            <w:tcW w:w="2977" w:type="dxa"/>
            <w:tcBorders>
              <w:top w:val="nil"/>
              <w:left w:val="nil"/>
              <w:bottom w:val="single" w:sz="4" w:space="0" w:color="D3D3D3"/>
              <w:right w:val="nil"/>
            </w:tcBorders>
            <w:shd w:val="clear" w:color="FFFFFF" w:fill="FFFFFF"/>
            <w:hideMark/>
          </w:tcPr>
          <w:p w14:paraId="379AE3EF"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Metsätalouden tuotot</w:t>
            </w:r>
          </w:p>
        </w:tc>
        <w:tc>
          <w:tcPr>
            <w:tcW w:w="1312" w:type="dxa"/>
            <w:tcBorders>
              <w:top w:val="nil"/>
              <w:left w:val="nil"/>
              <w:bottom w:val="single" w:sz="4" w:space="0" w:color="D3D3D3"/>
              <w:right w:val="nil"/>
            </w:tcBorders>
            <w:shd w:val="clear" w:color="FFFFFF" w:fill="FFFFFF"/>
            <w:hideMark/>
          </w:tcPr>
          <w:p w14:paraId="4C270F3B"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222 153,99</w:t>
            </w:r>
          </w:p>
        </w:tc>
        <w:tc>
          <w:tcPr>
            <w:tcW w:w="1312" w:type="dxa"/>
            <w:tcBorders>
              <w:top w:val="nil"/>
              <w:left w:val="nil"/>
              <w:bottom w:val="single" w:sz="4" w:space="0" w:color="D3D3D3"/>
              <w:right w:val="nil"/>
            </w:tcBorders>
            <w:shd w:val="clear" w:color="FFFFFF" w:fill="FFFFFF"/>
            <w:hideMark/>
          </w:tcPr>
          <w:p w14:paraId="1180283F"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100 000,00</w:t>
            </w:r>
          </w:p>
        </w:tc>
        <w:tc>
          <w:tcPr>
            <w:tcW w:w="1570" w:type="dxa"/>
            <w:tcBorders>
              <w:top w:val="nil"/>
              <w:left w:val="nil"/>
              <w:bottom w:val="single" w:sz="4" w:space="0" w:color="D3D3D3"/>
              <w:right w:val="nil"/>
            </w:tcBorders>
            <w:shd w:val="clear" w:color="FFFFFF" w:fill="FFFFFF"/>
            <w:hideMark/>
          </w:tcPr>
          <w:p w14:paraId="7C94BC3E"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100 000,00</w:t>
            </w:r>
          </w:p>
        </w:tc>
        <w:tc>
          <w:tcPr>
            <w:tcW w:w="1312" w:type="dxa"/>
            <w:tcBorders>
              <w:top w:val="nil"/>
              <w:left w:val="nil"/>
              <w:bottom w:val="single" w:sz="4" w:space="0" w:color="D3D3D3"/>
              <w:right w:val="nil"/>
            </w:tcBorders>
            <w:shd w:val="clear" w:color="FFFFFF" w:fill="FFFFFF"/>
            <w:hideMark/>
          </w:tcPr>
          <w:p w14:paraId="7106A20A"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142 631,31</w:t>
            </w:r>
          </w:p>
        </w:tc>
        <w:tc>
          <w:tcPr>
            <w:tcW w:w="1312" w:type="dxa"/>
            <w:tcBorders>
              <w:top w:val="nil"/>
              <w:left w:val="nil"/>
              <w:bottom w:val="single" w:sz="4" w:space="0" w:color="D3D3D3"/>
              <w:right w:val="nil"/>
            </w:tcBorders>
            <w:shd w:val="clear" w:color="FFFFFF" w:fill="FFFFFF"/>
            <w:hideMark/>
          </w:tcPr>
          <w:p w14:paraId="26833BDE"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-42 631,31</w:t>
            </w:r>
          </w:p>
        </w:tc>
        <w:tc>
          <w:tcPr>
            <w:tcW w:w="702" w:type="dxa"/>
            <w:tcBorders>
              <w:top w:val="nil"/>
              <w:left w:val="nil"/>
              <w:bottom w:val="single" w:sz="4" w:space="0" w:color="D3D3D3"/>
              <w:right w:val="nil"/>
            </w:tcBorders>
            <w:shd w:val="clear" w:color="FFFFFF" w:fill="FFFFFF"/>
            <w:hideMark/>
          </w:tcPr>
          <w:p w14:paraId="139C6C39"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142,6</w:t>
            </w:r>
          </w:p>
        </w:tc>
      </w:tr>
      <w:tr w:rsidR="00E42CD5" w:rsidRPr="00E42CD5" w14:paraId="06919FA8" w14:textId="77777777" w:rsidTr="00E42CD5">
        <w:trPr>
          <w:trHeight w:val="301"/>
        </w:trPr>
        <w:tc>
          <w:tcPr>
            <w:tcW w:w="2977" w:type="dxa"/>
            <w:tcBorders>
              <w:top w:val="nil"/>
              <w:left w:val="nil"/>
              <w:bottom w:val="single" w:sz="4" w:space="0" w:color="D3D3D3"/>
              <w:right w:val="nil"/>
            </w:tcBorders>
            <w:shd w:val="clear" w:color="FFFFFF" w:fill="FFFFFF"/>
            <w:hideMark/>
          </w:tcPr>
          <w:p w14:paraId="0F584591"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Kolehdit, keräykset ja lahjoitusvarat</w:t>
            </w:r>
          </w:p>
        </w:tc>
        <w:tc>
          <w:tcPr>
            <w:tcW w:w="1312" w:type="dxa"/>
            <w:tcBorders>
              <w:top w:val="nil"/>
              <w:left w:val="nil"/>
              <w:bottom w:val="single" w:sz="4" w:space="0" w:color="D3D3D3"/>
              <w:right w:val="nil"/>
            </w:tcBorders>
            <w:shd w:val="clear" w:color="FFFFFF" w:fill="FFFFFF"/>
            <w:hideMark/>
          </w:tcPr>
          <w:p w14:paraId="48718D17"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2 530,12</w:t>
            </w:r>
          </w:p>
        </w:tc>
        <w:tc>
          <w:tcPr>
            <w:tcW w:w="1312" w:type="dxa"/>
            <w:tcBorders>
              <w:top w:val="nil"/>
              <w:left w:val="nil"/>
              <w:bottom w:val="single" w:sz="4" w:space="0" w:color="D3D3D3"/>
              <w:right w:val="nil"/>
            </w:tcBorders>
            <w:shd w:val="clear" w:color="FFFFFF" w:fill="FFFFFF"/>
            <w:hideMark/>
          </w:tcPr>
          <w:p w14:paraId="473E74C9"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3 940,00</w:t>
            </w:r>
          </w:p>
        </w:tc>
        <w:tc>
          <w:tcPr>
            <w:tcW w:w="1570" w:type="dxa"/>
            <w:tcBorders>
              <w:top w:val="nil"/>
              <w:left w:val="nil"/>
              <w:bottom w:val="single" w:sz="4" w:space="0" w:color="D3D3D3"/>
              <w:right w:val="nil"/>
            </w:tcBorders>
            <w:shd w:val="clear" w:color="FFFFFF" w:fill="FFFFFF"/>
            <w:hideMark/>
          </w:tcPr>
          <w:p w14:paraId="42131D29"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3 940,00</w:t>
            </w:r>
          </w:p>
        </w:tc>
        <w:tc>
          <w:tcPr>
            <w:tcW w:w="1312" w:type="dxa"/>
            <w:tcBorders>
              <w:top w:val="nil"/>
              <w:left w:val="nil"/>
              <w:bottom w:val="single" w:sz="4" w:space="0" w:color="D3D3D3"/>
              <w:right w:val="nil"/>
            </w:tcBorders>
            <w:shd w:val="clear" w:color="FFFFFF" w:fill="FFFFFF"/>
            <w:hideMark/>
          </w:tcPr>
          <w:p w14:paraId="72527513"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8 185,10</w:t>
            </w:r>
          </w:p>
        </w:tc>
        <w:tc>
          <w:tcPr>
            <w:tcW w:w="1312" w:type="dxa"/>
            <w:tcBorders>
              <w:top w:val="nil"/>
              <w:left w:val="nil"/>
              <w:bottom w:val="single" w:sz="4" w:space="0" w:color="D3D3D3"/>
              <w:right w:val="nil"/>
            </w:tcBorders>
            <w:shd w:val="clear" w:color="FFFFFF" w:fill="FFFFFF"/>
            <w:hideMark/>
          </w:tcPr>
          <w:p w14:paraId="6062492B"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-4 245,10</w:t>
            </w:r>
          </w:p>
        </w:tc>
        <w:tc>
          <w:tcPr>
            <w:tcW w:w="702" w:type="dxa"/>
            <w:tcBorders>
              <w:top w:val="nil"/>
              <w:left w:val="nil"/>
              <w:bottom w:val="single" w:sz="4" w:space="0" w:color="D3D3D3"/>
              <w:right w:val="nil"/>
            </w:tcBorders>
            <w:shd w:val="clear" w:color="FFFFFF" w:fill="FFFFFF"/>
            <w:hideMark/>
          </w:tcPr>
          <w:p w14:paraId="359DECC9"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207,7</w:t>
            </w:r>
          </w:p>
        </w:tc>
      </w:tr>
      <w:tr w:rsidR="00E42CD5" w:rsidRPr="00E42CD5" w14:paraId="045783E5" w14:textId="77777777" w:rsidTr="00E42CD5">
        <w:trPr>
          <w:trHeight w:val="301"/>
        </w:trPr>
        <w:tc>
          <w:tcPr>
            <w:tcW w:w="2977" w:type="dxa"/>
            <w:tcBorders>
              <w:top w:val="nil"/>
              <w:left w:val="nil"/>
              <w:bottom w:val="single" w:sz="4" w:space="0" w:color="D3D3D3"/>
              <w:right w:val="nil"/>
            </w:tcBorders>
            <w:shd w:val="clear" w:color="FFFFFF" w:fill="FFFFFF"/>
            <w:hideMark/>
          </w:tcPr>
          <w:p w14:paraId="1BA6B232"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Tuet ja avustukset</w:t>
            </w:r>
          </w:p>
        </w:tc>
        <w:tc>
          <w:tcPr>
            <w:tcW w:w="1312" w:type="dxa"/>
            <w:tcBorders>
              <w:top w:val="nil"/>
              <w:left w:val="nil"/>
              <w:bottom w:val="single" w:sz="4" w:space="0" w:color="D3D3D3"/>
              <w:right w:val="nil"/>
            </w:tcBorders>
            <w:shd w:val="clear" w:color="FFFFFF" w:fill="FFFFFF"/>
            <w:hideMark/>
          </w:tcPr>
          <w:p w14:paraId="650EEA8C"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9 322,86</w:t>
            </w:r>
          </w:p>
        </w:tc>
        <w:tc>
          <w:tcPr>
            <w:tcW w:w="1312" w:type="dxa"/>
            <w:tcBorders>
              <w:top w:val="nil"/>
              <w:left w:val="nil"/>
              <w:bottom w:val="single" w:sz="4" w:space="0" w:color="D3D3D3"/>
              <w:right w:val="nil"/>
            </w:tcBorders>
            <w:shd w:val="clear" w:color="FFFFFF" w:fill="FFFFFF"/>
            <w:hideMark/>
          </w:tcPr>
          <w:p w14:paraId="0848FA85"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800,00</w:t>
            </w:r>
          </w:p>
        </w:tc>
        <w:tc>
          <w:tcPr>
            <w:tcW w:w="1570" w:type="dxa"/>
            <w:tcBorders>
              <w:top w:val="nil"/>
              <w:left w:val="nil"/>
              <w:bottom w:val="single" w:sz="4" w:space="0" w:color="D3D3D3"/>
              <w:right w:val="nil"/>
            </w:tcBorders>
            <w:shd w:val="clear" w:color="FFFFFF" w:fill="FFFFFF"/>
            <w:hideMark/>
          </w:tcPr>
          <w:p w14:paraId="72BF64E1"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800,00</w:t>
            </w:r>
          </w:p>
        </w:tc>
        <w:tc>
          <w:tcPr>
            <w:tcW w:w="1312" w:type="dxa"/>
            <w:tcBorders>
              <w:top w:val="nil"/>
              <w:left w:val="nil"/>
              <w:bottom w:val="single" w:sz="4" w:space="0" w:color="D3D3D3"/>
              <w:right w:val="nil"/>
            </w:tcBorders>
            <w:shd w:val="clear" w:color="FFFFFF" w:fill="FFFFFF"/>
            <w:hideMark/>
          </w:tcPr>
          <w:p w14:paraId="338DFE28"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2 606,78</w:t>
            </w:r>
          </w:p>
        </w:tc>
        <w:tc>
          <w:tcPr>
            <w:tcW w:w="1312" w:type="dxa"/>
            <w:tcBorders>
              <w:top w:val="nil"/>
              <w:left w:val="nil"/>
              <w:bottom w:val="single" w:sz="4" w:space="0" w:color="D3D3D3"/>
              <w:right w:val="nil"/>
            </w:tcBorders>
            <w:shd w:val="clear" w:color="FFFFFF" w:fill="FFFFFF"/>
            <w:hideMark/>
          </w:tcPr>
          <w:p w14:paraId="695C0617"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-1 806,78</w:t>
            </w:r>
          </w:p>
        </w:tc>
        <w:tc>
          <w:tcPr>
            <w:tcW w:w="702" w:type="dxa"/>
            <w:tcBorders>
              <w:top w:val="nil"/>
              <w:left w:val="nil"/>
              <w:bottom w:val="single" w:sz="4" w:space="0" w:color="D3D3D3"/>
              <w:right w:val="nil"/>
            </w:tcBorders>
            <w:shd w:val="clear" w:color="FFFFFF" w:fill="FFFFFF"/>
            <w:hideMark/>
          </w:tcPr>
          <w:p w14:paraId="0A629E17"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325,8</w:t>
            </w:r>
          </w:p>
        </w:tc>
      </w:tr>
      <w:tr w:rsidR="00E42CD5" w:rsidRPr="00E42CD5" w14:paraId="58AB46CF" w14:textId="77777777" w:rsidTr="00E42CD5">
        <w:trPr>
          <w:trHeight w:val="301"/>
        </w:trPr>
        <w:tc>
          <w:tcPr>
            <w:tcW w:w="2977" w:type="dxa"/>
            <w:tcBorders>
              <w:top w:val="nil"/>
              <w:left w:val="nil"/>
              <w:bottom w:val="single" w:sz="4" w:space="0" w:color="D3D3D3"/>
              <w:right w:val="nil"/>
            </w:tcBorders>
            <w:shd w:val="clear" w:color="FFFFFF" w:fill="FFFFFF"/>
            <w:hideMark/>
          </w:tcPr>
          <w:p w14:paraId="2C6B89C3"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Muut toimintatuotot</w:t>
            </w:r>
          </w:p>
        </w:tc>
        <w:tc>
          <w:tcPr>
            <w:tcW w:w="1312" w:type="dxa"/>
            <w:tcBorders>
              <w:top w:val="nil"/>
              <w:left w:val="nil"/>
              <w:bottom w:val="single" w:sz="4" w:space="0" w:color="D3D3D3"/>
              <w:right w:val="nil"/>
            </w:tcBorders>
            <w:shd w:val="clear" w:color="FFFFFF" w:fill="FFFFFF"/>
            <w:hideMark/>
          </w:tcPr>
          <w:p w14:paraId="3490BFB4"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120 166,00</w:t>
            </w:r>
          </w:p>
        </w:tc>
        <w:tc>
          <w:tcPr>
            <w:tcW w:w="1312" w:type="dxa"/>
            <w:tcBorders>
              <w:top w:val="nil"/>
              <w:left w:val="nil"/>
              <w:bottom w:val="single" w:sz="4" w:space="0" w:color="D3D3D3"/>
              <w:right w:val="nil"/>
            </w:tcBorders>
            <w:shd w:val="clear" w:color="FFFFFF" w:fill="FFFFFF"/>
            <w:hideMark/>
          </w:tcPr>
          <w:p w14:paraId="30172945"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 </w:t>
            </w:r>
          </w:p>
        </w:tc>
        <w:tc>
          <w:tcPr>
            <w:tcW w:w="1570" w:type="dxa"/>
            <w:tcBorders>
              <w:top w:val="nil"/>
              <w:left w:val="nil"/>
              <w:bottom w:val="single" w:sz="4" w:space="0" w:color="D3D3D3"/>
              <w:right w:val="nil"/>
            </w:tcBorders>
            <w:shd w:val="clear" w:color="FFFFFF" w:fill="FFFFFF"/>
            <w:hideMark/>
          </w:tcPr>
          <w:p w14:paraId="0396FD7C"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 </w:t>
            </w:r>
          </w:p>
        </w:tc>
        <w:tc>
          <w:tcPr>
            <w:tcW w:w="1312" w:type="dxa"/>
            <w:tcBorders>
              <w:top w:val="nil"/>
              <w:left w:val="nil"/>
              <w:bottom w:val="single" w:sz="4" w:space="0" w:color="D3D3D3"/>
              <w:right w:val="nil"/>
            </w:tcBorders>
            <w:shd w:val="clear" w:color="FFFFFF" w:fill="FFFFFF"/>
            <w:hideMark/>
          </w:tcPr>
          <w:p w14:paraId="5287211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355,50</w:t>
            </w:r>
          </w:p>
        </w:tc>
        <w:tc>
          <w:tcPr>
            <w:tcW w:w="1312" w:type="dxa"/>
            <w:tcBorders>
              <w:top w:val="nil"/>
              <w:left w:val="nil"/>
              <w:bottom w:val="single" w:sz="4" w:space="0" w:color="D3D3D3"/>
              <w:right w:val="nil"/>
            </w:tcBorders>
            <w:shd w:val="clear" w:color="FFFFFF" w:fill="FFFFFF"/>
            <w:hideMark/>
          </w:tcPr>
          <w:p w14:paraId="250E2FA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-355,50</w:t>
            </w:r>
          </w:p>
        </w:tc>
        <w:tc>
          <w:tcPr>
            <w:tcW w:w="702" w:type="dxa"/>
            <w:tcBorders>
              <w:top w:val="nil"/>
              <w:left w:val="nil"/>
              <w:bottom w:val="single" w:sz="4" w:space="0" w:color="D3D3D3"/>
              <w:right w:val="nil"/>
            </w:tcBorders>
            <w:shd w:val="clear" w:color="FFFFFF" w:fill="FFFFFF"/>
            <w:hideMark/>
          </w:tcPr>
          <w:p w14:paraId="2C47C708"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 </w:t>
            </w:r>
          </w:p>
        </w:tc>
      </w:tr>
      <w:tr w:rsidR="00E42CD5" w:rsidRPr="00E42CD5" w14:paraId="643A48BC" w14:textId="77777777" w:rsidTr="00E42CD5">
        <w:trPr>
          <w:trHeight w:val="301"/>
        </w:trPr>
        <w:tc>
          <w:tcPr>
            <w:tcW w:w="2977" w:type="dxa"/>
            <w:tcBorders>
              <w:top w:val="nil"/>
              <w:left w:val="nil"/>
              <w:bottom w:val="single" w:sz="4" w:space="0" w:color="D3D3D3"/>
              <w:right w:val="nil"/>
            </w:tcBorders>
            <w:shd w:val="clear" w:color="FFFFFF" w:fill="FFFFFF"/>
            <w:hideMark/>
          </w:tcPr>
          <w:p w14:paraId="3DC86949" w14:textId="77777777" w:rsidR="00E42CD5" w:rsidRPr="00E42CD5" w:rsidRDefault="00E42CD5" w:rsidP="00E42CD5">
            <w:pPr>
              <w:overflowPunct/>
              <w:autoSpaceDE/>
              <w:autoSpaceDN/>
              <w:adjustRightInd/>
              <w:ind w:firstLineChars="100" w:firstLine="181"/>
              <w:rPr>
                <w:rFonts w:ascii="Segoe UI" w:hAnsi="Segoe UI" w:cs="Segoe UI"/>
                <w:b/>
                <w:bCs/>
                <w:color w:val="000000"/>
                <w:sz w:val="18"/>
                <w:szCs w:val="18"/>
                <w:lang w:val="fi-FI"/>
              </w:rPr>
            </w:pPr>
            <w:r w:rsidRPr="00E42CD5">
              <w:rPr>
                <w:rFonts w:ascii="Segoe UI" w:hAnsi="Segoe UI" w:cs="Segoe UI"/>
                <w:b/>
                <w:bCs/>
                <w:color w:val="000000"/>
                <w:sz w:val="18"/>
                <w:szCs w:val="18"/>
                <w:lang w:val="fi-FI"/>
              </w:rPr>
              <w:t>Toimintakulut</w:t>
            </w:r>
          </w:p>
        </w:tc>
        <w:tc>
          <w:tcPr>
            <w:tcW w:w="1312" w:type="dxa"/>
            <w:tcBorders>
              <w:top w:val="nil"/>
              <w:left w:val="nil"/>
              <w:bottom w:val="single" w:sz="4" w:space="0" w:color="D3D3D3"/>
              <w:right w:val="nil"/>
            </w:tcBorders>
            <w:shd w:val="clear" w:color="FFFFFF" w:fill="FFFFFF"/>
            <w:hideMark/>
          </w:tcPr>
          <w:p w14:paraId="4C7BF98C"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-526 474,22</w:t>
            </w:r>
          </w:p>
        </w:tc>
        <w:tc>
          <w:tcPr>
            <w:tcW w:w="1312" w:type="dxa"/>
            <w:tcBorders>
              <w:top w:val="nil"/>
              <w:left w:val="nil"/>
              <w:bottom w:val="single" w:sz="4" w:space="0" w:color="D3D3D3"/>
              <w:right w:val="nil"/>
            </w:tcBorders>
            <w:shd w:val="clear" w:color="FFFFFF" w:fill="FFFFFF"/>
            <w:hideMark/>
          </w:tcPr>
          <w:p w14:paraId="4B215C81"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-579 847,50</w:t>
            </w:r>
          </w:p>
        </w:tc>
        <w:tc>
          <w:tcPr>
            <w:tcW w:w="1570" w:type="dxa"/>
            <w:tcBorders>
              <w:top w:val="nil"/>
              <w:left w:val="nil"/>
              <w:bottom w:val="single" w:sz="4" w:space="0" w:color="D3D3D3"/>
              <w:right w:val="nil"/>
            </w:tcBorders>
            <w:shd w:val="clear" w:color="FFFFFF" w:fill="FFFFFF"/>
            <w:hideMark/>
          </w:tcPr>
          <w:p w14:paraId="59E6A93D"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-579 847,50</w:t>
            </w:r>
          </w:p>
        </w:tc>
        <w:tc>
          <w:tcPr>
            <w:tcW w:w="1312" w:type="dxa"/>
            <w:tcBorders>
              <w:top w:val="nil"/>
              <w:left w:val="nil"/>
              <w:bottom w:val="single" w:sz="4" w:space="0" w:color="D3D3D3"/>
              <w:right w:val="nil"/>
            </w:tcBorders>
            <w:shd w:val="clear" w:color="FFFFFF" w:fill="FFFFFF"/>
            <w:hideMark/>
          </w:tcPr>
          <w:p w14:paraId="00F763FA"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-558 121,20</w:t>
            </w:r>
          </w:p>
        </w:tc>
        <w:tc>
          <w:tcPr>
            <w:tcW w:w="1312" w:type="dxa"/>
            <w:tcBorders>
              <w:top w:val="nil"/>
              <w:left w:val="nil"/>
              <w:bottom w:val="single" w:sz="4" w:space="0" w:color="D3D3D3"/>
              <w:right w:val="nil"/>
            </w:tcBorders>
            <w:shd w:val="clear" w:color="FFFFFF" w:fill="FFFFFF"/>
            <w:hideMark/>
          </w:tcPr>
          <w:p w14:paraId="2DC326FE"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-21 726,30</w:t>
            </w:r>
          </w:p>
        </w:tc>
        <w:tc>
          <w:tcPr>
            <w:tcW w:w="702" w:type="dxa"/>
            <w:tcBorders>
              <w:top w:val="nil"/>
              <w:left w:val="nil"/>
              <w:bottom w:val="single" w:sz="4" w:space="0" w:color="D3D3D3"/>
              <w:right w:val="nil"/>
            </w:tcBorders>
            <w:shd w:val="clear" w:color="FFFFFF" w:fill="FFFFFF"/>
            <w:hideMark/>
          </w:tcPr>
          <w:p w14:paraId="32BBA874"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96,3</w:t>
            </w:r>
          </w:p>
        </w:tc>
      </w:tr>
      <w:tr w:rsidR="00E42CD5" w:rsidRPr="00E42CD5" w14:paraId="74CEED5D" w14:textId="77777777" w:rsidTr="00E42CD5">
        <w:trPr>
          <w:trHeight w:val="301"/>
        </w:trPr>
        <w:tc>
          <w:tcPr>
            <w:tcW w:w="2977" w:type="dxa"/>
            <w:tcBorders>
              <w:top w:val="nil"/>
              <w:left w:val="nil"/>
              <w:bottom w:val="single" w:sz="4" w:space="0" w:color="D3D3D3"/>
              <w:right w:val="nil"/>
            </w:tcBorders>
            <w:shd w:val="clear" w:color="FFFFFF" w:fill="FFFFFF"/>
            <w:hideMark/>
          </w:tcPr>
          <w:p w14:paraId="2B054DA5"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Henkilöstökulut</w:t>
            </w:r>
          </w:p>
        </w:tc>
        <w:tc>
          <w:tcPr>
            <w:tcW w:w="1312" w:type="dxa"/>
            <w:tcBorders>
              <w:top w:val="nil"/>
              <w:left w:val="nil"/>
              <w:bottom w:val="single" w:sz="4" w:space="0" w:color="D3D3D3"/>
              <w:right w:val="nil"/>
            </w:tcBorders>
            <w:shd w:val="clear" w:color="FFFFFF" w:fill="FFFFFF"/>
            <w:hideMark/>
          </w:tcPr>
          <w:p w14:paraId="05807FF9"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-305 010,00</w:t>
            </w:r>
          </w:p>
        </w:tc>
        <w:tc>
          <w:tcPr>
            <w:tcW w:w="1312" w:type="dxa"/>
            <w:tcBorders>
              <w:top w:val="nil"/>
              <w:left w:val="nil"/>
              <w:bottom w:val="single" w:sz="4" w:space="0" w:color="D3D3D3"/>
              <w:right w:val="nil"/>
            </w:tcBorders>
            <w:shd w:val="clear" w:color="FFFFFF" w:fill="FFFFFF"/>
            <w:hideMark/>
          </w:tcPr>
          <w:p w14:paraId="2DBA1C72"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-327 337,00</w:t>
            </w:r>
          </w:p>
        </w:tc>
        <w:tc>
          <w:tcPr>
            <w:tcW w:w="1570" w:type="dxa"/>
            <w:tcBorders>
              <w:top w:val="nil"/>
              <w:left w:val="nil"/>
              <w:bottom w:val="single" w:sz="4" w:space="0" w:color="D3D3D3"/>
              <w:right w:val="nil"/>
            </w:tcBorders>
            <w:shd w:val="clear" w:color="FFFFFF" w:fill="FFFFFF"/>
            <w:hideMark/>
          </w:tcPr>
          <w:p w14:paraId="57E2029A"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-327 337,00</w:t>
            </w:r>
          </w:p>
        </w:tc>
        <w:tc>
          <w:tcPr>
            <w:tcW w:w="1312" w:type="dxa"/>
            <w:tcBorders>
              <w:top w:val="nil"/>
              <w:left w:val="nil"/>
              <w:bottom w:val="single" w:sz="4" w:space="0" w:color="D3D3D3"/>
              <w:right w:val="nil"/>
            </w:tcBorders>
            <w:shd w:val="clear" w:color="FFFFFF" w:fill="FFFFFF"/>
            <w:hideMark/>
          </w:tcPr>
          <w:p w14:paraId="148AA8D6"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-310 892,72</w:t>
            </w:r>
          </w:p>
        </w:tc>
        <w:tc>
          <w:tcPr>
            <w:tcW w:w="1312" w:type="dxa"/>
            <w:tcBorders>
              <w:top w:val="nil"/>
              <w:left w:val="nil"/>
              <w:bottom w:val="single" w:sz="4" w:space="0" w:color="D3D3D3"/>
              <w:right w:val="nil"/>
            </w:tcBorders>
            <w:shd w:val="clear" w:color="FFFFFF" w:fill="FFFFFF"/>
            <w:hideMark/>
          </w:tcPr>
          <w:p w14:paraId="267BD9E2"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-16 444,28</w:t>
            </w:r>
          </w:p>
        </w:tc>
        <w:tc>
          <w:tcPr>
            <w:tcW w:w="702" w:type="dxa"/>
            <w:tcBorders>
              <w:top w:val="nil"/>
              <w:left w:val="nil"/>
              <w:bottom w:val="single" w:sz="4" w:space="0" w:color="D3D3D3"/>
              <w:right w:val="nil"/>
            </w:tcBorders>
            <w:shd w:val="clear" w:color="FFFFFF" w:fill="FFFFFF"/>
            <w:hideMark/>
          </w:tcPr>
          <w:p w14:paraId="78627928"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95,0</w:t>
            </w:r>
          </w:p>
        </w:tc>
      </w:tr>
      <w:tr w:rsidR="00E42CD5" w:rsidRPr="00E42CD5" w14:paraId="7C907AD7" w14:textId="77777777" w:rsidTr="00E42CD5">
        <w:trPr>
          <w:trHeight w:val="301"/>
        </w:trPr>
        <w:tc>
          <w:tcPr>
            <w:tcW w:w="2977" w:type="dxa"/>
            <w:tcBorders>
              <w:top w:val="nil"/>
              <w:left w:val="nil"/>
              <w:bottom w:val="single" w:sz="4" w:space="0" w:color="D3D3D3"/>
              <w:right w:val="nil"/>
            </w:tcBorders>
            <w:shd w:val="clear" w:color="FFFFFF" w:fill="FFFFFF"/>
            <w:hideMark/>
          </w:tcPr>
          <w:p w14:paraId="4174F01D"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Palvelujen ostot</w:t>
            </w:r>
          </w:p>
        </w:tc>
        <w:tc>
          <w:tcPr>
            <w:tcW w:w="1312" w:type="dxa"/>
            <w:tcBorders>
              <w:top w:val="nil"/>
              <w:left w:val="nil"/>
              <w:bottom w:val="single" w:sz="4" w:space="0" w:color="D3D3D3"/>
              <w:right w:val="nil"/>
            </w:tcBorders>
            <w:shd w:val="clear" w:color="FFFFFF" w:fill="FFFFFF"/>
            <w:hideMark/>
          </w:tcPr>
          <w:p w14:paraId="3E2C4E98"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-139 897,92</w:t>
            </w:r>
          </w:p>
        </w:tc>
        <w:tc>
          <w:tcPr>
            <w:tcW w:w="1312" w:type="dxa"/>
            <w:tcBorders>
              <w:top w:val="nil"/>
              <w:left w:val="nil"/>
              <w:bottom w:val="single" w:sz="4" w:space="0" w:color="D3D3D3"/>
              <w:right w:val="nil"/>
            </w:tcBorders>
            <w:shd w:val="clear" w:color="FFFFFF" w:fill="FFFFFF"/>
            <w:hideMark/>
          </w:tcPr>
          <w:p w14:paraId="44CFF0B0"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-167 185,00</w:t>
            </w:r>
          </w:p>
        </w:tc>
        <w:tc>
          <w:tcPr>
            <w:tcW w:w="1570" w:type="dxa"/>
            <w:tcBorders>
              <w:top w:val="nil"/>
              <w:left w:val="nil"/>
              <w:bottom w:val="single" w:sz="4" w:space="0" w:color="D3D3D3"/>
              <w:right w:val="nil"/>
            </w:tcBorders>
            <w:shd w:val="clear" w:color="FFFFFF" w:fill="FFFFFF"/>
            <w:hideMark/>
          </w:tcPr>
          <w:p w14:paraId="7851771C"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-167 185,00</w:t>
            </w:r>
          </w:p>
        </w:tc>
        <w:tc>
          <w:tcPr>
            <w:tcW w:w="1312" w:type="dxa"/>
            <w:tcBorders>
              <w:top w:val="nil"/>
              <w:left w:val="nil"/>
              <w:bottom w:val="single" w:sz="4" w:space="0" w:color="D3D3D3"/>
              <w:right w:val="nil"/>
            </w:tcBorders>
            <w:shd w:val="clear" w:color="FFFFFF" w:fill="FFFFFF"/>
            <w:hideMark/>
          </w:tcPr>
          <w:p w14:paraId="685371F1"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-147 720,94</w:t>
            </w:r>
          </w:p>
        </w:tc>
        <w:tc>
          <w:tcPr>
            <w:tcW w:w="1312" w:type="dxa"/>
            <w:tcBorders>
              <w:top w:val="nil"/>
              <w:left w:val="nil"/>
              <w:bottom w:val="single" w:sz="4" w:space="0" w:color="D3D3D3"/>
              <w:right w:val="nil"/>
            </w:tcBorders>
            <w:shd w:val="clear" w:color="FFFFFF" w:fill="FFFFFF"/>
            <w:hideMark/>
          </w:tcPr>
          <w:p w14:paraId="644725A8"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-19 464,06</w:t>
            </w:r>
          </w:p>
        </w:tc>
        <w:tc>
          <w:tcPr>
            <w:tcW w:w="702" w:type="dxa"/>
            <w:tcBorders>
              <w:top w:val="nil"/>
              <w:left w:val="nil"/>
              <w:bottom w:val="single" w:sz="4" w:space="0" w:color="D3D3D3"/>
              <w:right w:val="nil"/>
            </w:tcBorders>
            <w:shd w:val="clear" w:color="FFFFFF" w:fill="FFFFFF"/>
            <w:hideMark/>
          </w:tcPr>
          <w:p w14:paraId="187C8895"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88,4</w:t>
            </w:r>
          </w:p>
        </w:tc>
      </w:tr>
      <w:tr w:rsidR="00E42CD5" w:rsidRPr="00E42CD5" w14:paraId="7B5D6293" w14:textId="77777777" w:rsidTr="00E42CD5">
        <w:trPr>
          <w:trHeight w:val="301"/>
        </w:trPr>
        <w:tc>
          <w:tcPr>
            <w:tcW w:w="2977" w:type="dxa"/>
            <w:tcBorders>
              <w:top w:val="nil"/>
              <w:left w:val="nil"/>
              <w:bottom w:val="single" w:sz="4" w:space="0" w:color="D3D3D3"/>
              <w:right w:val="nil"/>
            </w:tcBorders>
            <w:shd w:val="clear" w:color="FFFFFF" w:fill="FFFFFF"/>
            <w:hideMark/>
          </w:tcPr>
          <w:p w14:paraId="4DC58B95"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Vuokrakulut</w:t>
            </w:r>
          </w:p>
        </w:tc>
        <w:tc>
          <w:tcPr>
            <w:tcW w:w="1312" w:type="dxa"/>
            <w:tcBorders>
              <w:top w:val="nil"/>
              <w:left w:val="nil"/>
              <w:bottom w:val="single" w:sz="4" w:space="0" w:color="D3D3D3"/>
              <w:right w:val="nil"/>
            </w:tcBorders>
            <w:shd w:val="clear" w:color="FFFFFF" w:fill="FFFFFF"/>
            <w:hideMark/>
          </w:tcPr>
          <w:p w14:paraId="2E88A82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-9 419,43</w:t>
            </w:r>
          </w:p>
        </w:tc>
        <w:tc>
          <w:tcPr>
            <w:tcW w:w="1312" w:type="dxa"/>
            <w:tcBorders>
              <w:top w:val="nil"/>
              <w:left w:val="nil"/>
              <w:bottom w:val="single" w:sz="4" w:space="0" w:color="D3D3D3"/>
              <w:right w:val="nil"/>
            </w:tcBorders>
            <w:shd w:val="clear" w:color="FFFFFF" w:fill="FFFFFF"/>
            <w:hideMark/>
          </w:tcPr>
          <w:p w14:paraId="4BA8800B"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-10 484,00</w:t>
            </w:r>
          </w:p>
        </w:tc>
        <w:tc>
          <w:tcPr>
            <w:tcW w:w="1570" w:type="dxa"/>
            <w:tcBorders>
              <w:top w:val="nil"/>
              <w:left w:val="nil"/>
              <w:bottom w:val="single" w:sz="4" w:space="0" w:color="D3D3D3"/>
              <w:right w:val="nil"/>
            </w:tcBorders>
            <w:shd w:val="clear" w:color="FFFFFF" w:fill="FFFFFF"/>
            <w:hideMark/>
          </w:tcPr>
          <w:p w14:paraId="1A44FA98"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-10 484,00</w:t>
            </w:r>
          </w:p>
        </w:tc>
        <w:tc>
          <w:tcPr>
            <w:tcW w:w="1312" w:type="dxa"/>
            <w:tcBorders>
              <w:top w:val="nil"/>
              <w:left w:val="nil"/>
              <w:bottom w:val="single" w:sz="4" w:space="0" w:color="D3D3D3"/>
              <w:right w:val="nil"/>
            </w:tcBorders>
            <w:shd w:val="clear" w:color="FFFFFF" w:fill="FFFFFF"/>
            <w:hideMark/>
          </w:tcPr>
          <w:p w14:paraId="634E4F77"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-10 351,16</w:t>
            </w:r>
          </w:p>
        </w:tc>
        <w:tc>
          <w:tcPr>
            <w:tcW w:w="1312" w:type="dxa"/>
            <w:tcBorders>
              <w:top w:val="nil"/>
              <w:left w:val="nil"/>
              <w:bottom w:val="single" w:sz="4" w:space="0" w:color="D3D3D3"/>
              <w:right w:val="nil"/>
            </w:tcBorders>
            <w:shd w:val="clear" w:color="FFFFFF" w:fill="FFFFFF"/>
            <w:hideMark/>
          </w:tcPr>
          <w:p w14:paraId="4E4B758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-132,84</w:t>
            </w:r>
          </w:p>
        </w:tc>
        <w:tc>
          <w:tcPr>
            <w:tcW w:w="702" w:type="dxa"/>
            <w:tcBorders>
              <w:top w:val="nil"/>
              <w:left w:val="nil"/>
              <w:bottom w:val="single" w:sz="4" w:space="0" w:color="D3D3D3"/>
              <w:right w:val="nil"/>
            </w:tcBorders>
            <w:shd w:val="clear" w:color="FFFFFF" w:fill="FFFFFF"/>
            <w:hideMark/>
          </w:tcPr>
          <w:p w14:paraId="3FE97C96"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98,7</w:t>
            </w:r>
          </w:p>
        </w:tc>
      </w:tr>
      <w:tr w:rsidR="00E42CD5" w:rsidRPr="00E42CD5" w14:paraId="73C85004" w14:textId="77777777" w:rsidTr="00E42CD5">
        <w:trPr>
          <w:trHeight w:val="301"/>
        </w:trPr>
        <w:tc>
          <w:tcPr>
            <w:tcW w:w="2977" w:type="dxa"/>
            <w:tcBorders>
              <w:top w:val="nil"/>
              <w:left w:val="nil"/>
              <w:bottom w:val="single" w:sz="4" w:space="0" w:color="D3D3D3"/>
              <w:right w:val="nil"/>
            </w:tcBorders>
            <w:shd w:val="clear" w:color="FFFFFF" w:fill="FFFFFF"/>
            <w:hideMark/>
          </w:tcPr>
          <w:p w14:paraId="489BAAAC"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Aineet ja tarvikkeet</w:t>
            </w:r>
          </w:p>
        </w:tc>
        <w:tc>
          <w:tcPr>
            <w:tcW w:w="1312" w:type="dxa"/>
            <w:tcBorders>
              <w:top w:val="nil"/>
              <w:left w:val="nil"/>
              <w:bottom w:val="single" w:sz="4" w:space="0" w:color="D3D3D3"/>
              <w:right w:val="nil"/>
            </w:tcBorders>
            <w:shd w:val="clear" w:color="FFFFFF" w:fill="FFFFFF"/>
            <w:hideMark/>
          </w:tcPr>
          <w:p w14:paraId="16EF5956"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-58 271,21</w:t>
            </w:r>
          </w:p>
        </w:tc>
        <w:tc>
          <w:tcPr>
            <w:tcW w:w="1312" w:type="dxa"/>
            <w:tcBorders>
              <w:top w:val="nil"/>
              <w:left w:val="nil"/>
              <w:bottom w:val="single" w:sz="4" w:space="0" w:color="D3D3D3"/>
              <w:right w:val="nil"/>
            </w:tcBorders>
            <w:shd w:val="clear" w:color="FFFFFF" w:fill="FFFFFF"/>
            <w:hideMark/>
          </w:tcPr>
          <w:p w14:paraId="7742EB57"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-53 256,50</w:t>
            </w:r>
          </w:p>
        </w:tc>
        <w:tc>
          <w:tcPr>
            <w:tcW w:w="1570" w:type="dxa"/>
            <w:tcBorders>
              <w:top w:val="nil"/>
              <w:left w:val="nil"/>
              <w:bottom w:val="single" w:sz="4" w:space="0" w:color="D3D3D3"/>
              <w:right w:val="nil"/>
            </w:tcBorders>
            <w:shd w:val="clear" w:color="FFFFFF" w:fill="FFFFFF"/>
            <w:hideMark/>
          </w:tcPr>
          <w:p w14:paraId="5D4B6429"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-53 256,50</w:t>
            </w:r>
          </w:p>
        </w:tc>
        <w:tc>
          <w:tcPr>
            <w:tcW w:w="1312" w:type="dxa"/>
            <w:tcBorders>
              <w:top w:val="nil"/>
              <w:left w:val="nil"/>
              <w:bottom w:val="single" w:sz="4" w:space="0" w:color="D3D3D3"/>
              <w:right w:val="nil"/>
            </w:tcBorders>
            <w:shd w:val="clear" w:color="FFFFFF" w:fill="FFFFFF"/>
            <w:hideMark/>
          </w:tcPr>
          <w:p w14:paraId="304E66F7"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-54 980,40</w:t>
            </w:r>
          </w:p>
        </w:tc>
        <w:tc>
          <w:tcPr>
            <w:tcW w:w="1312" w:type="dxa"/>
            <w:tcBorders>
              <w:top w:val="nil"/>
              <w:left w:val="nil"/>
              <w:bottom w:val="single" w:sz="4" w:space="0" w:color="D3D3D3"/>
              <w:right w:val="nil"/>
            </w:tcBorders>
            <w:shd w:val="clear" w:color="FFFFFF" w:fill="FFFFFF"/>
            <w:hideMark/>
          </w:tcPr>
          <w:p w14:paraId="4AD0E50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1 723,90</w:t>
            </w:r>
          </w:p>
        </w:tc>
        <w:tc>
          <w:tcPr>
            <w:tcW w:w="702" w:type="dxa"/>
            <w:tcBorders>
              <w:top w:val="nil"/>
              <w:left w:val="nil"/>
              <w:bottom w:val="single" w:sz="4" w:space="0" w:color="D3D3D3"/>
              <w:right w:val="nil"/>
            </w:tcBorders>
            <w:shd w:val="clear" w:color="FFFFFF" w:fill="FFFFFF"/>
            <w:hideMark/>
          </w:tcPr>
          <w:p w14:paraId="4AEFFCF6"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103,2</w:t>
            </w:r>
          </w:p>
        </w:tc>
      </w:tr>
      <w:tr w:rsidR="00E42CD5" w:rsidRPr="00E42CD5" w14:paraId="41410057" w14:textId="77777777" w:rsidTr="00E42CD5">
        <w:trPr>
          <w:trHeight w:val="301"/>
        </w:trPr>
        <w:tc>
          <w:tcPr>
            <w:tcW w:w="2977" w:type="dxa"/>
            <w:tcBorders>
              <w:top w:val="nil"/>
              <w:left w:val="nil"/>
              <w:bottom w:val="single" w:sz="4" w:space="0" w:color="D3D3D3"/>
              <w:right w:val="nil"/>
            </w:tcBorders>
            <w:shd w:val="clear" w:color="FFFFFF" w:fill="FFFFFF"/>
            <w:hideMark/>
          </w:tcPr>
          <w:p w14:paraId="66B2A3CF"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Annetut avustukset</w:t>
            </w:r>
          </w:p>
        </w:tc>
        <w:tc>
          <w:tcPr>
            <w:tcW w:w="1312" w:type="dxa"/>
            <w:tcBorders>
              <w:top w:val="nil"/>
              <w:left w:val="nil"/>
              <w:bottom w:val="single" w:sz="4" w:space="0" w:color="D3D3D3"/>
              <w:right w:val="nil"/>
            </w:tcBorders>
            <w:shd w:val="clear" w:color="FFFFFF" w:fill="FFFFFF"/>
            <w:hideMark/>
          </w:tcPr>
          <w:p w14:paraId="6E432DD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-8 022,87</w:t>
            </w:r>
          </w:p>
        </w:tc>
        <w:tc>
          <w:tcPr>
            <w:tcW w:w="1312" w:type="dxa"/>
            <w:tcBorders>
              <w:top w:val="nil"/>
              <w:left w:val="nil"/>
              <w:bottom w:val="single" w:sz="4" w:space="0" w:color="D3D3D3"/>
              <w:right w:val="nil"/>
            </w:tcBorders>
            <w:shd w:val="clear" w:color="FFFFFF" w:fill="FFFFFF"/>
            <w:hideMark/>
          </w:tcPr>
          <w:p w14:paraId="2243662E"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-9 680,00</w:t>
            </w:r>
          </w:p>
        </w:tc>
        <w:tc>
          <w:tcPr>
            <w:tcW w:w="1570" w:type="dxa"/>
            <w:tcBorders>
              <w:top w:val="nil"/>
              <w:left w:val="nil"/>
              <w:bottom w:val="single" w:sz="4" w:space="0" w:color="D3D3D3"/>
              <w:right w:val="nil"/>
            </w:tcBorders>
            <w:shd w:val="clear" w:color="FFFFFF" w:fill="FFFFFF"/>
            <w:hideMark/>
          </w:tcPr>
          <w:p w14:paraId="0EB3C5F6"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-9 680,00</w:t>
            </w:r>
          </w:p>
        </w:tc>
        <w:tc>
          <w:tcPr>
            <w:tcW w:w="1312" w:type="dxa"/>
            <w:tcBorders>
              <w:top w:val="nil"/>
              <w:left w:val="nil"/>
              <w:bottom w:val="single" w:sz="4" w:space="0" w:color="D3D3D3"/>
              <w:right w:val="nil"/>
            </w:tcBorders>
            <w:shd w:val="clear" w:color="FFFFFF" w:fill="FFFFFF"/>
            <w:hideMark/>
          </w:tcPr>
          <w:p w14:paraId="21BE1A47"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-9 405,62</w:t>
            </w:r>
          </w:p>
        </w:tc>
        <w:tc>
          <w:tcPr>
            <w:tcW w:w="1312" w:type="dxa"/>
            <w:tcBorders>
              <w:top w:val="nil"/>
              <w:left w:val="nil"/>
              <w:bottom w:val="single" w:sz="4" w:space="0" w:color="D3D3D3"/>
              <w:right w:val="nil"/>
            </w:tcBorders>
            <w:shd w:val="clear" w:color="FFFFFF" w:fill="FFFFFF"/>
            <w:hideMark/>
          </w:tcPr>
          <w:p w14:paraId="1502DA35"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-274,38</w:t>
            </w:r>
          </w:p>
        </w:tc>
        <w:tc>
          <w:tcPr>
            <w:tcW w:w="702" w:type="dxa"/>
            <w:tcBorders>
              <w:top w:val="nil"/>
              <w:left w:val="nil"/>
              <w:bottom w:val="single" w:sz="4" w:space="0" w:color="D3D3D3"/>
              <w:right w:val="nil"/>
            </w:tcBorders>
            <w:shd w:val="clear" w:color="FFFFFF" w:fill="FFFFFF"/>
            <w:hideMark/>
          </w:tcPr>
          <w:p w14:paraId="2979D083"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97,2</w:t>
            </w:r>
          </w:p>
        </w:tc>
      </w:tr>
      <w:tr w:rsidR="00E42CD5" w:rsidRPr="00E42CD5" w14:paraId="57872D6E" w14:textId="77777777" w:rsidTr="00E42CD5">
        <w:trPr>
          <w:trHeight w:val="301"/>
        </w:trPr>
        <w:tc>
          <w:tcPr>
            <w:tcW w:w="2977" w:type="dxa"/>
            <w:tcBorders>
              <w:top w:val="nil"/>
              <w:left w:val="nil"/>
              <w:bottom w:val="single" w:sz="4" w:space="0" w:color="D3D3D3"/>
              <w:right w:val="nil"/>
            </w:tcBorders>
            <w:shd w:val="clear" w:color="FFFFFF" w:fill="FFFFFF"/>
            <w:hideMark/>
          </w:tcPr>
          <w:p w14:paraId="75B6DFC5"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Muut toimintakulut</w:t>
            </w:r>
          </w:p>
        </w:tc>
        <w:tc>
          <w:tcPr>
            <w:tcW w:w="1312" w:type="dxa"/>
            <w:tcBorders>
              <w:top w:val="nil"/>
              <w:left w:val="nil"/>
              <w:bottom w:val="single" w:sz="4" w:space="0" w:color="D3D3D3"/>
              <w:right w:val="nil"/>
            </w:tcBorders>
            <w:shd w:val="clear" w:color="FFFFFF" w:fill="FFFFFF"/>
            <w:hideMark/>
          </w:tcPr>
          <w:p w14:paraId="03B3846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-5 852,79</w:t>
            </w:r>
          </w:p>
        </w:tc>
        <w:tc>
          <w:tcPr>
            <w:tcW w:w="1312" w:type="dxa"/>
            <w:tcBorders>
              <w:top w:val="nil"/>
              <w:left w:val="nil"/>
              <w:bottom w:val="single" w:sz="4" w:space="0" w:color="D3D3D3"/>
              <w:right w:val="nil"/>
            </w:tcBorders>
            <w:shd w:val="clear" w:color="FFFFFF" w:fill="FFFFFF"/>
            <w:hideMark/>
          </w:tcPr>
          <w:p w14:paraId="18EC06D1"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-11 905,00</w:t>
            </w:r>
          </w:p>
        </w:tc>
        <w:tc>
          <w:tcPr>
            <w:tcW w:w="1570" w:type="dxa"/>
            <w:tcBorders>
              <w:top w:val="nil"/>
              <w:left w:val="nil"/>
              <w:bottom w:val="single" w:sz="4" w:space="0" w:color="D3D3D3"/>
              <w:right w:val="nil"/>
            </w:tcBorders>
            <w:shd w:val="clear" w:color="FFFFFF" w:fill="FFFFFF"/>
            <w:hideMark/>
          </w:tcPr>
          <w:p w14:paraId="31CE42C3"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-11 905,00</w:t>
            </w:r>
          </w:p>
        </w:tc>
        <w:tc>
          <w:tcPr>
            <w:tcW w:w="1312" w:type="dxa"/>
            <w:tcBorders>
              <w:top w:val="nil"/>
              <w:left w:val="nil"/>
              <w:bottom w:val="single" w:sz="4" w:space="0" w:color="D3D3D3"/>
              <w:right w:val="nil"/>
            </w:tcBorders>
            <w:shd w:val="clear" w:color="FFFFFF" w:fill="FFFFFF"/>
            <w:hideMark/>
          </w:tcPr>
          <w:p w14:paraId="50E40D94"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-24 770,36</w:t>
            </w:r>
          </w:p>
        </w:tc>
        <w:tc>
          <w:tcPr>
            <w:tcW w:w="1312" w:type="dxa"/>
            <w:tcBorders>
              <w:top w:val="nil"/>
              <w:left w:val="nil"/>
              <w:bottom w:val="single" w:sz="4" w:space="0" w:color="D3D3D3"/>
              <w:right w:val="nil"/>
            </w:tcBorders>
            <w:shd w:val="clear" w:color="FFFFFF" w:fill="FFFFFF"/>
            <w:hideMark/>
          </w:tcPr>
          <w:p w14:paraId="57E9BF54"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12 865,36</w:t>
            </w:r>
          </w:p>
        </w:tc>
        <w:tc>
          <w:tcPr>
            <w:tcW w:w="702" w:type="dxa"/>
            <w:tcBorders>
              <w:top w:val="nil"/>
              <w:left w:val="nil"/>
              <w:bottom w:val="single" w:sz="4" w:space="0" w:color="D3D3D3"/>
              <w:right w:val="nil"/>
            </w:tcBorders>
            <w:shd w:val="clear" w:color="FFFFFF" w:fill="FFFFFF"/>
            <w:hideMark/>
          </w:tcPr>
          <w:p w14:paraId="3D5DEE2E"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208,1</w:t>
            </w:r>
          </w:p>
        </w:tc>
      </w:tr>
      <w:tr w:rsidR="00E42CD5" w:rsidRPr="00E42CD5" w14:paraId="7362DF7C" w14:textId="77777777" w:rsidTr="00E42CD5">
        <w:trPr>
          <w:trHeight w:val="301"/>
        </w:trPr>
        <w:tc>
          <w:tcPr>
            <w:tcW w:w="2977" w:type="dxa"/>
            <w:tcBorders>
              <w:top w:val="nil"/>
              <w:left w:val="nil"/>
              <w:bottom w:val="single" w:sz="4" w:space="0" w:color="D3D3D3"/>
              <w:right w:val="nil"/>
            </w:tcBorders>
            <w:shd w:val="clear" w:color="FFFFFF" w:fill="FFFFFF"/>
            <w:hideMark/>
          </w:tcPr>
          <w:p w14:paraId="77E6C32D" w14:textId="77777777" w:rsidR="00E42CD5" w:rsidRPr="00E42CD5" w:rsidRDefault="00E42CD5" w:rsidP="00E42CD5">
            <w:pPr>
              <w:overflowPunct/>
              <w:autoSpaceDE/>
              <w:autoSpaceDN/>
              <w:adjustRightInd/>
              <w:ind w:firstLineChars="100" w:firstLine="181"/>
              <w:rPr>
                <w:rFonts w:ascii="Segoe UI" w:hAnsi="Segoe UI" w:cs="Segoe UI"/>
                <w:b/>
                <w:bCs/>
                <w:color w:val="000000"/>
                <w:sz w:val="18"/>
                <w:szCs w:val="18"/>
                <w:lang w:val="fi-FI"/>
              </w:rPr>
            </w:pPr>
            <w:r w:rsidRPr="00E42CD5">
              <w:rPr>
                <w:rFonts w:ascii="Segoe UI" w:hAnsi="Segoe UI" w:cs="Segoe UI"/>
                <w:b/>
                <w:bCs/>
                <w:color w:val="000000"/>
                <w:sz w:val="18"/>
                <w:szCs w:val="18"/>
                <w:lang w:val="fi-FI"/>
              </w:rPr>
              <w:t>TOIMINTAKATE</w:t>
            </w:r>
          </w:p>
        </w:tc>
        <w:tc>
          <w:tcPr>
            <w:tcW w:w="1312" w:type="dxa"/>
            <w:tcBorders>
              <w:top w:val="nil"/>
              <w:left w:val="nil"/>
              <w:bottom w:val="single" w:sz="4" w:space="0" w:color="D3D3D3"/>
              <w:right w:val="nil"/>
            </w:tcBorders>
            <w:shd w:val="clear" w:color="FFFFFF" w:fill="FFFFFF"/>
            <w:hideMark/>
          </w:tcPr>
          <w:p w14:paraId="6ADA9CF7"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-132 590,82</w:t>
            </w:r>
          </w:p>
        </w:tc>
        <w:tc>
          <w:tcPr>
            <w:tcW w:w="1312" w:type="dxa"/>
            <w:tcBorders>
              <w:top w:val="nil"/>
              <w:left w:val="nil"/>
              <w:bottom w:val="single" w:sz="4" w:space="0" w:color="D3D3D3"/>
              <w:right w:val="nil"/>
            </w:tcBorders>
            <w:shd w:val="clear" w:color="FFFFFF" w:fill="FFFFFF"/>
            <w:hideMark/>
          </w:tcPr>
          <w:p w14:paraId="5FC4A73D"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-438 338,50</w:t>
            </w:r>
          </w:p>
        </w:tc>
        <w:tc>
          <w:tcPr>
            <w:tcW w:w="1570" w:type="dxa"/>
            <w:tcBorders>
              <w:top w:val="nil"/>
              <w:left w:val="nil"/>
              <w:bottom w:val="single" w:sz="4" w:space="0" w:color="D3D3D3"/>
              <w:right w:val="nil"/>
            </w:tcBorders>
            <w:shd w:val="clear" w:color="FFFFFF" w:fill="FFFFFF"/>
            <w:hideMark/>
          </w:tcPr>
          <w:p w14:paraId="1650C493"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-438 338,50</w:t>
            </w:r>
          </w:p>
        </w:tc>
        <w:tc>
          <w:tcPr>
            <w:tcW w:w="1312" w:type="dxa"/>
            <w:tcBorders>
              <w:top w:val="nil"/>
              <w:left w:val="nil"/>
              <w:bottom w:val="single" w:sz="4" w:space="0" w:color="D3D3D3"/>
              <w:right w:val="nil"/>
            </w:tcBorders>
            <w:shd w:val="clear" w:color="FFFFFF" w:fill="FFFFFF"/>
            <w:hideMark/>
          </w:tcPr>
          <w:p w14:paraId="33920715" w14:textId="77777777" w:rsidR="00E42CD5" w:rsidRPr="00E42CD5" w:rsidRDefault="007E51E9" w:rsidP="00E42CD5">
            <w:pPr>
              <w:overflowPunct/>
              <w:autoSpaceDE/>
              <w:autoSpaceDN/>
              <w:adjustRightInd/>
              <w:jc w:val="right"/>
              <w:rPr>
                <w:rFonts w:ascii="Segoe UI" w:hAnsi="Segoe UI" w:cs="Segoe UI"/>
                <w:b/>
                <w:bCs/>
                <w:color w:val="000000"/>
                <w:sz w:val="18"/>
                <w:szCs w:val="18"/>
                <w:lang w:val="fi-FI"/>
              </w:rPr>
            </w:pPr>
            <w:hyperlink r:id="rId19" w:history="1">
              <w:r w:rsidR="00E42CD5" w:rsidRPr="00E42CD5">
                <w:rPr>
                  <w:rFonts w:ascii="Segoe UI" w:hAnsi="Segoe UI" w:cs="Segoe UI"/>
                  <w:b/>
                  <w:bCs/>
                  <w:color w:val="000000"/>
                  <w:sz w:val="18"/>
                  <w:szCs w:val="18"/>
                  <w:lang w:val="fi-FI"/>
                </w:rPr>
                <w:t>-357 511,94</w:t>
              </w:r>
            </w:hyperlink>
          </w:p>
        </w:tc>
        <w:tc>
          <w:tcPr>
            <w:tcW w:w="1312" w:type="dxa"/>
            <w:tcBorders>
              <w:top w:val="nil"/>
              <w:left w:val="nil"/>
              <w:bottom w:val="single" w:sz="4" w:space="0" w:color="D3D3D3"/>
              <w:right w:val="nil"/>
            </w:tcBorders>
            <w:shd w:val="clear" w:color="FFFFFF" w:fill="FFFFFF"/>
            <w:hideMark/>
          </w:tcPr>
          <w:p w14:paraId="042675A4"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-80 826,56</w:t>
            </w:r>
          </w:p>
        </w:tc>
        <w:tc>
          <w:tcPr>
            <w:tcW w:w="702" w:type="dxa"/>
            <w:tcBorders>
              <w:top w:val="nil"/>
              <w:left w:val="nil"/>
              <w:bottom w:val="single" w:sz="4" w:space="0" w:color="D3D3D3"/>
              <w:right w:val="nil"/>
            </w:tcBorders>
            <w:shd w:val="clear" w:color="FFFFFF" w:fill="FFFFFF"/>
            <w:hideMark/>
          </w:tcPr>
          <w:p w14:paraId="527BD338"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81,6</w:t>
            </w:r>
          </w:p>
        </w:tc>
      </w:tr>
      <w:tr w:rsidR="00E42CD5" w:rsidRPr="00E42CD5" w14:paraId="0CD526DD" w14:textId="77777777" w:rsidTr="00E42CD5">
        <w:trPr>
          <w:trHeight w:val="301"/>
        </w:trPr>
        <w:tc>
          <w:tcPr>
            <w:tcW w:w="2977" w:type="dxa"/>
            <w:tcBorders>
              <w:top w:val="nil"/>
              <w:left w:val="nil"/>
              <w:bottom w:val="single" w:sz="4" w:space="0" w:color="D3D3D3"/>
              <w:right w:val="nil"/>
            </w:tcBorders>
            <w:shd w:val="clear" w:color="FFFFFF" w:fill="FFFFFF"/>
            <w:hideMark/>
          </w:tcPr>
          <w:p w14:paraId="33249793" w14:textId="77777777" w:rsidR="00E42CD5" w:rsidRPr="00E42CD5" w:rsidRDefault="00E42CD5" w:rsidP="00E42CD5">
            <w:pPr>
              <w:overflowPunct/>
              <w:autoSpaceDE/>
              <w:autoSpaceDN/>
              <w:adjustRightInd/>
              <w:ind w:firstLineChars="100" w:firstLine="181"/>
              <w:rPr>
                <w:rFonts w:ascii="Segoe UI" w:hAnsi="Segoe UI" w:cs="Segoe UI"/>
                <w:b/>
                <w:bCs/>
                <w:color w:val="000000"/>
                <w:sz w:val="18"/>
                <w:szCs w:val="18"/>
                <w:lang w:val="fi-FI"/>
              </w:rPr>
            </w:pPr>
            <w:r w:rsidRPr="00E42CD5">
              <w:rPr>
                <w:rFonts w:ascii="Segoe UI" w:hAnsi="Segoe UI" w:cs="Segoe UI"/>
                <w:b/>
                <w:bCs/>
                <w:color w:val="000000"/>
                <w:sz w:val="18"/>
                <w:szCs w:val="18"/>
                <w:lang w:val="fi-FI"/>
              </w:rPr>
              <w:t>Kirkollisverotulot</w:t>
            </w:r>
          </w:p>
        </w:tc>
        <w:tc>
          <w:tcPr>
            <w:tcW w:w="1312" w:type="dxa"/>
            <w:tcBorders>
              <w:top w:val="nil"/>
              <w:left w:val="nil"/>
              <w:bottom w:val="single" w:sz="4" w:space="0" w:color="D3D3D3"/>
              <w:right w:val="nil"/>
            </w:tcBorders>
            <w:shd w:val="clear" w:color="FFFFFF" w:fill="FFFFFF"/>
            <w:hideMark/>
          </w:tcPr>
          <w:p w14:paraId="1DD7C23D"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431 365,50</w:t>
            </w:r>
          </w:p>
        </w:tc>
        <w:tc>
          <w:tcPr>
            <w:tcW w:w="1312" w:type="dxa"/>
            <w:tcBorders>
              <w:top w:val="nil"/>
              <w:left w:val="nil"/>
              <w:bottom w:val="single" w:sz="4" w:space="0" w:color="D3D3D3"/>
              <w:right w:val="nil"/>
            </w:tcBorders>
            <w:shd w:val="clear" w:color="FFFFFF" w:fill="FFFFFF"/>
            <w:hideMark/>
          </w:tcPr>
          <w:p w14:paraId="79435DD9"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420 000,00</w:t>
            </w:r>
          </w:p>
        </w:tc>
        <w:tc>
          <w:tcPr>
            <w:tcW w:w="1570" w:type="dxa"/>
            <w:tcBorders>
              <w:top w:val="nil"/>
              <w:left w:val="nil"/>
              <w:bottom w:val="single" w:sz="4" w:space="0" w:color="D3D3D3"/>
              <w:right w:val="nil"/>
            </w:tcBorders>
            <w:shd w:val="clear" w:color="FFFFFF" w:fill="FFFFFF"/>
            <w:hideMark/>
          </w:tcPr>
          <w:p w14:paraId="287436CF"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420 000,00</w:t>
            </w:r>
          </w:p>
        </w:tc>
        <w:tc>
          <w:tcPr>
            <w:tcW w:w="1312" w:type="dxa"/>
            <w:tcBorders>
              <w:top w:val="nil"/>
              <w:left w:val="nil"/>
              <w:bottom w:val="single" w:sz="4" w:space="0" w:color="D3D3D3"/>
              <w:right w:val="nil"/>
            </w:tcBorders>
            <w:shd w:val="clear" w:color="FFFFFF" w:fill="FFFFFF"/>
            <w:hideMark/>
          </w:tcPr>
          <w:p w14:paraId="0D67691C"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438 993,80</w:t>
            </w:r>
          </w:p>
        </w:tc>
        <w:tc>
          <w:tcPr>
            <w:tcW w:w="1312" w:type="dxa"/>
            <w:tcBorders>
              <w:top w:val="nil"/>
              <w:left w:val="nil"/>
              <w:bottom w:val="single" w:sz="4" w:space="0" w:color="D3D3D3"/>
              <w:right w:val="nil"/>
            </w:tcBorders>
            <w:shd w:val="clear" w:color="FFFFFF" w:fill="FFFFFF"/>
            <w:hideMark/>
          </w:tcPr>
          <w:p w14:paraId="53381CB4"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-18 993,80</w:t>
            </w:r>
          </w:p>
        </w:tc>
        <w:tc>
          <w:tcPr>
            <w:tcW w:w="702" w:type="dxa"/>
            <w:tcBorders>
              <w:top w:val="nil"/>
              <w:left w:val="nil"/>
              <w:bottom w:val="single" w:sz="4" w:space="0" w:color="D3D3D3"/>
              <w:right w:val="nil"/>
            </w:tcBorders>
            <w:shd w:val="clear" w:color="FFFFFF" w:fill="FFFFFF"/>
            <w:hideMark/>
          </w:tcPr>
          <w:p w14:paraId="2AB214D0"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104,5</w:t>
            </w:r>
          </w:p>
        </w:tc>
      </w:tr>
      <w:tr w:rsidR="00E42CD5" w:rsidRPr="00E42CD5" w14:paraId="14A20568" w14:textId="77777777" w:rsidTr="00E42CD5">
        <w:trPr>
          <w:trHeight w:val="301"/>
        </w:trPr>
        <w:tc>
          <w:tcPr>
            <w:tcW w:w="2977" w:type="dxa"/>
            <w:tcBorders>
              <w:top w:val="nil"/>
              <w:left w:val="nil"/>
              <w:bottom w:val="single" w:sz="4" w:space="0" w:color="D3D3D3"/>
              <w:right w:val="nil"/>
            </w:tcBorders>
            <w:shd w:val="clear" w:color="FFFFFF" w:fill="FFFFFF"/>
            <w:hideMark/>
          </w:tcPr>
          <w:p w14:paraId="6840A1B5" w14:textId="77777777" w:rsidR="00E42CD5" w:rsidRPr="00E42CD5" w:rsidRDefault="00E42CD5" w:rsidP="00E42CD5">
            <w:pPr>
              <w:overflowPunct/>
              <w:autoSpaceDE/>
              <w:autoSpaceDN/>
              <w:adjustRightInd/>
              <w:ind w:firstLineChars="100" w:firstLine="181"/>
              <w:rPr>
                <w:rFonts w:ascii="Segoe UI" w:hAnsi="Segoe UI" w:cs="Segoe UI"/>
                <w:b/>
                <w:bCs/>
                <w:color w:val="000000"/>
                <w:sz w:val="18"/>
                <w:szCs w:val="18"/>
                <w:lang w:val="fi-FI"/>
              </w:rPr>
            </w:pPr>
            <w:r w:rsidRPr="00E42CD5">
              <w:rPr>
                <w:rFonts w:ascii="Segoe UI" w:hAnsi="Segoe UI" w:cs="Segoe UI"/>
                <w:b/>
                <w:bCs/>
                <w:color w:val="000000"/>
                <w:sz w:val="18"/>
                <w:szCs w:val="18"/>
                <w:lang w:val="fi-FI"/>
              </w:rPr>
              <w:t>Valtionrahoitus</w:t>
            </w:r>
          </w:p>
        </w:tc>
        <w:tc>
          <w:tcPr>
            <w:tcW w:w="1312" w:type="dxa"/>
            <w:tcBorders>
              <w:top w:val="nil"/>
              <w:left w:val="nil"/>
              <w:bottom w:val="single" w:sz="4" w:space="0" w:color="D3D3D3"/>
              <w:right w:val="nil"/>
            </w:tcBorders>
            <w:shd w:val="clear" w:color="FFFFFF" w:fill="FFFFFF"/>
            <w:hideMark/>
          </w:tcPr>
          <w:p w14:paraId="12888A27"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46 668,00</w:t>
            </w:r>
          </w:p>
        </w:tc>
        <w:tc>
          <w:tcPr>
            <w:tcW w:w="1312" w:type="dxa"/>
            <w:tcBorders>
              <w:top w:val="nil"/>
              <w:left w:val="nil"/>
              <w:bottom w:val="single" w:sz="4" w:space="0" w:color="D3D3D3"/>
              <w:right w:val="nil"/>
            </w:tcBorders>
            <w:shd w:val="clear" w:color="FFFFFF" w:fill="FFFFFF"/>
            <w:hideMark/>
          </w:tcPr>
          <w:p w14:paraId="1B28B524"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47 400,00</w:t>
            </w:r>
          </w:p>
        </w:tc>
        <w:tc>
          <w:tcPr>
            <w:tcW w:w="1570" w:type="dxa"/>
            <w:tcBorders>
              <w:top w:val="nil"/>
              <w:left w:val="nil"/>
              <w:bottom w:val="single" w:sz="4" w:space="0" w:color="D3D3D3"/>
              <w:right w:val="nil"/>
            </w:tcBorders>
            <w:shd w:val="clear" w:color="FFFFFF" w:fill="FFFFFF"/>
            <w:hideMark/>
          </w:tcPr>
          <w:p w14:paraId="03B9D7AF"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47 400,00</w:t>
            </w:r>
          </w:p>
        </w:tc>
        <w:tc>
          <w:tcPr>
            <w:tcW w:w="1312" w:type="dxa"/>
            <w:tcBorders>
              <w:top w:val="nil"/>
              <w:left w:val="nil"/>
              <w:bottom w:val="single" w:sz="4" w:space="0" w:color="D3D3D3"/>
              <w:right w:val="nil"/>
            </w:tcBorders>
            <w:shd w:val="clear" w:color="FFFFFF" w:fill="FFFFFF"/>
            <w:hideMark/>
          </w:tcPr>
          <w:p w14:paraId="0B94117F"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47 520,00</w:t>
            </w:r>
          </w:p>
        </w:tc>
        <w:tc>
          <w:tcPr>
            <w:tcW w:w="1312" w:type="dxa"/>
            <w:tcBorders>
              <w:top w:val="nil"/>
              <w:left w:val="nil"/>
              <w:bottom w:val="single" w:sz="4" w:space="0" w:color="D3D3D3"/>
              <w:right w:val="nil"/>
            </w:tcBorders>
            <w:shd w:val="clear" w:color="FFFFFF" w:fill="FFFFFF"/>
            <w:hideMark/>
          </w:tcPr>
          <w:p w14:paraId="4A6FDC19"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-120,00</w:t>
            </w:r>
          </w:p>
        </w:tc>
        <w:tc>
          <w:tcPr>
            <w:tcW w:w="702" w:type="dxa"/>
            <w:tcBorders>
              <w:top w:val="nil"/>
              <w:left w:val="nil"/>
              <w:bottom w:val="single" w:sz="4" w:space="0" w:color="D3D3D3"/>
              <w:right w:val="nil"/>
            </w:tcBorders>
            <w:shd w:val="clear" w:color="FFFFFF" w:fill="FFFFFF"/>
            <w:hideMark/>
          </w:tcPr>
          <w:p w14:paraId="405B964E"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100,3</w:t>
            </w:r>
          </w:p>
        </w:tc>
      </w:tr>
      <w:tr w:rsidR="00E42CD5" w:rsidRPr="00E42CD5" w14:paraId="640FAA34" w14:textId="77777777" w:rsidTr="00E42CD5">
        <w:trPr>
          <w:trHeight w:val="301"/>
        </w:trPr>
        <w:tc>
          <w:tcPr>
            <w:tcW w:w="2977" w:type="dxa"/>
            <w:tcBorders>
              <w:top w:val="nil"/>
              <w:left w:val="nil"/>
              <w:bottom w:val="single" w:sz="4" w:space="0" w:color="D3D3D3"/>
              <w:right w:val="nil"/>
            </w:tcBorders>
            <w:shd w:val="clear" w:color="FFFFFF" w:fill="FFFFFF"/>
            <w:hideMark/>
          </w:tcPr>
          <w:p w14:paraId="26B61CCE" w14:textId="77777777" w:rsidR="00E42CD5" w:rsidRPr="00E42CD5" w:rsidRDefault="00E42CD5" w:rsidP="00E42CD5">
            <w:pPr>
              <w:overflowPunct/>
              <w:autoSpaceDE/>
              <w:autoSpaceDN/>
              <w:adjustRightInd/>
              <w:ind w:firstLineChars="100" w:firstLine="181"/>
              <w:rPr>
                <w:rFonts w:ascii="Segoe UI" w:hAnsi="Segoe UI" w:cs="Segoe UI"/>
                <w:b/>
                <w:bCs/>
                <w:color w:val="000000"/>
                <w:sz w:val="18"/>
                <w:szCs w:val="18"/>
                <w:lang w:val="fi-FI"/>
              </w:rPr>
            </w:pPr>
            <w:r w:rsidRPr="00E42CD5">
              <w:rPr>
                <w:rFonts w:ascii="Segoe UI" w:hAnsi="Segoe UI" w:cs="Segoe UI"/>
                <w:b/>
                <w:bCs/>
                <w:color w:val="000000"/>
                <w:sz w:val="18"/>
                <w:szCs w:val="18"/>
                <w:lang w:val="fi-FI"/>
              </w:rPr>
              <w:t>Verotuskulut</w:t>
            </w:r>
          </w:p>
        </w:tc>
        <w:tc>
          <w:tcPr>
            <w:tcW w:w="1312" w:type="dxa"/>
            <w:tcBorders>
              <w:top w:val="nil"/>
              <w:left w:val="nil"/>
              <w:bottom w:val="single" w:sz="4" w:space="0" w:color="D3D3D3"/>
              <w:right w:val="nil"/>
            </w:tcBorders>
            <w:shd w:val="clear" w:color="FFFFFF" w:fill="FFFFFF"/>
            <w:hideMark/>
          </w:tcPr>
          <w:p w14:paraId="337BE341"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-6 082,82</w:t>
            </w:r>
          </w:p>
        </w:tc>
        <w:tc>
          <w:tcPr>
            <w:tcW w:w="1312" w:type="dxa"/>
            <w:tcBorders>
              <w:top w:val="nil"/>
              <w:left w:val="nil"/>
              <w:bottom w:val="single" w:sz="4" w:space="0" w:color="D3D3D3"/>
              <w:right w:val="nil"/>
            </w:tcBorders>
            <w:shd w:val="clear" w:color="FFFFFF" w:fill="FFFFFF"/>
            <w:hideMark/>
          </w:tcPr>
          <w:p w14:paraId="32C9F4FA"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-5 750,00</w:t>
            </w:r>
          </w:p>
        </w:tc>
        <w:tc>
          <w:tcPr>
            <w:tcW w:w="1570" w:type="dxa"/>
            <w:tcBorders>
              <w:top w:val="nil"/>
              <w:left w:val="nil"/>
              <w:bottom w:val="single" w:sz="4" w:space="0" w:color="D3D3D3"/>
              <w:right w:val="nil"/>
            </w:tcBorders>
            <w:shd w:val="clear" w:color="FFFFFF" w:fill="FFFFFF"/>
            <w:hideMark/>
          </w:tcPr>
          <w:p w14:paraId="08C7F5C9"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-5 750,00</w:t>
            </w:r>
          </w:p>
        </w:tc>
        <w:tc>
          <w:tcPr>
            <w:tcW w:w="1312" w:type="dxa"/>
            <w:tcBorders>
              <w:top w:val="nil"/>
              <w:left w:val="nil"/>
              <w:bottom w:val="single" w:sz="4" w:space="0" w:color="D3D3D3"/>
              <w:right w:val="nil"/>
            </w:tcBorders>
            <w:shd w:val="clear" w:color="FFFFFF" w:fill="FFFFFF"/>
            <w:hideMark/>
          </w:tcPr>
          <w:p w14:paraId="7A2CE720"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-5 673,87</w:t>
            </w:r>
          </w:p>
        </w:tc>
        <w:tc>
          <w:tcPr>
            <w:tcW w:w="1312" w:type="dxa"/>
            <w:tcBorders>
              <w:top w:val="nil"/>
              <w:left w:val="nil"/>
              <w:bottom w:val="single" w:sz="4" w:space="0" w:color="D3D3D3"/>
              <w:right w:val="nil"/>
            </w:tcBorders>
            <w:shd w:val="clear" w:color="FFFFFF" w:fill="FFFFFF"/>
            <w:hideMark/>
          </w:tcPr>
          <w:p w14:paraId="27AB9EED"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-76,13</w:t>
            </w:r>
          </w:p>
        </w:tc>
        <w:tc>
          <w:tcPr>
            <w:tcW w:w="702" w:type="dxa"/>
            <w:tcBorders>
              <w:top w:val="nil"/>
              <w:left w:val="nil"/>
              <w:bottom w:val="single" w:sz="4" w:space="0" w:color="D3D3D3"/>
              <w:right w:val="nil"/>
            </w:tcBorders>
            <w:shd w:val="clear" w:color="FFFFFF" w:fill="FFFFFF"/>
            <w:hideMark/>
          </w:tcPr>
          <w:p w14:paraId="7DFCBDF0"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98,7</w:t>
            </w:r>
          </w:p>
        </w:tc>
      </w:tr>
      <w:tr w:rsidR="00E42CD5" w:rsidRPr="00E42CD5" w14:paraId="018D1C41" w14:textId="77777777" w:rsidTr="00E42CD5">
        <w:trPr>
          <w:trHeight w:val="301"/>
        </w:trPr>
        <w:tc>
          <w:tcPr>
            <w:tcW w:w="2977" w:type="dxa"/>
            <w:tcBorders>
              <w:top w:val="nil"/>
              <w:left w:val="nil"/>
              <w:bottom w:val="single" w:sz="4" w:space="0" w:color="D3D3D3"/>
              <w:right w:val="nil"/>
            </w:tcBorders>
            <w:shd w:val="clear" w:color="FFFFFF" w:fill="FFFFFF"/>
            <w:hideMark/>
          </w:tcPr>
          <w:p w14:paraId="48017D35" w14:textId="77777777" w:rsidR="00E42CD5" w:rsidRPr="00E42CD5" w:rsidRDefault="00E42CD5" w:rsidP="00E42CD5">
            <w:pPr>
              <w:overflowPunct/>
              <w:autoSpaceDE/>
              <w:autoSpaceDN/>
              <w:adjustRightInd/>
              <w:ind w:firstLineChars="100" w:firstLine="181"/>
              <w:rPr>
                <w:rFonts w:ascii="Segoe UI" w:hAnsi="Segoe UI" w:cs="Segoe UI"/>
                <w:b/>
                <w:bCs/>
                <w:color w:val="000000"/>
                <w:sz w:val="18"/>
                <w:szCs w:val="18"/>
                <w:lang w:val="fi-FI"/>
              </w:rPr>
            </w:pPr>
            <w:r w:rsidRPr="00E42CD5">
              <w:rPr>
                <w:rFonts w:ascii="Segoe UI" w:hAnsi="Segoe UI" w:cs="Segoe UI"/>
                <w:b/>
                <w:bCs/>
                <w:color w:val="000000"/>
                <w:sz w:val="18"/>
                <w:szCs w:val="18"/>
                <w:lang w:val="fi-FI"/>
              </w:rPr>
              <w:t>Kirkon rahastomaksut</w:t>
            </w:r>
          </w:p>
        </w:tc>
        <w:tc>
          <w:tcPr>
            <w:tcW w:w="1312" w:type="dxa"/>
            <w:tcBorders>
              <w:top w:val="nil"/>
              <w:left w:val="nil"/>
              <w:bottom w:val="single" w:sz="4" w:space="0" w:color="D3D3D3"/>
              <w:right w:val="nil"/>
            </w:tcBorders>
            <w:shd w:val="clear" w:color="FFFFFF" w:fill="FFFFFF"/>
            <w:hideMark/>
          </w:tcPr>
          <w:p w14:paraId="7C2D3ECE"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-35 442,96</w:t>
            </w:r>
          </w:p>
        </w:tc>
        <w:tc>
          <w:tcPr>
            <w:tcW w:w="1312" w:type="dxa"/>
            <w:tcBorders>
              <w:top w:val="nil"/>
              <w:left w:val="nil"/>
              <w:bottom w:val="single" w:sz="4" w:space="0" w:color="D3D3D3"/>
              <w:right w:val="nil"/>
            </w:tcBorders>
            <w:shd w:val="clear" w:color="FFFFFF" w:fill="FFFFFF"/>
            <w:hideMark/>
          </w:tcPr>
          <w:p w14:paraId="6ECF5BE5"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-35 500,00</w:t>
            </w:r>
          </w:p>
        </w:tc>
        <w:tc>
          <w:tcPr>
            <w:tcW w:w="1570" w:type="dxa"/>
            <w:tcBorders>
              <w:top w:val="nil"/>
              <w:left w:val="nil"/>
              <w:bottom w:val="single" w:sz="4" w:space="0" w:color="D3D3D3"/>
              <w:right w:val="nil"/>
            </w:tcBorders>
            <w:shd w:val="clear" w:color="FFFFFF" w:fill="FFFFFF"/>
            <w:hideMark/>
          </w:tcPr>
          <w:p w14:paraId="24055229"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-35 500,00</w:t>
            </w:r>
          </w:p>
        </w:tc>
        <w:tc>
          <w:tcPr>
            <w:tcW w:w="1312" w:type="dxa"/>
            <w:tcBorders>
              <w:top w:val="nil"/>
              <w:left w:val="nil"/>
              <w:bottom w:val="single" w:sz="4" w:space="0" w:color="D3D3D3"/>
              <w:right w:val="nil"/>
            </w:tcBorders>
            <w:shd w:val="clear" w:color="FFFFFF" w:fill="FFFFFF"/>
            <w:hideMark/>
          </w:tcPr>
          <w:p w14:paraId="7B2DAD02"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-35 455,02</w:t>
            </w:r>
          </w:p>
        </w:tc>
        <w:tc>
          <w:tcPr>
            <w:tcW w:w="1312" w:type="dxa"/>
            <w:tcBorders>
              <w:top w:val="nil"/>
              <w:left w:val="nil"/>
              <w:bottom w:val="single" w:sz="4" w:space="0" w:color="D3D3D3"/>
              <w:right w:val="nil"/>
            </w:tcBorders>
            <w:shd w:val="clear" w:color="FFFFFF" w:fill="FFFFFF"/>
            <w:hideMark/>
          </w:tcPr>
          <w:p w14:paraId="225315D2"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-44,98</w:t>
            </w:r>
          </w:p>
        </w:tc>
        <w:tc>
          <w:tcPr>
            <w:tcW w:w="702" w:type="dxa"/>
            <w:tcBorders>
              <w:top w:val="nil"/>
              <w:left w:val="nil"/>
              <w:bottom w:val="single" w:sz="4" w:space="0" w:color="D3D3D3"/>
              <w:right w:val="nil"/>
            </w:tcBorders>
            <w:shd w:val="clear" w:color="FFFFFF" w:fill="FFFFFF"/>
            <w:hideMark/>
          </w:tcPr>
          <w:p w14:paraId="6878E8F0"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99,9</w:t>
            </w:r>
          </w:p>
        </w:tc>
      </w:tr>
      <w:tr w:rsidR="00E42CD5" w:rsidRPr="00E42CD5" w14:paraId="02419149" w14:textId="77777777" w:rsidTr="00E42CD5">
        <w:trPr>
          <w:trHeight w:val="301"/>
        </w:trPr>
        <w:tc>
          <w:tcPr>
            <w:tcW w:w="2977" w:type="dxa"/>
            <w:tcBorders>
              <w:top w:val="nil"/>
              <w:left w:val="nil"/>
              <w:bottom w:val="single" w:sz="4" w:space="0" w:color="D3D3D3"/>
              <w:right w:val="nil"/>
            </w:tcBorders>
            <w:shd w:val="clear" w:color="FFFFFF" w:fill="FFFFFF"/>
            <w:hideMark/>
          </w:tcPr>
          <w:p w14:paraId="1D818DA8" w14:textId="77777777" w:rsidR="00E42CD5" w:rsidRPr="00E42CD5" w:rsidRDefault="00E42CD5" w:rsidP="00E42CD5">
            <w:pPr>
              <w:overflowPunct/>
              <w:autoSpaceDE/>
              <w:autoSpaceDN/>
              <w:adjustRightInd/>
              <w:ind w:firstLineChars="100" w:firstLine="181"/>
              <w:rPr>
                <w:rFonts w:ascii="Segoe UI" w:hAnsi="Segoe UI" w:cs="Segoe UI"/>
                <w:b/>
                <w:bCs/>
                <w:color w:val="000000"/>
                <w:sz w:val="18"/>
                <w:szCs w:val="18"/>
                <w:lang w:val="fi-FI"/>
              </w:rPr>
            </w:pPr>
            <w:r w:rsidRPr="00E42CD5">
              <w:rPr>
                <w:rFonts w:ascii="Segoe UI" w:hAnsi="Segoe UI" w:cs="Segoe UI"/>
                <w:b/>
                <w:bCs/>
                <w:color w:val="000000"/>
                <w:sz w:val="18"/>
                <w:szCs w:val="18"/>
                <w:lang w:val="fi-FI"/>
              </w:rPr>
              <w:t>Rahoitustuotot ja -kulut</w:t>
            </w:r>
          </w:p>
        </w:tc>
        <w:tc>
          <w:tcPr>
            <w:tcW w:w="1312" w:type="dxa"/>
            <w:tcBorders>
              <w:top w:val="nil"/>
              <w:left w:val="nil"/>
              <w:bottom w:val="single" w:sz="4" w:space="0" w:color="D3D3D3"/>
              <w:right w:val="nil"/>
            </w:tcBorders>
            <w:shd w:val="clear" w:color="FFFFFF" w:fill="FFFFFF"/>
            <w:hideMark/>
          </w:tcPr>
          <w:p w14:paraId="0E2427AC"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995,71</w:t>
            </w:r>
          </w:p>
        </w:tc>
        <w:tc>
          <w:tcPr>
            <w:tcW w:w="1312" w:type="dxa"/>
            <w:tcBorders>
              <w:top w:val="nil"/>
              <w:left w:val="nil"/>
              <w:bottom w:val="single" w:sz="4" w:space="0" w:color="D3D3D3"/>
              <w:right w:val="nil"/>
            </w:tcBorders>
            <w:shd w:val="clear" w:color="FFFFFF" w:fill="FFFFFF"/>
            <w:hideMark/>
          </w:tcPr>
          <w:p w14:paraId="1C12B4F6"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1 000,00</w:t>
            </w:r>
          </w:p>
        </w:tc>
        <w:tc>
          <w:tcPr>
            <w:tcW w:w="1570" w:type="dxa"/>
            <w:tcBorders>
              <w:top w:val="nil"/>
              <w:left w:val="nil"/>
              <w:bottom w:val="single" w:sz="4" w:space="0" w:color="D3D3D3"/>
              <w:right w:val="nil"/>
            </w:tcBorders>
            <w:shd w:val="clear" w:color="FFFFFF" w:fill="FFFFFF"/>
            <w:hideMark/>
          </w:tcPr>
          <w:p w14:paraId="14B4F76E"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1 000,00</w:t>
            </w:r>
          </w:p>
        </w:tc>
        <w:tc>
          <w:tcPr>
            <w:tcW w:w="1312" w:type="dxa"/>
            <w:tcBorders>
              <w:top w:val="nil"/>
              <w:left w:val="nil"/>
              <w:bottom w:val="single" w:sz="4" w:space="0" w:color="D3D3D3"/>
              <w:right w:val="nil"/>
            </w:tcBorders>
            <w:shd w:val="clear" w:color="FFFFFF" w:fill="FFFFFF"/>
            <w:hideMark/>
          </w:tcPr>
          <w:p w14:paraId="7D84FFAD"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1 026,27</w:t>
            </w:r>
          </w:p>
        </w:tc>
        <w:tc>
          <w:tcPr>
            <w:tcW w:w="1312" w:type="dxa"/>
            <w:tcBorders>
              <w:top w:val="nil"/>
              <w:left w:val="nil"/>
              <w:bottom w:val="single" w:sz="4" w:space="0" w:color="D3D3D3"/>
              <w:right w:val="nil"/>
            </w:tcBorders>
            <w:shd w:val="clear" w:color="FFFFFF" w:fill="FFFFFF"/>
            <w:hideMark/>
          </w:tcPr>
          <w:p w14:paraId="725187B1"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-26,27</w:t>
            </w:r>
          </w:p>
        </w:tc>
        <w:tc>
          <w:tcPr>
            <w:tcW w:w="702" w:type="dxa"/>
            <w:tcBorders>
              <w:top w:val="nil"/>
              <w:left w:val="nil"/>
              <w:bottom w:val="single" w:sz="4" w:space="0" w:color="D3D3D3"/>
              <w:right w:val="nil"/>
            </w:tcBorders>
            <w:shd w:val="clear" w:color="FFFFFF" w:fill="FFFFFF"/>
            <w:hideMark/>
          </w:tcPr>
          <w:p w14:paraId="3CCF92DA"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102,6</w:t>
            </w:r>
          </w:p>
        </w:tc>
      </w:tr>
      <w:tr w:rsidR="00E42CD5" w:rsidRPr="00E42CD5" w14:paraId="289B7B4C" w14:textId="77777777" w:rsidTr="00E42CD5">
        <w:trPr>
          <w:trHeight w:val="301"/>
        </w:trPr>
        <w:tc>
          <w:tcPr>
            <w:tcW w:w="2977" w:type="dxa"/>
            <w:tcBorders>
              <w:top w:val="nil"/>
              <w:left w:val="nil"/>
              <w:bottom w:val="single" w:sz="4" w:space="0" w:color="D3D3D3"/>
              <w:right w:val="nil"/>
            </w:tcBorders>
            <w:shd w:val="clear" w:color="FFFFFF" w:fill="FFFFFF"/>
            <w:hideMark/>
          </w:tcPr>
          <w:p w14:paraId="286F5A10"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Korkotuotot</w:t>
            </w:r>
          </w:p>
        </w:tc>
        <w:tc>
          <w:tcPr>
            <w:tcW w:w="1312" w:type="dxa"/>
            <w:tcBorders>
              <w:top w:val="nil"/>
              <w:left w:val="nil"/>
              <w:bottom w:val="single" w:sz="4" w:space="0" w:color="D3D3D3"/>
              <w:right w:val="nil"/>
            </w:tcBorders>
            <w:shd w:val="clear" w:color="FFFFFF" w:fill="FFFFFF"/>
            <w:hideMark/>
          </w:tcPr>
          <w:p w14:paraId="52DEE8A9"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1 029,44</w:t>
            </w:r>
          </w:p>
        </w:tc>
        <w:tc>
          <w:tcPr>
            <w:tcW w:w="1312" w:type="dxa"/>
            <w:tcBorders>
              <w:top w:val="nil"/>
              <w:left w:val="nil"/>
              <w:bottom w:val="single" w:sz="4" w:space="0" w:color="D3D3D3"/>
              <w:right w:val="nil"/>
            </w:tcBorders>
            <w:shd w:val="clear" w:color="FFFFFF" w:fill="FFFFFF"/>
            <w:hideMark/>
          </w:tcPr>
          <w:p w14:paraId="4C908BD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1 000,00</w:t>
            </w:r>
          </w:p>
        </w:tc>
        <w:tc>
          <w:tcPr>
            <w:tcW w:w="1570" w:type="dxa"/>
            <w:tcBorders>
              <w:top w:val="nil"/>
              <w:left w:val="nil"/>
              <w:bottom w:val="single" w:sz="4" w:space="0" w:color="D3D3D3"/>
              <w:right w:val="nil"/>
            </w:tcBorders>
            <w:shd w:val="clear" w:color="FFFFFF" w:fill="FFFFFF"/>
            <w:hideMark/>
          </w:tcPr>
          <w:p w14:paraId="60526969"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1 000,00</w:t>
            </w:r>
          </w:p>
        </w:tc>
        <w:tc>
          <w:tcPr>
            <w:tcW w:w="1312" w:type="dxa"/>
            <w:tcBorders>
              <w:top w:val="nil"/>
              <w:left w:val="nil"/>
              <w:bottom w:val="single" w:sz="4" w:space="0" w:color="D3D3D3"/>
              <w:right w:val="nil"/>
            </w:tcBorders>
            <w:shd w:val="clear" w:color="FFFFFF" w:fill="FFFFFF"/>
            <w:hideMark/>
          </w:tcPr>
          <w:p w14:paraId="54A2CFF6"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1 031,88</w:t>
            </w:r>
          </w:p>
        </w:tc>
        <w:tc>
          <w:tcPr>
            <w:tcW w:w="1312" w:type="dxa"/>
            <w:tcBorders>
              <w:top w:val="nil"/>
              <w:left w:val="nil"/>
              <w:bottom w:val="single" w:sz="4" w:space="0" w:color="D3D3D3"/>
              <w:right w:val="nil"/>
            </w:tcBorders>
            <w:shd w:val="clear" w:color="FFFFFF" w:fill="FFFFFF"/>
            <w:hideMark/>
          </w:tcPr>
          <w:p w14:paraId="05110303"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-31,88</w:t>
            </w:r>
          </w:p>
        </w:tc>
        <w:tc>
          <w:tcPr>
            <w:tcW w:w="702" w:type="dxa"/>
            <w:tcBorders>
              <w:top w:val="nil"/>
              <w:left w:val="nil"/>
              <w:bottom w:val="single" w:sz="4" w:space="0" w:color="D3D3D3"/>
              <w:right w:val="nil"/>
            </w:tcBorders>
            <w:shd w:val="clear" w:color="FFFFFF" w:fill="FFFFFF"/>
            <w:hideMark/>
          </w:tcPr>
          <w:p w14:paraId="78AD3A1E"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103,2</w:t>
            </w:r>
          </w:p>
        </w:tc>
      </w:tr>
      <w:tr w:rsidR="00E42CD5" w:rsidRPr="00E42CD5" w14:paraId="14BCCF72" w14:textId="77777777" w:rsidTr="00E42CD5">
        <w:trPr>
          <w:trHeight w:val="301"/>
        </w:trPr>
        <w:tc>
          <w:tcPr>
            <w:tcW w:w="2977" w:type="dxa"/>
            <w:tcBorders>
              <w:top w:val="nil"/>
              <w:left w:val="nil"/>
              <w:bottom w:val="single" w:sz="4" w:space="0" w:color="D3D3D3"/>
              <w:right w:val="nil"/>
            </w:tcBorders>
            <w:shd w:val="clear" w:color="FFFFFF" w:fill="FFFFFF"/>
            <w:hideMark/>
          </w:tcPr>
          <w:p w14:paraId="6FD5E9C0"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Korkokulut</w:t>
            </w:r>
          </w:p>
        </w:tc>
        <w:tc>
          <w:tcPr>
            <w:tcW w:w="1312" w:type="dxa"/>
            <w:tcBorders>
              <w:top w:val="nil"/>
              <w:left w:val="nil"/>
              <w:bottom w:val="single" w:sz="4" w:space="0" w:color="D3D3D3"/>
              <w:right w:val="nil"/>
            </w:tcBorders>
            <w:shd w:val="clear" w:color="FFFFFF" w:fill="FFFFFF"/>
            <w:hideMark/>
          </w:tcPr>
          <w:p w14:paraId="7C754E1A"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-33,73</w:t>
            </w:r>
          </w:p>
        </w:tc>
        <w:tc>
          <w:tcPr>
            <w:tcW w:w="1312" w:type="dxa"/>
            <w:tcBorders>
              <w:top w:val="nil"/>
              <w:left w:val="nil"/>
              <w:bottom w:val="single" w:sz="4" w:space="0" w:color="D3D3D3"/>
              <w:right w:val="nil"/>
            </w:tcBorders>
            <w:shd w:val="clear" w:color="FFFFFF" w:fill="FFFFFF"/>
            <w:hideMark/>
          </w:tcPr>
          <w:p w14:paraId="3B423641"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 </w:t>
            </w:r>
          </w:p>
        </w:tc>
        <w:tc>
          <w:tcPr>
            <w:tcW w:w="1570" w:type="dxa"/>
            <w:tcBorders>
              <w:top w:val="nil"/>
              <w:left w:val="nil"/>
              <w:bottom w:val="single" w:sz="4" w:space="0" w:color="D3D3D3"/>
              <w:right w:val="nil"/>
            </w:tcBorders>
            <w:shd w:val="clear" w:color="FFFFFF" w:fill="FFFFFF"/>
            <w:hideMark/>
          </w:tcPr>
          <w:p w14:paraId="76282A5C"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 </w:t>
            </w:r>
          </w:p>
        </w:tc>
        <w:tc>
          <w:tcPr>
            <w:tcW w:w="1312" w:type="dxa"/>
            <w:tcBorders>
              <w:top w:val="nil"/>
              <w:left w:val="nil"/>
              <w:bottom w:val="single" w:sz="4" w:space="0" w:color="D3D3D3"/>
              <w:right w:val="nil"/>
            </w:tcBorders>
            <w:shd w:val="clear" w:color="FFFFFF" w:fill="FFFFFF"/>
            <w:hideMark/>
          </w:tcPr>
          <w:p w14:paraId="7DEE07F3"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-5,61</w:t>
            </w:r>
          </w:p>
        </w:tc>
        <w:tc>
          <w:tcPr>
            <w:tcW w:w="1312" w:type="dxa"/>
            <w:tcBorders>
              <w:top w:val="nil"/>
              <w:left w:val="nil"/>
              <w:bottom w:val="single" w:sz="4" w:space="0" w:color="D3D3D3"/>
              <w:right w:val="nil"/>
            </w:tcBorders>
            <w:shd w:val="clear" w:color="FFFFFF" w:fill="FFFFFF"/>
            <w:hideMark/>
          </w:tcPr>
          <w:p w14:paraId="2FB3F149"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5,61</w:t>
            </w:r>
          </w:p>
        </w:tc>
        <w:tc>
          <w:tcPr>
            <w:tcW w:w="702" w:type="dxa"/>
            <w:tcBorders>
              <w:top w:val="nil"/>
              <w:left w:val="nil"/>
              <w:bottom w:val="single" w:sz="4" w:space="0" w:color="D3D3D3"/>
              <w:right w:val="nil"/>
            </w:tcBorders>
            <w:shd w:val="clear" w:color="FFFFFF" w:fill="FFFFFF"/>
            <w:hideMark/>
          </w:tcPr>
          <w:p w14:paraId="253C48A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 </w:t>
            </w:r>
          </w:p>
        </w:tc>
      </w:tr>
      <w:tr w:rsidR="00E42CD5" w:rsidRPr="00E42CD5" w14:paraId="7652A0E0" w14:textId="77777777" w:rsidTr="00E42CD5">
        <w:trPr>
          <w:trHeight w:val="301"/>
        </w:trPr>
        <w:tc>
          <w:tcPr>
            <w:tcW w:w="2977" w:type="dxa"/>
            <w:tcBorders>
              <w:top w:val="nil"/>
              <w:left w:val="nil"/>
              <w:bottom w:val="single" w:sz="4" w:space="0" w:color="D3D3D3"/>
              <w:right w:val="nil"/>
            </w:tcBorders>
            <w:shd w:val="clear" w:color="FFFFFF" w:fill="FFFFFF"/>
            <w:hideMark/>
          </w:tcPr>
          <w:p w14:paraId="2A6EFD8A" w14:textId="77777777" w:rsidR="00E42CD5" w:rsidRPr="00E42CD5" w:rsidRDefault="00E42CD5" w:rsidP="00E42CD5">
            <w:pPr>
              <w:overflowPunct/>
              <w:autoSpaceDE/>
              <w:autoSpaceDN/>
              <w:adjustRightInd/>
              <w:ind w:firstLineChars="100" w:firstLine="181"/>
              <w:rPr>
                <w:rFonts w:ascii="Segoe UI" w:hAnsi="Segoe UI" w:cs="Segoe UI"/>
                <w:b/>
                <w:bCs/>
                <w:color w:val="000000"/>
                <w:sz w:val="18"/>
                <w:szCs w:val="18"/>
                <w:lang w:val="fi-FI"/>
              </w:rPr>
            </w:pPr>
            <w:r w:rsidRPr="00E42CD5">
              <w:rPr>
                <w:rFonts w:ascii="Segoe UI" w:hAnsi="Segoe UI" w:cs="Segoe UI"/>
                <w:b/>
                <w:bCs/>
                <w:color w:val="000000"/>
                <w:sz w:val="18"/>
                <w:szCs w:val="18"/>
                <w:lang w:val="fi-FI"/>
              </w:rPr>
              <w:t>VUOSIKATE</w:t>
            </w:r>
          </w:p>
        </w:tc>
        <w:tc>
          <w:tcPr>
            <w:tcW w:w="1312" w:type="dxa"/>
            <w:tcBorders>
              <w:top w:val="nil"/>
              <w:left w:val="nil"/>
              <w:bottom w:val="single" w:sz="4" w:space="0" w:color="D3D3D3"/>
              <w:right w:val="nil"/>
            </w:tcBorders>
            <w:shd w:val="clear" w:color="FFFFFF" w:fill="FFFFFF"/>
            <w:hideMark/>
          </w:tcPr>
          <w:p w14:paraId="7F0168A7"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304 912,61</w:t>
            </w:r>
          </w:p>
        </w:tc>
        <w:tc>
          <w:tcPr>
            <w:tcW w:w="1312" w:type="dxa"/>
            <w:tcBorders>
              <w:top w:val="nil"/>
              <w:left w:val="nil"/>
              <w:bottom w:val="single" w:sz="4" w:space="0" w:color="D3D3D3"/>
              <w:right w:val="nil"/>
            </w:tcBorders>
            <w:shd w:val="clear" w:color="FFFFFF" w:fill="FFFFFF"/>
            <w:hideMark/>
          </w:tcPr>
          <w:p w14:paraId="7418C07B"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-11 188,50</w:t>
            </w:r>
          </w:p>
        </w:tc>
        <w:tc>
          <w:tcPr>
            <w:tcW w:w="1570" w:type="dxa"/>
            <w:tcBorders>
              <w:top w:val="nil"/>
              <w:left w:val="nil"/>
              <w:bottom w:val="single" w:sz="4" w:space="0" w:color="D3D3D3"/>
              <w:right w:val="nil"/>
            </w:tcBorders>
            <w:shd w:val="clear" w:color="FFFFFF" w:fill="FFFFFF"/>
            <w:hideMark/>
          </w:tcPr>
          <w:p w14:paraId="749D2B96"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-11 188,50</w:t>
            </w:r>
          </w:p>
        </w:tc>
        <w:tc>
          <w:tcPr>
            <w:tcW w:w="1312" w:type="dxa"/>
            <w:tcBorders>
              <w:top w:val="nil"/>
              <w:left w:val="nil"/>
              <w:bottom w:val="single" w:sz="4" w:space="0" w:color="D3D3D3"/>
              <w:right w:val="nil"/>
            </w:tcBorders>
            <w:shd w:val="clear" w:color="FFFFFF" w:fill="FFFFFF"/>
            <w:hideMark/>
          </w:tcPr>
          <w:p w14:paraId="4C9E11E7" w14:textId="77777777" w:rsidR="00E42CD5" w:rsidRPr="00E42CD5" w:rsidRDefault="007E51E9" w:rsidP="00E42CD5">
            <w:pPr>
              <w:overflowPunct/>
              <w:autoSpaceDE/>
              <w:autoSpaceDN/>
              <w:adjustRightInd/>
              <w:jc w:val="right"/>
              <w:rPr>
                <w:rFonts w:ascii="Segoe UI" w:hAnsi="Segoe UI" w:cs="Segoe UI"/>
                <w:b/>
                <w:bCs/>
                <w:color w:val="000000"/>
                <w:sz w:val="18"/>
                <w:szCs w:val="18"/>
                <w:lang w:val="fi-FI"/>
              </w:rPr>
            </w:pPr>
            <w:hyperlink r:id="rId20" w:history="1">
              <w:r w:rsidR="00E42CD5" w:rsidRPr="00E42CD5">
                <w:rPr>
                  <w:rFonts w:ascii="Segoe UI" w:hAnsi="Segoe UI" w:cs="Segoe UI"/>
                  <w:b/>
                  <w:bCs/>
                  <w:color w:val="000000"/>
                  <w:sz w:val="18"/>
                  <w:szCs w:val="18"/>
                  <w:lang w:val="fi-FI"/>
                </w:rPr>
                <w:t>88 899,24</w:t>
              </w:r>
            </w:hyperlink>
          </w:p>
        </w:tc>
        <w:tc>
          <w:tcPr>
            <w:tcW w:w="1312" w:type="dxa"/>
            <w:tcBorders>
              <w:top w:val="nil"/>
              <w:left w:val="nil"/>
              <w:bottom w:val="single" w:sz="4" w:space="0" w:color="D3D3D3"/>
              <w:right w:val="nil"/>
            </w:tcBorders>
            <w:shd w:val="clear" w:color="FFFFFF" w:fill="FFFFFF"/>
            <w:hideMark/>
          </w:tcPr>
          <w:p w14:paraId="6721A0DC"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-100 087,74</w:t>
            </w:r>
          </w:p>
        </w:tc>
        <w:tc>
          <w:tcPr>
            <w:tcW w:w="702" w:type="dxa"/>
            <w:tcBorders>
              <w:top w:val="nil"/>
              <w:left w:val="nil"/>
              <w:bottom w:val="single" w:sz="4" w:space="0" w:color="D3D3D3"/>
              <w:right w:val="nil"/>
            </w:tcBorders>
            <w:shd w:val="clear" w:color="FFFFFF" w:fill="FFFFFF"/>
            <w:hideMark/>
          </w:tcPr>
          <w:p w14:paraId="1024FEE0"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-794,6</w:t>
            </w:r>
          </w:p>
        </w:tc>
      </w:tr>
      <w:tr w:rsidR="00E42CD5" w:rsidRPr="00E42CD5" w14:paraId="2395F03D" w14:textId="77777777" w:rsidTr="00E42CD5">
        <w:trPr>
          <w:trHeight w:val="301"/>
        </w:trPr>
        <w:tc>
          <w:tcPr>
            <w:tcW w:w="2977" w:type="dxa"/>
            <w:tcBorders>
              <w:top w:val="nil"/>
              <w:left w:val="nil"/>
              <w:bottom w:val="single" w:sz="4" w:space="0" w:color="D3D3D3"/>
              <w:right w:val="nil"/>
            </w:tcBorders>
            <w:shd w:val="clear" w:color="FFFFFF" w:fill="FFFFFF"/>
            <w:hideMark/>
          </w:tcPr>
          <w:p w14:paraId="5AF2B8D8" w14:textId="77777777" w:rsidR="00E42CD5" w:rsidRPr="00E42CD5" w:rsidRDefault="00E42CD5" w:rsidP="00E42CD5">
            <w:pPr>
              <w:overflowPunct/>
              <w:autoSpaceDE/>
              <w:autoSpaceDN/>
              <w:adjustRightInd/>
              <w:ind w:firstLineChars="100" w:firstLine="181"/>
              <w:rPr>
                <w:rFonts w:ascii="Segoe UI" w:hAnsi="Segoe UI" w:cs="Segoe UI"/>
                <w:b/>
                <w:bCs/>
                <w:color w:val="000000"/>
                <w:sz w:val="18"/>
                <w:szCs w:val="18"/>
                <w:lang w:val="fi-FI"/>
              </w:rPr>
            </w:pPr>
            <w:r w:rsidRPr="00E42CD5">
              <w:rPr>
                <w:rFonts w:ascii="Segoe UI" w:hAnsi="Segoe UI" w:cs="Segoe UI"/>
                <w:b/>
                <w:bCs/>
                <w:color w:val="000000"/>
                <w:sz w:val="18"/>
                <w:szCs w:val="18"/>
                <w:lang w:val="fi-FI"/>
              </w:rPr>
              <w:t>Poistot ja arvonalentumiset</w:t>
            </w:r>
          </w:p>
        </w:tc>
        <w:tc>
          <w:tcPr>
            <w:tcW w:w="1312" w:type="dxa"/>
            <w:tcBorders>
              <w:top w:val="nil"/>
              <w:left w:val="nil"/>
              <w:bottom w:val="single" w:sz="4" w:space="0" w:color="D3D3D3"/>
              <w:right w:val="nil"/>
            </w:tcBorders>
            <w:shd w:val="clear" w:color="FFFFFF" w:fill="FFFFFF"/>
            <w:hideMark/>
          </w:tcPr>
          <w:p w14:paraId="2CAA1FE5"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-18 865,71</w:t>
            </w:r>
          </w:p>
        </w:tc>
        <w:tc>
          <w:tcPr>
            <w:tcW w:w="1312" w:type="dxa"/>
            <w:tcBorders>
              <w:top w:val="nil"/>
              <w:left w:val="nil"/>
              <w:bottom w:val="single" w:sz="4" w:space="0" w:color="D3D3D3"/>
              <w:right w:val="nil"/>
            </w:tcBorders>
            <w:shd w:val="clear" w:color="FFFFFF" w:fill="FFFFFF"/>
            <w:hideMark/>
          </w:tcPr>
          <w:p w14:paraId="15965D79"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-18 873,00</w:t>
            </w:r>
          </w:p>
        </w:tc>
        <w:tc>
          <w:tcPr>
            <w:tcW w:w="1570" w:type="dxa"/>
            <w:tcBorders>
              <w:top w:val="nil"/>
              <w:left w:val="nil"/>
              <w:bottom w:val="single" w:sz="4" w:space="0" w:color="D3D3D3"/>
              <w:right w:val="nil"/>
            </w:tcBorders>
            <w:shd w:val="clear" w:color="FFFFFF" w:fill="FFFFFF"/>
            <w:hideMark/>
          </w:tcPr>
          <w:p w14:paraId="448CB729"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-18 873,00</w:t>
            </w:r>
          </w:p>
        </w:tc>
        <w:tc>
          <w:tcPr>
            <w:tcW w:w="1312" w:type="dxa"/>
            <w:tcBorders>
              <w:top w:val="nil"/>
              <w:left w:val="nil"/>
              <w:bottom w:val="single" w:sz="4" w:space="0" w:color="D3D3D3"/>
              <w:right w:val="nil"/>
            </w:tcBorders>
            <w:shd w:val="clear" w:color="FFFFFF" w:fill="FFFFFF"/>
            <w:hideMark/>
          </w:tcPr>
          <w:p w14:paraId="655B6F51"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-19 492,10</w:t>
            </w:r>
          </w:p>
        </w:tc>
        <w:tc>
          <w:tcPr>
            <w:tcW w:w="1312" w:type="dxa"/>
            <w:tcBorders>
              <w:top w:val="nil"/>
              <w:left w:val="nil"/>
              <w:bottom w:val="single" w:sz="4" w:space="0" w:color="D3D3D3"/>
              <w:right w:val="nil"/>
            </w:tcBorders>
            <w:shd w:val="clear" w:color="FFFFFF" w:fill="FFFFFF"/>
            <w:hideMark/>
          </w:tcPr>
          <w:p w14:paraId="7FCA64F1"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619,10</w:t>
            </w:r>
          </w:p>
        </w:tc>
        <w:tc>
          <w:tcPr>
            <w:tcW w:w="702" w:type="dxa"/>
            <w:tcBorders>
              <w:top w:val="nil"/>
              <w:left w:val="nil"/>
              <w:bottom w:val="single" w:sz="4" w:space="0" w:color="D3D3D3"/>
              <w:right w:val="nil"/>
            </w:tcBorders>
            <w:shd w:val="clear" w:color="FFFFFF" w:fill="FFFFFF"/>
            <w:hideMark/>
          </w:tcPr>
          <w:p w14:paraId="128F6EAF"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103,3</w:t>
            </w:r>
          </w:p>
        </w:tc>
      </w:tr>
      <w:tr w:rsidR="00E42CD5" w:rsidRPr="00E42CD5" w14:paraId="09448406" w14:textId="77777777" w:rsidTr="00E42CD5">
        <w:trPr>
          <w:trHeight w:val="301"/>
        </w:trPr>
        <w:tc>
          <w:tcPr>
            <w:tcW w:w="2977" w:type="dxa"/>
            <w:tcBorders>
              <w:top w:val="nil"/>
              <w:left w:val="nil"/>
              <w:bottom w:val="single" w:sz="4" w:space="0" w:color="D3D3D3"/>
              <w:right w:val="nil"/>
            </w:tcBorders>
            <w:shd w:val="clear" w:color="FFFFFF" w:fill="FFFFFF"/>
            <w:hideMark/>
          </w:tcPr>
          <w:p w14:paraId="4A2E24A2"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Suunnitelman mukaiset poistot</w:t>
            </w:r>
          </w:p>
        </w:tc>
        <w:tc>
          <w:tcPr>
            <w:tcW w:w="1312" w:type="dxa"/>
            <w:tcBorders>
              <w:top w:val="nil"/>
              <w:left w:val="nil"/>
              <w:bottom w:val="single" w:sz="4" w:space="0" w:color="D3D3D3"/>
              <w:right w:val="nil"/>
            </w:tcBorders>
            <w:shd w:val="clear" w:color="FFFFFF" w:fill="FFFFFF"/>
            <w:hideMark/>
          </w:tcPr>
          <w:p w14:paraId="674037D6"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-18 865,71</w:t>
            </w:r>
          </w:p>
        </w:tc>
        <w:tc>
          <w:tcPr>
            <w:tcW w:w="1312" w:type="dxa"/>
            <w:tcBorders>
              <w:top w:val="nil"/>
              <w:left w:val="nil"/>
              <w:bottom w:val="single" w:sz="4" w:space="0" w:color="D3D3D3"/>
              <w:right w:val="nil"/>
            </w:tcBorders>
            <w:shd w:val="clear" w:color="FFFFFF" w:fill="FFFFFF"/>
            <w:hideMark/>
          </w:tcPr>
          <w:p w14:paraId="25AAF68B"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-18 873,00</w:t>
            </w:r>
          </w:p>
        </w:tc>
        <w:tc>
          <w:tcPr>
            <w:tcW w:w="1570" w:type="dxa"/>
            <w:tcBorders>
              <w:top w:val="nil"/>
              <w:left w:val="nil"/>
              <w:bottom w:val="single" w:sz="4" w:space="0" w:color="D3D3D3"/>
              <w:right w:val="nil"/>
            </w:tcBorders>
            <w:shd w:val="clear" w:color="FFFFFF" w:fill="FFFFFF"/>
            <w:hideMark/>
          </w:tcPr>
          <w:p w14:paraId="2AC0F842"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-18 873,00</w:t>
            </w:r>
          </w:p>
        </w:tc>
        <w:tc>
          <w:tcPr>
            <w:tcW w:w="1312" w:type="dxa"/>
            <w:tcBorders>
              <w:top w:val="nil"/>
              <w:left w:val="nil"/>
              <w:bottom w:val="single" w:sz="4" w:space="0" w:color="D3D3D3"/>
              <w:right w:val="nil"/>
            </w:tcBorders>
            <w:shd w:val="clear" w:color="FFFFFF" w:fill="FFFFFF"/>
            <w:hideMark/>
          </w:tcPr>
          <w:p w14:paraId="4800B393"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-19 492,10</w:t>
            </w:r>
          </w:p>
        </w:tc>
        <w:tc>
          <w:tcPr>
            <w:tcW w:w="1312" w:type="dxa"/>
            <w:tcBorders>
              <w:top w:val="nil"/>
              <w:left w:val="nil"/>
              <w:bottom w:val="single" w:sz="4" w:space="0" w:color="D3D3D3"/>
              <w:right w:val="nil"/>
            </w:tcBorders>
            <w:shd w:val="clear" w:color="FFFFFF" w:fill="FFFFFF"/>
            <w:hideMark/>
          </w:tcPr>
          <w:p w14:paraId="5DF5DFB3"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619,10</w:t>
            </w:r>
          </w:p>
        </w:tc>
        <w:tc>
          <w:tcPr>
            <w:tcW w:w="702" w:type="dxa"/>
            <w:tcBorders>
              <w:top w:val="nil"/>
              <w:left w:val="nil"/>
              <w:bottom w:val="single" w:sz="4" w:space="0" w:color="D3D3D3"/>
              <w:right w:val="nil"/>
            </w:tcBorders>
            <w:shd w:val="clear" w:color="FFFFFF" w:fill="FFFFFF"/>
            <w:hideMark/>
          </w:tcPr>
          <w:p w14:paraId="3C93B2F0"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103,3</w:t>
            </w:r>
          </w:p>
        </w:tc>
      </w:tr>
      <w:tr w:rsidR="00E42CD5" w:rsidRPr="00E42CD5" w14:paraId="13E4C392" w14:textId="77777777" w:rsidTr="00E42CD5">
        <w:trPr>
          <w:trHeight w:val="301"/>
        </w:trPr>
        <w:tc>
          <w:tcPr>
            <w:tcW w:w="2977" w:type="dxa"/>
            <w:tcBorders>
              <w:top w:val="nil"/>
              <w:left w:val="nil"/>
              <w:bottom w:val="single" w:sz="4" w:space="0" w:color="D3D3D3"/>
              <w:right w:val="nil"/>
            </w:tcBorders>
            <w:shd w:val="clear" w:color="FFFFFF" w:fill="FFFFFF"/>
            <w:hideMark/>
          </w:tcPr>
          <w:p w14:paraId="24897DB3" w14:textId="77777777" w:rsidR="00E42CD5" w:rsidRPr="00E42CD5" w:rsidRDefault="00E42CD5" w:rsidP="00E42CD5">
            <w:pPr>
              <w:overflowPunct/>
              <w:autoSpaceDE/>
              <w:autoSpaceDN/>
              <w:adjustRightInd/>
              <w:ind w:firstLineChars="100" w:firstLine="181"/>
              <w:rPr>
                <w:rFonts w:ascii="Segoe UI" w:hAnsi="Segoe UI" w:cs="Segoe UI"/>
                <w:b/>
                <w:bCs/>
                <w:color w:val="000000"/>
                <w:sz w:val="18"/>
                <w:szCs w:val="18"/>
                <w:lang w:val="fi-FI"/>
              </w:rPr>
            </w:pPr>
            <w:r w:rsidRPr="00E42CD5">
              <w:rPr>
                <w:rFonts w:ascii="Segoe UI" w:hAnsi="Segoe UI" w:cs="Segoe UI"/>
                <w:b/>
                <w:bCs/>
                <w:color w:val="000000"/>
                <w:sz w:val="18"/>
                <w:szCs w:val="18"/>
                <w:lang w:val="fi-FI"/>
              </w:rPr>
              <w:t>Erilliskirjanpitona hoidetut rahastot</w:t>
            </w:r>
          </w:p>
        </w:tc>
        <w:tc>
          <w:tcPr>
            <w:tcW w:w="1312" w:type="dxa"/>
            <w:tcBorders>
              <w:top w:val="nil"/>
              <w:left w:val="nil"/>
              <w:bottom w:val="single" w:sz="4" w:space="0" w:color="D3D3D3"/>
              <w:right w:val="nil"/>
            </w:tcBorders>
            <w:shd w:val="clear" w:color="FFFFFF" w:fill="FFFFFF"/>
            <w:hideMark/>
          </w:tcPr>
          <w:p w14:paraId="49A7F340"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-0,00</w:t>
            </w:r>
          </w:p>
        </w:tc>
        <w:tc>
          <w:tcPr>
            <w:tcW w:w="1312" w:type="dxa"/>
            <w:tcBorders>
              <w:top w:val="nil"/>
              <w:left w:val="nil"/>
              <w:bottom w:val="single" w:sz="4" w:space="0" w:color="D3D3D3"/>
              <w:right w:val="nil"/>
            </w:tcBorders>
            <w:shd w:val="clear" w:color="FFFFFF" w:fill="FFFFFF"/>
            <w:hideMark/>
          </w:tcPr>
          <w:p w14:paraId="4B2BB312"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0,00</w:t>
            </w:r>
          </w:p>
        </w:tc>
        <w:tc>
          <w:tcPr>
            <w:tcW w:w="1570" w:type="dxa"/>
            <w:tcBorders>
              <w:top w:val="nil"/>
              <w:left w:val="nil"/>
              <w:bottom w:val="single" w:sz="4" w:space="0" w:color="D3D3D3"/>
              <w:right w:val="nil"/>
            </w:tcBorders>
            <w:shd w:val="clear" w:color="FFFFFF" w:fill="FFFFFF"/>
            <w:hideMark/>
          </w:tcPr>
          <w:p w14:paraId="668184B1"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0,00</w:t>
            </w:r>
          </w:p>
        </w:tc>
        <w:tc>
          <w:tcPr>
            <w:tcW w:w="1312" w:type="dxa"/>
            <w:tcBorders>
              <w:top w:val="nil"/>
              <w:left w:val="nil"/>
              <w:bottom w:val="single" w:sz="4" w:space="0" w:color="D3D3D3"/>
              <w:right w:val="nil"/>
            </w:tcBorders>
            <w:shd w:val="clear" w:color="FFFFFF" w:fill="FFFFFF"/>
            <w:hideMark/>
          </w:tcPr>
          <w:p w14:paraId="11CC5B43"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-0,00</w:t>
            </w:r>
          </w:p>
        </w:tc>
        <w:tc>
          <w:tcPr>
            <w:tcW w:w="1312" w:type="dxa"/>
            <w:tcBorders>
              <w:top w:val="nil"/>
              <w:left w:val="nil"/>
              <w:bottom w:val="single" w:sz="4" w:space="0" w:color="D3D3D3"/>
              <w:right w:val="nil"/>
            </w:tcBorders>
            <w:shd w:val="clear" w:color="FFFFFF" w:fill="FFFFFF"/>
            <w:hideMark/>
          </w:tcPr>
          <w:p w14:paraId="67D5CE76"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0,00</w:t>
            </w:r>
          </w:p>
        </w:tc>
        <w:tc>
          <w:tcPr>
            <w:tcW w:w="702" w:type="dxa"/>
            <w:tcBorders>
              <w:top w:val="nil"/>
              <w:left w:val="nil"/>
              <w:bottom w:val="single" w:sz="4" w:space="0" w:color="D3D3D3"/>
              <w:right w:val="nil"/>
            </w:tcBorders>
            <w:shd w:val="clear" w:color="FFFFFF" w:fill="FFFFFF"/>
            <w:hideMark/>
          </w:tcPr>
          <w:p w14:paraId="105E7CC1"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0,0</w:t>
            </w:r>
          </w:p>
        </w:tc>
      </w:tr>
      <w:tr w:rsidR="00E42CD5" w:rsidRPr="00E42CD5" w14:paraId="6578D3DF" w14:textId="77777777" w:rsidTr="00E42CD5">
        <w:trPr>
          <w:trHeight w:val="301"/>
        </w:trPr>
        <w:tc>
          <w:tcPr>
            <w:tcW w:w="2977" w:type="dxa"/>
            <w:tcBorders>
              <w:top w:val="nil"/>
              <w:left w:val="nil"/>
              <w:bottom w:val="single" w:sz="4" w:space="0" w:color="D3D3D3"/>
              <w:right w:val="nil"/>
            </w:tcBorders>
            <w:shd w:val="clear" w:color="FFFFFF" w:fill="FFFFFF"/>
            <w:hideMark/>
          </w:tcPr>
          <w:p w14:paraId="4A2F6825"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Tuotot</w:t>
            </w:r>
          </w:p>
        </w:tc>
        <w:tc>
          <w:tcPr>
            <w:tcW w:w="1312" w:type="dxa"/>
            <w:tcBorders>
              <w:top w:val="nil"/>
              <w:left w:val="nil"/>
              <w:bottom w:val="single" w:sz="4" w:space="0" w:color="D3D3D3"/>
              <w:right w:val="nil"/>
            </w:tcBorders>
            <w:shd w:val="clear" w:color="FFFFFF" w:fill="FFFFFF"/>
            <w:hideMark/>
          </w:tcPr>
          <w:p w14:paraId="17BB1E73"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18 367,30</w:t>
            </w:r>
          </w:p>
        </w:tc>
        <w:tc>
          <w:tcPr>
            <w:tcW w:w="1312" w:type="dxa"/>
            <w:tcBorders>
              <w:top w:val="nil"/>
              <w:left w:val="nil"/>
              <w:bottom w:val="single" w:sz="4" w:space="0" w:color="D3D3D3"/>
              <w:right w:val="nil"/>
            </w:tcBorders>
            <w:shd w:val="clear" w:color="FFFFFF" w:fill="FFFFFF"/>
            <w:hideMark/>
          </w:tcPr>
          <w:p w14:paraId="008BCE70"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17 000,00</w:t>
            </w:r>
          </w:p>
        </w:tc>
        <w:tc>
          <w:tcPr>
            <w:tcW w:w="1570" w:type="dxa"/>
            <w:tcBorders>
              <w:top w:val="nil"/>
              <w:left w:val="nil"/>
              <w:bottom w:val="single" w:sz="4" w:space="0" w:color="D3D3D3"/>
              <w:right w:val="nil"/>
            </w:tcBorders>
            <w:shd w:val="clear" w:color="FFFFFF" w:fill="FFFFFF"/>
            <w:hideMark/>
          </w:tcPr>
          <w:p w14:paraId="0E7B5C0F"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17 000,00</w:t>
            </w:r>
          </w:p>
        </w:tc>
        <w:tc>
          <w:tcPr>
            <w:tcW w:w="1312" w:type="dxa"/>
            <w:tcBorders>
              <w:top w:val="nil"/>
              <w:left w:val="nil"/>
              <w:bottom w:val="single" w:sz="4" w:space="0" w:color="D3D3D3"/>
              <w:right w:val="nil"/>
            </w:tcBorders>
            <w:shd w:val="clear" w:color="FFFFFF" w:fill="FFFFFF"/>
            <w:hideMark/>
          </w:tcPr>
          <w:p w14:paraId="2D8755DC"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18 841,30</w:t>
            </w:r>
          </w:p>
        </w:tc>
        <w:tc>
          <w:tcPr>
            <w:tcW w:w="1312" w:type="dxa"/>
            <w:tcBorders>
              <w:top w:val="nil"/>
              <w:left w:val="nil"/>
              <w:bottom w:val="single" w:sz="4" w:space="0" w:color="D3D3D3"/>
              <w:right w:val="nil"/>
            </w:tcBorders>
            <w:shd w:val="clear" w:color="FFFFFF" w:fill="FFFFFF"/>
            <w:hideMark/>
          </w:tcPr>
          <w:p w14:paraId="3BF5B6EC"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-1 841,30</w:t>
            </w:r>
          </w:p>
        </w:tc>
        <w:tc>
          <w:tcPr>
            <w:tcW w:w="702" w:type="dxa"/>
            <w:tcBorders>
              <w:top w:val="nil"/>
              <w:left w:val="nil"/>
              <w:bottom w:val="single" w:sz="4" w:space="0" w:color="D3D3D3"/>
              <w:right w:val="nil"/>
            </w:tcBorders>
            <w:shd w:val="clear" w:color="FFFFFF" w:fill="FFFFFF"/>
            <w:hideMark/>
          </w:tcPr>
          <w:p w14:paraId="5C773D55"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110,8</w:t>
            </w:r>
          </w:p>
        </w:tc>
      </w:tr>
      <w:tr w:rsidR="00E42CD5" w:rsidRPr="00E42CD5" w14:paraId="29540EC3" w14:textId="77777777" w:rsidTr="00E42CD5">
        <w:trPr>
          <w:trHeight w:val="301"/>
        </w:trPr>
        <w:tc>
          <w:tcPr>
            <w:tcW w:w="2977" w:type="dxa"/>
            <w:tcBorders>
              <w:top w:val="nil"/>
              <w:left w:val="nil"/>
              <w:bottom w:val="single" w:sz="4" w:space="0" w:color="D3D3D3"/>
              <w:right w:val="nil"/>
            </w:tcBorders>
            <w:shd w:val="clear" w:color="FFFFFF" w:fill="FFFFFF"/>
            <w:hideMark/>
          </w:tcPr>
          <w:p w14:paraId="676504BA"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Kulut</w:t>
            </w:r>
          </w:p>
        </w:tc>
        <w:tc>
          <w:tcPr>
            <w:tcW w:w="1312" w:type="dxa"/>
            <w:tcBorders>
              <w:top w:val="nil"/>
              <w:left w:val="nil"/>
              <w:bottom w:val="single" w:sz="4" w:space="0" w:color="D3D3D3"/>
              <w:right w:val="nil"/>
            </w:tcBorders>
            <w:shd w:val="clear" w:color="FFFFFF" w:fill="FFFFFF"/>
            <w:hideMark/>
          </w:tcPr>
          <w:p w14:paraId="297330EF"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-16 947,47</w:t>
            </w:r>
          </w:p>
        </w:tc>
        <w:tc>
          <w:tcPr>
            <w:tcW w:w="1312" w:type="dxa"/>
            <w:tcBorders>
              <w:top w:val="nil"/>
              <w:left w:val="nil"/>
              <w:bottom w:val="single" w:sz="4" w:space="0" w:color="D3D3D3"/>
              <w:right w:val="nil"/>
            </w:tcBorders>
            <w:shd w:val="clear" w:color="FFFFFF" w:fill="FFFFFF"/>
            <w:hideMark/>
          </w:tcPr>
          <w:p w14:paraId="432900BD"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-16 740,00</w:t>
            </w:r>
          </w:p>
        </w:tc>
        <w:tc>
          <w:tcPr>
            <w:tcW w:w="1570" w:type="dxa"/>
            <w:tcBorders>
              <w:top w:val="nil"/>
              <w:left w:val="nil"/>
              <w:bottom w:val="single" w:sz="4" w:space="0" w:color="D3D3D3"/>
              <w:right w:val="nil"/>
            </w:tcBorders>
            <w:shd w:val="clear" w:color="FFFFFF" w:fill="FFFFFF"/>
            <w:hideMark/>
          </w:tcPr>
          <w:p w14:paraId="170E2A2E"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-16 740,00</w:t>
            </w:r>
          </w:p>
        </w:tc>
        <w:tc>
          <w:tcPr>
            <w:tcW w:w="1312" w:type="dxa"/>
            <w:tcBorders>
              <w:top w:val="nil"/>
              <w:left w:val="nil"/>
              <w:bottom w:val="single" w:sz="4" w:space="0" w:color="D3D3D3"/>
              <w:right w:val="nil"/>
            </w:tcBorders>
            <w:shd w:val="clear" w:color="FFFFFF" w:fill="FFFFFF"/>
            <w:hideMark/>
          </w:tcPr>
          <w:p w14:paraId="1574E02F"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-15 430,20</w:t>
            </w:r>
          </w:p>
        </w:tc>
        <w:tc>
          <w:tcPr>
            <w:tcW w:w="1312" w:type="dxa"/>
            <w:tcBorders>
              <w:top w:val="nil"/>
              <w:left w:val="nil"/>
              <w:bottom w:val="single" w:sz="4" w:space="0" w:color="D3D3D3"/>
              <w:right w:val="nil"/>
            </w:tcBorders>
            <w:shd w:val="clear" w:color="FFFFFF" w:fill="FFFFFF"/>
            <w:hideMark/>
          </w:tcPr>
          <w:p w14:paraId="3FC92AC3"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-1 309,80</w:t>
            </w:r>
          </w:p>
        </w:tc>
        <w:tc>
          <w:tcPr>
            <w:tcW w:w="702" w:type="dxa"/>
            <w:tcBorders>
              <w:top w:val="nil"/>
              <w:left w:val="nil"/>
              <w:bottom w:val="single" w:sz="4" w:space="0" w:color="D3D3D3"/>
              <w:right w:val="nil"/>
            </w:tcBorders>
            <w:shd w:val="clear" w:color="FFFFFF" w:fill="FFFFFF"/>
            <w:hideMark/>
          </w:tcPr>
          <w:p w14:paraId="237A63D1"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92,2</w:t>
            </w:r>
          </w:p>
        </w:tc>
      </w:tr>
      <w:tr w:rsidR="00E42CD5" w:rsidRPr="00E42CD5" w14:paraId="528A55BE" w14:textId="77777777" w:rsidTr="00E42CD5">
        <w:trPr>
          <w:trHeight w:val="301"/>
        </w:trPr>
        <w:tc>
          <w:tcPr>
            <w:tcW w:w="2977" w:type="dxa"/>
            <w:tcBorders>
              <w:top w:val="nil"/>
              <w:left w:val="nil"/>
              <w:bottom w:val="single" w:sz="4" w:space="0" w:color="D3D3D3"/>
              <w:right w:val="nil"/>
            </w:tcBorders>
            <w:shd w:val="clear" w:color="FFFFFF" w:fill="FFFFFF"/>
            <w:hideMark/>
          </w:tcPr>
          <w:p w14:paraId="18C70D68" w14:textId="77777777" w:rsidR="00E42CD5" w:rsidRPr="00E42CD5" w:rsidRDefault="00E42CD5" w:rsidP="00E42CD5">
            <w:pPr>
              <w:overflowPunct/>
              <w:autoSpaceDE/>
              <w:autoSpaceDN/>
              <w:adjustRightInd/>
              <w:ind w:firstLineChars="200" w:firstLine="360"/>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Siirrot rahastosta/rahastoon</w:t>
            </w:r>
          </w:p>
        </w:tc>
        <w:tc>
          <w:tcPr>
            <w:tcW w:w="1312" w:type="dxa"/>
            <w:tcBorders>
              <w:top w:val="nil"/>
              <w:left w:val="nil"/>
              <w:bottom w:val="single" w:sz="4" w:space="0" w:color="D3D3D3"/>
              <w:right w:val="nil"/>
            </w:tcBorders>
            <w:shd w:val="clear" w:color="FFFFFF" w:fill="FFFFFF"/>
            <w:hideMark/>
          </w:tcPr>
          <w:p w14:paraId="275A1BF6"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-1 419,83</w:t>
            </w:r>
          </w:p>
        </w:tc>
        <w:tc>
          <w:tcPr>
            <w:tcW w:w="1312" w:type="dxa"/>
            <w:tcBorders>
              <w:top w:val="nil"/>
              <w:left w:val="nil"/>
              <w:bottom w:val="single" w:sz="4" w:space="0" w:color="D3D3D3"/>
              <w:right w:val="nil"/>
            </w:tcBorders>
            <w:shd w:val="clear" w:color="FFFFFF" w:fill="FFFFFF"/>
            <w:hideMark/>
          </w:tcPr>
          <w:p w14:paraId="46EF634A"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-260,00</w:t>
            </w:r>
          </w:p>
        </w:tc>
        <w:tc>
          <w:tcPr>
            <w:tcW w:w="1570" w:type="dxa"/>
            <w:tcBorders>
              <w:top w:val="nil"/>
              <w:left w:val="nil"/>
              <w:bottom w:val="single" w:sz="4" w:space="0" w:color="D3D3D3"/>
              <w:right w:val="nil"/>
            </w:tcBorders>
            <w:shd w:val="clear" w:color="FFFFFF" w:fill="FFFFFF"/>
            <w:hideMark/>
          </w:tcPr>
          <w:p w14:paraId="68C0ED30"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-260,00</w:t>
            </w:r>
          </w:p>
        </w:tc>
        <w:tc>
          <w:tcPr>
            <w:tcW w:w="1312" w:type="dxa"/>
            <w:tcBorders>
              <w:top w:val="nil"/>
              <w:left w:val="nil"/>
              <w:bottom w:val="single" w:sz="4" w:space="0" w:color="D3D3D3"/>
              <w:right w:val="nil"/>
            </w:tcBorders>
            <w:shd w:val="clear" w:color="FFFFFF" w:fill="FFFFFF"/>
            <w:hideMark/>
          </w:tcPr>
          <w:p w14:paraId="4C584C70"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-3 411,10</w:t>
            </w:r>
          </w:p>
        </w:tc>
        <w:tc>
          <w:tcPr>
            <w:tcW w:w="1312" w:type="dxa"/>
            <w:tcBorders>
              <w:top w:val="nil"/>
              <w:left w:val="nil"/>
              <w:bottom w:val="single" w:sz="4" w:space="0" w:color="D3D3D3"/>
              <w:right w:val="nil"/>
            </w:tcBorders>
            <w:shd w:val="clear" w:color="FFFFFF" w:fill="FFFFFF"/>
            <w:hideMark/>
          </w:tcPr>
          <w:p w14:paraId="72794425"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3 151,10</w:t>
            </w:r>
          </w:p>
        </w:tc>
        <w:tc>
          <w:tcPr>
            <w:tcW w:w="702" w:type="dxa"/>
            <w:tcBorders>
              <w:top w:val="nil"/>
              <w:left w:val="nil"/>
              <w:bottom w:val="single" w:sz="4" w:space="0" w:color="D3D3D3"/>
              <w:right w:val="nil"/>
            </w:tcBorders>
            <w:shd w:val="clear" w:color="FFFFFF" w:fill="FFFFFF"/>
            <w:hideMark/>
          </w:tcPr>
          <w:p w14:paraId="31382904" w14:textId="77777777" w:rsidR="00E42CD5" w:rsidRPr="00E42CD5" w:rsidRDefault="00E42CD5" w:rsidP="00E42CD5">
            <w:pPr>
              <w:overflowPunct/>
              <w:autoSpaceDE/>
              <w:autoSpaceDN/>
              <w:adjustRightInd/>
              <w:jc w:val="right"/>
              <w:outlineLvl w:val="0"/>
              <w:rPr>
                <w:rFonts w:ascii="Segoe UI" w:hAnsi="Segoe UI" w:cs="Segoe UI"/>
                <w:color w:val="000000"/>
                <w:sz w:val="18"/>
                <w:szCs w:val="18"/>
                <w:lang w:val="fi-FI"/>
              </w:rPr>
            </w:pPr>
            <w:r w:rsidRPr="00E42CD5">
              <w:rPr>
                <w:rFonts w:ascii="Segoe UI" w:hAnsi="Segoe UI" w:cs="Segoe UI"/>
                <w:color w:val="000000"/>
                <w:sz w:val="18"/>
                <w:szCs w:val="18"/>
                <w:lang w:val="fi-FI"/>
              </w:rPr>
              <w:t>1 312,0</w:t>
            </w:r>
          </w:p>
        </w:tc>
      </w:tr>
      <w:tr w:rsidR="00E42CD5" w:rsidRPr="00E42CD5" w14:paraId="2CFC3581" w14:textId="77777777" w:rsidTr="00E42CD5">
        <w:trPr>
          <w:trHeight w:val="301"/>
        </w:trPr>
        <w:tc>
          <w:tcPr>
            <w:tcW w:w="2977" w:type="dxa"/>
            <w:tcBorders>
              <w:top w:val="nil"/>
              <w:left w:val="nil"/>
              <w:bottom w:val="single" w:sz="4" w:space="0" w:color="D3D3D3"/>
              <w:right w:val="nil"/>
            </w:tcBorders>
            <w:shd w:val="clear" w:color="FFFFFF" w:fill="FFFFFF"/>
            <w:hideMark/>
          </w:tcPr>
          <w:p w14:paraId="20084B51" w14:textId="77777777" w:rsidR="00E42CD5" w:rsidRPr="00E42CD5" w:rsidRDefault="00E42CD5" w:rsidP="00E42CD5">
            <w:pPr>
              <w:overflowPunct/>
              <w:autoSpaceDE/>
              <w:autoSpaceDN/>
              <w:adjustRightInd/>
              <w:ind w:firstLineChars="100" w:firstLine="181"/>
              <w:rPr>
                <w:rFonts w:ascii="Segoe UI" w:hAnsi="Segoe UI" w:cs="Segoe UI"/>
                <w:b/>
                <w:bCs/>
                <w:color w:val="000000"/>
                <w:sz w:val="18"/>
                <w:szCs w:val="18"/>
                <w:lang w:val="fi-FI"/>
              </w:rPr>
            </w:pPr>
            <w:r w:rsidRPr="00E42CD5">
              <w:rPr>
                <w:rFonts w:ascii="Segoe UI" w:hAnsi="Segoe UI" w:cs="Segoe UI"/>
                <w:b/>
                <w:bCs/>
                <w:color w:val="000000"/>
                <w:sz w:val="18"/>
                <w:szCs w:val="18"/>
                <w:lang w:val="fi-FI"/>
              </w:rPr>
              <w:t>TILIKAUDEN TULOS</w:t>
            </w:r>
          </w:p>
        </w:tc>
        <w:tc>
          <w:tcPr>
            <w:tcW w:w="1312" w:type="dxa"/>
            <w:tcBorders>
              <w:top w:val="nil"/>
              <w:left w:val="nil"/>
              <w:bottom w:val="single" w:sz="4" w:space="0" w:color="D3D3D3"/>
              <w:right w:val="nil"/>
            </w:tcBorders>
            <w:shd w:val="clear" w:color="FFFFFF" w:fill="FFFFFF"/>
            <w:hideMark/>
          </w:tcPr>
          <w:p w14:paraId="793E2E7A"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286 046,90</w:t>
            </w:r>
          </w:p>
        </w:tc>
        <w:tc>
          <w:tcPr>
            <w:tcW w:w="1312" w:type="dxa"/>
            <w:tcBorders>
              <w:top w:val="nil"/>
              <w:left w:val="nil"/>
              <w:bottom w:val="single" w:sz="4" w:space="0" w:color="D3D3D3"/>
              <w:right w:val="nil"/>
            </w:tcBorders>
            <w:shd w:val="clear" w:color="FFFFFF" w:fill="FFFFFF"/>
            <w:hideMark/>
          </w:tcPr>
          <w:p w14:paraId="6189E62B"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-30 061,50</w:t>
            </w:r>
          </w:p>
        </w:tc>
        <w:tc>
          <w:tcPr>
            <w:tcW w:w="1570" w:type="dxa"/>
            <w:tcBorders>
              <w:top w:val="nil"/>
              <w:left w:val="nil"/>
              <w:bottom w:val="single" w:sz="4" w:space="0" w:color="D3D3D3"/>
              <w:right w:val="nil"/>
            </w:tcBorders>
            <w:shd w:val="clear" w:color="FFFFFF" w:fill="FFFFFF"/>
            <w:hideMark/>
          </w:tcPr>
          <w:p w14:paraId="024FF689"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-30 061,50</w:t>
            </w:r>
          </w:p>
        </w:tc>
        <w:tc>
          <w:tcPr>
            <w:tcW w:w="1312" w:type="dxa"/>
            <w:tcBorders>
              <w:top w:val="nil"/>
              <w:left w:val="nil"/>
              <w:bottom w:val="single" w:sz="4" w:space="0" w:color="D3D3D3"/>
              <w:right w:val="nil"/>
            </w:tcBorders>
            <w:shd w:val="clear" w:color="FFFFFF" w:fill="FFFFFF"/>
            <w:hideMark/>
          </w:tcPr>
          <w:p w14:paraId="50B1A35C" w14:textId="77777777" w:rsidR="00E42CD5" w:rsidRPr="00E42CD5" w:rsidRDefault="007E51E9" w:rsidP="00E42CD5">
            <w:pPr>
              <w:overflowPunct/>
              <w:autoSpaceDE/>
              <w:autoSpaceDN/>
              <w:adjustRightInd/>
              <w:jc w:val="right"/>
              <w:rPr>
                <w:rFonts w:ascii="Segoe UI" w:hAnsi="Segoe UI" w:cs="Segoe UI"/>
                <w:b/>
                <w:bCs/>
                <w:color w:val="000000"/>
                <w:sz w:val="18"/>
                <w:szCs w:val="18"/>
                <w:lang w:val="fi-FI"/>
              </w:rPr>
            </w:pPr>
            <w:hyperlink r:id="rId21" w:history="1">
              <w:r w:rsidR="00E42CD5" w:rsidRPr="00E42CD5">
                <w:rPr>
                  <w:rFonts w:ascii="Segoe UI" w:hAnsi="Segoe UI" w:cs="Segoe UI"/>
                  <w:b/>
                  <w:bCs/>
                  <w:color w:val="000000"/>
                  <w:sz w:val="18"/>
                  <w:szCs w:val="18"/>
                  <w:lang w:val="fi-FI"/>
                </w:rPr>
                <w:t>69 407,14</w:t>
              </w:r>
            </w:hyperlink>
          </w:p>
        </w:tc>
        <w:tc>
          <w:tcPr>
            <w:tcW w:w="1312" w:type="dxa"/>
            <w:tcBorders>
              <w:top w:val="nil"/>
              <w:left w:val="nil"/>
              <w:bottom w:val="single" w:sz="4" w:space="0" w:color="D3D3D3"/>
              <w:right w:val="nil"/>
            </w:tcBorders>
            <w:shd w:val="clear" w:color="FFFFFF" w:fill="FFFFFF"/>
            <w:hideMark/>
          </w:tcPr>
          <w:p w14:paraId="49D4E61A"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-99 468,64</w:t>
            </w:r>
          </w:p>
        </w:tc>
        <w:tc>
          <w:tcPr>
            <w:tcW w:w="702" w:type="dxa"/>
            <w:tcBorders>
              <w:top w:val="nil"/>
              <w:left w:val="nil"/>
              <w:bottom w:val="single" w:sz="4" w:space="0" w:color="D3D3D3"/>
              <w:right w:val="nil"/>
            </w:tcBorders>
            <w:shd w:val="clear" w:color="FFFFFF" w:fill="FFFFFF"/>
            <w:hideMark/>
          </w:tcPr>
          <w:p w14:paraId="078C5096"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-230,9</w:t>
            </w:r>
          </w:p>
        </w:tc>
      </w:tr>
      <w:tr w:rsidR="00E42CD5" w:rsidRPr="00E42CD5" w14:paraId="5F2D8E3D" w14:textId="77777777" w:rsidTr="00E42CD5">
        <w:trPr>
          <w:trHeight w:val="301"/>
        </w:trPr>
        <w:tc>
          <w:tcPr>
            <w:tcW w:w="2977" w:type="dxa"/>
            <w:tcBorders>
              <w:top w:val="nil"/>
              <w:left w:val="nil"/>
              <w:bottom w:val="single" w:sz="4" w:space="0" w:color="D3D3D3"/>
              <w:right w:val="nil"/>
            </w:tcBorders>
            <w:shd w:val="clear" w:color="FFFFFF" w:fill="FFFFFF"/>
            <w:hideMark/>
          </w:tcPr>
          <w:p w14:paraId="629D5361" w14:textId="77777777" w:rsidR="00E42CD5" w:rsidRPr="00E42CD5" w:rsidRDefault="00E42CD5" w:rsidP="00E42CD5">
            <w:pPr>
              <w:overflowPunct/>
              <w:autoSpaceDE/>
              <w:autoSpaceDN/>
              <w:adjustRightInd/>
              <w:ind w:firstLineChars="100" w:firstLine="181"/>
              <w:rPr>
                <w:rFonts w:ascii="Segoe UI" w:hAnsi="Segoe UI" w:cs="Segoe UI"/>
                <w:b/>
                <w:bCs/>
                <w:color w:val="000000"/>
                <w:sz w:val="18"/>
                <w:szCs w:val="18"/>
                <w:lang w:val="fi-FI"/>
              </w:rPr>
            </w:pPr>
            <w:r w:rsidRPr="00E42CD5">
              <w:rPr>
                <w:rFonts w:ascii="Segoe UI" w:hAnsi="Segoe UI" w:cs="Segoe UI"/>
                <w:b/>
                <w:bCs/>
                <w:color w:val="000000"/>
                <w:sz w:val="18"/>
                <w:szCs w:val="18"/>
                <w:lang w:val="fi-FI"/>
              </w:rPr>
              <w:t>Tilikauden ylijäämä (alijäämä)</w:t>
            </w:r>
          </w:p>
        </w:tc>
        <w:tc>
          <w:tcPr>
            <w:tcW w:w="1312" w:type="dxa"/>
            <w:tcBorders>
              <w:top w:val="nil"/>
              <w:left w:val="nil"/>
              <w:bottom w:val="single" w:sz="4" w:space="0" w:color="D3D3D3"/>
              <w:right w:val="nil"/>
            </w:tcBorders>
            <w:shd w:val="clear" w:color="FFFFFF" w:fill="FFFFFF"/>
            <w:hideMark/>
          </w:tcPr>
          <w:p w14:paraId="48948EF3"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286 046,90</w:t>
            </w:r>
          </w:p>
        </w:tc>
        <w:tc>
          <w:tcPr>
            <w:tcW w:w="1312" w:type="dxa"/>
            <w:tcBorders>
              <w:top w:val="nil"/>
              <w:left w:val="nil"/>
              <w:bottom w:val="single" w:sz="4" w:space="0" w:color="D3D3D3"/>
              <w:right w:val="nil"/>
            </w:tcBorders>
            <w:shd w:val="clear" w:color="FFFFFF" w:fill="FFFFFF"/>
            <w:hideMark/>
          </w:tcPr>
          <w:p w14:paraId="063CCA89"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-30 061,50</w:t>
            </w:r>
          </w:p>
        </w:tc>
        <w:tc>
          <w:tcPr>
            <w:tcW w:w="1570" w:type="dxa"/>
            <w:tcBorders>
              <w:top w:val="nil"/>
              <w:left w:val="nil"/>
              <w:bottom w:val="single" w:sz="4" w:space="0" w:color="D3D3D3"/>
              <w:right w:val="nil"/>
            </w:tcBorders>
            <w:shd w:val="clear" w:color="FFFFFF" w:fill="FFFFFF"/>
            <w:hideMark/>
          </w:tcPr>
          <w:p w14:paraId="65329D78"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-30 061,50</w:t>
            </w:r>
          </w:p>
        </w:tc>
        <w:tc>
          <w:tcPr>
            <w:tcW w:w="1312" w:type="dxa"/>
            <w:tcBorders>
              <w:top w:val="nil"/>
              <w:left w:val="nil"/>
              <w:bottom w:val="single" w:sz="4" w:space="0" w:color="D3D3D3"/>
              <w:right w:val="nil"/>
            </w:tcBorders>
            <w:shd w:val="clear" w:color="FFFFFF" w:fill="FFFFFF"/>
            <w:hideMark/>
          </w:tcPr>
          <w:p w14:paraId="61CFEB2B" w14:textId="77777777" w:rsidR="00E42CD5" w:rsidRPr="00E42CD5" w:rsidRDefault="007E51E9" w:rsidP="00E42CD5">
            <w:pPr>
              <w:overflowPunct/>
              <w:autoSpaceDE/>
              <w:autoSpaceDN/>
              <w:adjustRightInd/>
              <w:jc w:val="right"/>
              <w:rPr>
                <w:rFonts w:ascii="Segoe UI" w:hAnsi="Segoe UI" w:cs="Segoe UI"/>
                <w:b/>
                <w:bCs/>
                <w:color w:val="000000"/>
                <w:sz w:val="18"/>
                <w:szCs w:val="18"/>
                <w:lang w:val="fi-FI"/>
              </w:rPr>
            </w:pPr>
            <w:hyperlink r:id="rId22" w:history="1">
              <w:r w:rsidR="00E42CD5" w:rsidRPr="00E42CD5">
                <w:rPr>
                  <w:rFonts w:ascii="Segoe UI" w:hAnsi="Segoe UI" w:cs="Segoe UI"/>
                  <w:b/>
                  <w:bCs/>
                  <w:color w:val="000000"/>
                  <w:sz w:val="18"/>
                  <w:szCs w:val="18"/>
                  <w:lang w:val="fi-FI"/>
                </w:rPr>
                <w:t>69 407,14</w:t>
              </w:r>
            </w:hyperlink>
          </w:p>
        </w:tc>
        <w:tc>
          <w:tcPr>
            <w:tcW w:w="1312" w:type="dxa"/>
            <w:tcBorders>
              <w:top w:val="nil"/>
              <w:left w:val="nil"/>
              <w:bottom w:val="single" w:sz="4" w:space="0" w:color="D3D3D3"/>
              <w:right w:val="nil"/>
            </w:tcBorders>
            <w:shd w:val="clear" w:color="FFFFFF" w:fill="FFFFFF"/>
            <w:hideMark/>
          </w:tcPr>
          <w:p w14:paraId="007DC404"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-99 468,64</w:t>
            </w:r>
          </w:p>
        </w:tc>
        <w:tc>
          <w:tcPr>
            <w:tcW w:w="702" w:type="dxa"/>
            <w:tcBorders>
              <w:top w:val="nil"/>
              <w:left w:val="nil"/>
              <w:bottom w:val="single" w:sz="4" w:space="0" w:color="D3D3D3"/>
              <w:right w:val="nil"/>
            </w:tcBorders>
            <w:shd w:val="clear" w:color="FFFFFF" w:fill="FFFFFF"/>
            <w:hideMark/>
          </w:tcPr>
          <w:p w14:paraId="73D57670" w14:textId="77777777" w:rsidR="00E42CD5" w:rsidRPr="00E42CD5" w:rsidRDefault="00E42CD5" w:rsidP="00E42CD5">
            <w:pPr>
              <w:overflowPunct/>
              <w:autoSpaceDE/>
              <w:autoSpaceDN/>
              <w:adjustRightInd/>
              <w:jc w:val="right"/>
              <w:rPr>
                <w:rFonts w:ascii="Segoe UI" w:hAnsi="Segoe UI" w:cs="Segoe UI"/>
                <w:b/>
                <w:bCs/>
                <w:color w:val="000000"/>
                <w:sz w:val="18"/>
                <w:szCs w:val="18"/>
                <w:lang w:val="fi-FI"/>
              </w:rPr>
            </w:pPr>
            <w:r w:rsidRPr="00E42CD5">
              <w:rPr>
                <w:rFonts w:ascii="Segoe UI" w:hAnsi="Segoe UI" w:cs="Segoe UI"/>
                <w:b/>
                <w:bCs/>
                <w:color w:val="000000"/>
                <w:sz w:val="18"/>
                <w:szCs w:val="18"/>
                <w:lang w:val="fi-FI"/>
              </w:rPr>
              <w:t>-230,9</w:t>
            </w:r>
          </w:p>
        </w:tc>
      </w:tr>
    </w:tbl>
    <w:p w14:paraId="27F37028" w14:textId="77777777" w:rsidR="00402498" w:rsidRDefault="00402498" w:rsidP="009C1CAD">
      <w:pPr>
        <w:spacing w:before="400"/>
        <w:rPr>
          <w:b/>
          <w:bCs/>
        </w:rPr>
      </w:pPr>
    </w:p>
    <w:p w14:paraId="62B16EE2" w14:textId="77777777" w:rsidR="00402498" w:rsidRDefault="00402498" w:rsidP="009C1CAD">
      <w:pPr>
        <w:spacing w:before="400"/>
        <w:rPr>
          <w:b/>
          <w:bCs/>
        </w:rPr>
      </w:pPr>
    </w:p>
    <w:p w14:paraId="09617109" w14:textId="41227A0F" w:rsidR="009C1CAD" w:rsidRDefault="009C1CAD" w:rsidP="009C1CAD">
      <w:pPr>
        <w:spacing w:before="400"/>
        <w:rPr>
          <w:b/>
          <w:bCs/>
        </w:rPr>
      </w:pPr>
      <w:r w:rsidRPr="00E42CD5">
        <w:rPr>
          <w:b/>
          <w:bCs/>
        </w:rPr>
        <w:lastRenderedPageBreak/>
        <w:t>Verotulot ja valtionrahoitus</w:t>
      </w:r>
    </w:p>
    <w:tbl>
      <w:tblPr>
        <w:tblW w:w="7698" w:type="dxa"/>
        <w:tblCellMar>
          <w:left w:w="70" w:type="dxa"/>
          <w:right w:w="70" w:type="dxa"/>
        </w:tblCellMar>
        <w:tblLook w:val="04A0" w:firstRow="1" w:lastRow="0" w:firstColumn="1" w:lastColumn="0" w:noHBand="0" w:noVBand="1"/>
      </w:tblPr>
      <w:tblGrid>
        <w:gridCol w:w="1192"/>
        <w:gridCol w:w="2777"/>
        <w:gridCol w:w="1692"/>
        <w:gridCol w:w="2037"/>
      </w:tblGrid>
      <w:tr w:rsidR="00A2015B" w:rsidRPr="00A2015B" w14:paraId="55C83E4C" w14:textId="77777777" w:rsidTr="00A2015B">
        <w:trPr>
          <w:trHeight w:val="402"/>
        </w:trPr>
        <w:tc>
          <w:tcPr>
            <w:tcW w:w="1192" w:type="dxa"/>
            <w:tcBorders>
              <w:top w:val="nil"/>
              <w:left w:val="nil"/>
              <w:bottom w:val="single" w:sz="4" w:space="0" w:color="D3D3D3"/>
              <w:right w:val="single" w:sz="4" w:space="0" w:color="F5F5F5"/>
            </w:tcBorders>
            <w:shd w:val="clear" w:color="FFFFFF" w:fill="FFFFFF"/>
            <w:hideMark/>
          </w:tcPr>
          <w:p w14:paraId="40FCD063" w14:textId="77777777" w:rsidR="00C6758C" w:rsidRDefault="00C6758C" w:rsidP="00A2015B">
            <w:pPr>
              <w:overflowPunct/>
              <w:autoSpaceDE/>
              <w:autoSpaceDN/>
              <w:adjustRightInd/>
              <w:rPr>
                <w:rFonts w:ascii="Segoe UI" w:hAnsi="Segoe UI" w:cs="Segoe UI"/>
                <w:b/>
                <w:bCs/>
                <w:color w:val="000000"/>
                <w:sz w:val="18"/>
                <w:szCs w:val="18"/>
                <w:lang w:val="fi-FI"/>
              </w:rPr>
            </w:pPr>
          </w:p>
          <w:p w14:paraId="0F51FE78" w14:textId="206AEC6D" w:rsidR="00A2015B" w:rsidRPr="00A2015B" w:rsidRDefault="00A2015B" w:rsidP="00A2015B">
            <w:pPr>
              <w:overflowPunct/>
              <w:autoSpaceDE/>
              <w:autoSpaceDN/>
              <w:adjustRightInd/>
              <w:rPr>
                <w:rFonts w:ascii="Segoe UI" w:hAnsi="Segoe UI" w:cs="Segoe UI"/>
                <w:b/>
                <w:bCs/>
                <w:color w:val="000000"/>
                <w:sz w:val="18"/>
                <w:szCs w:val="18"/>
                <w:lang w:val="fi-FI"/>
              </w:rPr>
            </w:pPr>
            <w:r w:rsidRPr="00A2015B">
              <w:rPr>
                <w:rFonts w:ascii="Segoe UI" w:hAnsi="Segoe UI" w:cs="Segoe UI"/>
                <w:b/>
                <w:bCs/>
                <w:color w:val="000000"/>
                <w:sz w:val="18"/>
                <w:szCs w:val="18"/>
                <w:lang w:val="fi-FI"/>
              </w:rPr>
              <w:t>Tilivuosi</w:t>
            </w:r>
          </w:p>
        </w:tc>
        <w:tc>
          <w:tcPr>
            <w:tcW w:w="2777" w:type="dxa"/>
            <w:tcBorders>
              <w:top w:val="nil"/>
              <w:left w:val="nil"/>
              <w:bottom w:val="single" w:sz="4" w:space="0" w:color="D3D3D3"/>
              <w:right w:val="single" w:sz="4" w:space="0" w:color="F5F5F5"/>
            </w:tcBorders>
            <w:shd w:val="clear" w:color="FFFFFF" w:fill="FFFFFF"/>
            <w:hideMark/>
          </w:tcPr>
          <w:p w14:paraId="6D7FC548" w14:textId="77777777" w:rsidR="00C6758C" w:rsidRDefault="00C6758C" w:rsidP="00A2015B">
            <w:pPr>
              <w:overflowPunct/>
              <w:autoSpaceDE/>
              <w:autoSpaceDN/>
              <w:adjustRightInd/>
              <w:jc w:val="right"/>
              <w:rPr>
                <w:rFonts w:ascii="Segoe UI" w:hAnsi="Segoe UI" w:cs="Segoe UI"/>
                <w:b/>
                <w:bCs/>
                <w:color w:val="000000"/>
                <w:sz w:val="18"/>
                <w:szCs w:val="18"/>
                <w:lang w:val="fi-FI"/>
              </w:rPr>
            </w:pPr>
          </w:p>
          <w:p w14:paraId="579BFE6F" w14:textId="3DD3480C" w:rsidR="00A2015B" w:rsidRPr="00A2015B" w:rsidRDefault="00A2015B" w:rsidP="00A2015B">
            <w:pPr>
              <w:overflowPunct/>
              <w:autoSpaceDE/>
              <w:autoSpaceDN/>
              <w:adjustRightInd/>
              <w:jc w:val="right"/>
              <w:rPr>
                <w:rFonts w:ascii="Segoe UI" w:hAnsi="Segoe UI" w:cs="Segoe UI"/>
                <w:b/>
                <w:bCs/>
                <w:color w:val="000000"/>
                <w:sz w:val="18"/>
                <w:szCs w:val="18"/>
                <w:lang w:val="fi-FI"/>
              </w:rPr>
            </w:pPr>
            <w:r w:rsidRPr="00A2015B">
              <w:rPr>
                <w:rFonts w:ascii="Segoe UI" w:hAnsi="Segoe UI" w:cs="Segoe UI"/>
                <w:b/>
                <w:bCs/>
                <w:color w:val="000000"/>
                <w:sz w:val="18"/>
                <w:szCs w:val="18"/>
                <w:lang w:val="fi-FI"/>
              </w:rPr>
              <w:t>Kirkollisveroprosentti</w:t>
            </w:r>
          </w:p>
        </w:tc>
        <w:tc>
          <w:tcPr>
            <w:tcW w:w="1692" w:type="dxa"/>
            <w:tcBorders>
              <w:top w:val="nil"/>
              <w:left w:val="nil"/>
              <w:bottom w:val="single" w:sz="4" w:space="0" w:color="D3D3D3"/>
              <w:right w:val="single" w:sz="4" w:space="0" w:color="F5F5F5"/>
            </w:tcBorders>
            <w:shd w:val="clear" w:color="FFFFFF" w:fill="FFFFFF"/>
            <w:hideMark/>
          </w:tcPr>
          <w:p w14:paraId="3EBAE101" w14:textId="77777777" w:rsidR="00C6758C" w:rsidRDefault="00C6758C" w:rsidP="00A2015B">
            <w:pPr>
              <w:overflowPunct/>
              <w:autoSpaceDE/>
              <w:autoSpaceDN/>
              <w:adjustRightInd/>
              <w:jc w:val="right"/>
              <w:rPr>
                <w:rFonts w:ascii="Segoe UI" w:hAnsi="Segoe UI" w:cs="Segoe UI"/>
                <w:b/>
                <w:bCs/>
                <w:color w:val="000000"/>
                <w:sz w:val="18"/>
                <w:szCs w:val="18"/>
                <w:lang w:val="fi-FI"/>
              </w:rPr>
            </w:pPr>
          </w:p>
          <w:p w14:paraId="167CD50C" w14:textId="59C03B96" w:rsidR="00A2015B" w:rsidRPr="00A2015B" w:rsidRDefault="00A2015B" w:rsidP="00A2015B">
            <w:pPr>
              <w:overflowPunct/>
              <w:autoSpaceDE/>
              <w:autoSpaceDN/>
              <w:adjustRightInd/>
              <w:jc w:val="right"/>
              <w:rPr>
                <w:rFonts w:ascii="Segoe UI" w:hAnsi="Segoe UI" w:cs="Segoe UI"/>
                <w:b/>
                <w:bCs/>
                <w:color w:val="000000"/>
                <w:sz w:val="18"/>
                <w:szCs w:val="18"/>
                <w:lang w:val="fi-FI"/>
              </w:rPr>
            </w:pPr>
            <w:r w:rsidRPr="00A2015B">
              <w:rPr>
                <w:rFonts w:ascii="Segoe UI" w:hAnsi="Segoe UI" w:cs="Segoe UI"/>
                <w:b/>
                <w:bCs/>
                <w:color w:val="000000"/>
                <w:sz w:val="18"/>
                <w:szCs w:val="18"/>
                <w:lang w:val="fi-FI"/>
              </w:rPr>
              <w:t>Kirkollisvero</w:t>
            </w:r>
          </w:p>
        </w:tc>
        <w:tc>
          <w:tcPr>
            <w:tcW w:w="2037" w:type="dxa"/>
            <w:tcBorders>
              <w:top w:val="nil"/>
              <w:left w:val="nil"/>
              <w:bottom w:val="single" w:sz="4" w:space="0" w:color="D3D3D3"/>
              <w:right w:val="nil"/>
            </w:tcBorders>
            <w:shd w:val="clear" w:color="FFFFFF" w:fill="FFFFFF"/>
            <w:hideMark/>
          </w:tcPr>
          <w:p w14:paraId="73047850" w14:textId="77777777" w:rsidR="00C6758C" w:rsidRDefault="00C6758C" w:rsidP="00A2015B">
            <w:pPr>
              <w:overflowPunct/>
              <w:autoSpaceDE/>
              <w:autoSpaceDN/>
              <w:adjustRightInd/>
              <w:jc w:val="right"/>
              <w:rPr>
                <w:rFonts w:ascii="Segoe UI" w:hAnsi="Segoe UI" w:cs="Segoe UI"/>
                <w:b/>
                <w:bCs/>
                <w:color w:val="000000"/>
                <w:sz w:val="18"/>
                <w:szCs w:val="18"/>
                <w:lang w:val="fi-FI"/>
              </w:rPr>
            </w:pPr>
          </w:p>
          <w:p w14:paraId="4E05F657" w14:textId="2256B257" w:rsidR="00A2015B" w:rsidRPr="00A2015B" w:rsidRDefault="00A2015B" w:rsidP="00A2015B">
            <w:pPr>
              <w:overflowPunct/>
              <w:autoSpaceDE/>
              <w:autoSpaceDN/>
              <w:adjustRightInd/>
              <w:jc w:val="right"/>
              <w:rPr>
                <w:rFonts w:ascii="Segoe UI" w:hAnsi="Segoe UI" w:cs="Segoe UI"/>
                <w:b/>
                <w:bCs/>
                <w:color w:val="000000"/>
                <w:sz w:val="18"/>
                <w:szCs w:val="18"/>
                <w:lang w:val="fi-FI"/>
              </w:rPr>
            </w:pPr>
            <w:r w:rsidRPr="00A2015B">
              <w:rPr>
                <w:rFonts w:ascii="Segoe UI" w:hAnsi="Segoe UI" w:cs="Segoe UI"/>
                <w:b/>
                <w:bCs/>
                <w:color w:val="000000"/>
                <w:sz w:val="18"/>
                <w:szCs w:val="18"/>
                <w:lang w:val="fi-FI"/>
              </w:rPr>
              <w:t>Valtionrahoitus</w:t>
            </w:r>
          </w:p>
        </w:tc>
      </w:tr>
      <w:tr w:rsidR="00A2015B" w:rsidRPr="00A2015B" w14:paraId="52CE933C" w14:textId="77777777" w:rsidTr="00A2015B">
        <w:trPr>
          <w:trHeight w:val="349"/>
        </w:trPr>
        <w:tc>
          <w:tcPr>
            <w:tcW w:w="1192" w:type="dxa"/>
            <w:tcBorders>
              <w:top w:val="nil"/>
              <w:left w:val="nil"/>
              <w:bottom w:val="single" w:sz="4" w:space="0" w:color="D3D3D3"/>
              <w:right w:val="single" w:sz="4" w:space="0" w:color="F5F5F5"/>
            </w:tcBorders>
            <w:shd w:val="clear" w:color="FFFFFF" w:fill="FFFFFF"/>
            <w:hideMark/>
          </w:tcPr>
          <w:p w14:paraId="7E0AC984" w14:textId="77777777" w:rsidR="00A2015B" w:rsidRPr="00A2015B" w:rsidRDefault="00A2015B" w:rsidP="00A2015B">
            <w:pPr>
              <w:overflowPunct/>
              <w:autoSpaceDE/>
              <w:autoSpaceDN/>
              <w:adjustRightInd/>
              <w:rPr>
                <w:rFonts w:ascii="Segoe UI" w:hAnsi="Segoe UI" w:cs="Segoe UI"/>
                <w:color w:val="000000"/>
                <w:sz w:val="18"/>
                <w:szCs w:val="18"/>
                <w:lang w:val="fi-FI"/>
              </w:rPr>
            </w:pPr>
            <w:r w:rsidRPr="00A2015B">
              <w:rPr>
                <w:rFonts w:ascii="Segoe UI" w:hAnsi="Segoe UI" w:cs="Segoe UI"/>
                <w:color w:val="000000"/>
                <w:sz w:val="18"/>
                <w:szCs w:val="18"/>
                <w:lang w:val="fi-FI"/>
              </w:rPr>
              <w:t>2022</w:t>
            </w:r>
          </w:p>
        </w:tc>
        <w:tc>
          <w:tcPr>
            <w:tcW w:w="2777" w:type="dxa"/>
            <w:tcBorders>
              <w:top w:val="nil"/>
              <w:left w:val="nil"/>
              <w:bottom w:val="single" w:sz="4" w:space="0" w:color="D3D3D3"/>
              <w:right w:val="single" w:sz="4" w:space="0" w:color="F5F5F5"/>
            </w:tcBorders>
            <w:shd w:val="clear" w:color="FFFFFF" w:fill="FFFFFF"/>
            <w:hideMark/>
          </w:tcPr>
          <w:p w14:paraId="7EE1B9F8"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1,95</w:t>
            </w:r>
          </w:p>
        </w:tc>
        <w:tc>
          <w:tcPr>
            <w:tcW w:w="1692" w:type="dxa"/>
            <w:tcBorders>
              <w:top w:val="nil"/>
              <w:left w:val="nil"/>
              <w:bottom w:val="single" w:sz="4" w:space="0" w:color="D3D3D3"/>
              <w:right w:val="single" w:sz="4" w:space="0" w:color="F5F5F5"/>
            </w:tcBorders>
            <w:shd w:val="clear" w:color="FFFFFF" w:fill="FFFFFF"/>
            <w:hideMark/>
          </w:tcPr>
          <w:p w14:paraId="34A86A63"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438 993,80</w:t>
            </w:r>
          </w:p>
        </w:tc>
        <w:tc>
          <w:tcPr>
            <w:tcW w:w="2037" w:type="dxa"/>
            <w:tcBorders>
              <w:top w:val="nil"/>
              <w:left w:val="nil"/>
              <w:bottom w:val="single" w:sz="4" w:space="0" w:color="D3D3D3"/>
              <w:right w:val="nil"/>
            </w:tcBorders>
            <w:shd w:val="clear" w:color="FFFFFF" w:fill="FFFFFF"/>
            <w:hideMark/>
          </w:tcPr>
          <w:p w14:paraId="3C062537"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47 520,00</w:t>
            </w:r>
          </w:p>
        </w:tc>
      </w:tr>
      <w:tr w:rsidR="00A2015B" w:rsidRPr="00A2015B" w14:paraId="534D2B6A" w14:textId="77777777" w:rsidTr="00A2015B">
        <w:trPr>
          <w:trHeight w:val="349"/>
        </w:trPr>
        <w:tc>
          <w:tcPr>
            <w:tcW w:w="1192" w:type="dxa"/>
            <w:tcBorders>
              <w:top w:val="nil"/>
              <w:left w:val="nil"/>
              <w:bottom w:val="single" w:sz="4" w:space="0" w:color="D3D3D3"/>
              <w:right w:val="single" w:sz="4" w:space="0" w:color="F5F5F5"/>
            </w:tcBorders>
            <w:shd w:val="clear" w:color="FFFFFF" w:fill="FFFFFF"/>
            <w:hideMark/>
          </w:tcPr>
          <w:p w14:paraId="59F33FFC" w14:textId="77777777" w:rsidR="00A2015B" w:rsidRPr="00A2015B" w:rsidRDefault="00A2015B" w:rsidP="00A2015B">
            <w:pPr>
              <w:overflowPunct/>
              <w:autoSpaceDE/>
              <w:autoSpaceDN/>
              <w:adjustRightInd/>
              <w:rPr>
                <w:rFonts w:ascii="Segoe UI" w:hAnsi="Segoe UI" w:cs="Segoe UI"/>
                <w:color w:val="000000"/>
                <w:sz w:val="18"/>
                <w:szCs w:val="18"/>
                <w:lang w:val="fi-FI"/>
              </w:rPr>
            </w:pPr>
            <w:r w:rsidRPr="00A2015B">
              <w:rPr>
                <w:rFonts w:ascii="Segoe UI" w:hAnsi="Segoe UI" w:cs="Segoe UI"/>
                <w:color w:val="000000"/>
                <w:sz w:val="18"/>
                <w:szCs w:val="18"/>
                <w:lang w:val="fi-FI"/>
              </w:rPr>
              <w:t>2021</w:t>
            </w:r>
          </w:p>
        </w:tc>
        <w:tc>
          <w:tcPr>
            <w:tcW w:w="2777" w:type="dxa"/>
            <w:tcBorders>
              <w:top w:val="nil"/>
              <w:left w:val="nil"/>
              <w:bottom w:val="single" w:sz="4" w:space="0" w:color="D3D3D3"/>
              <w:right w:val="single" w:sz="4" w:space="0" w:color="F5F5F5"/>
            </w:tcBorders>
            <w:shd w:val="clear" w:color="FFFFFF" w:fill="FFFFFF"/>
            <w:hideMark/>
          </w:tcPr>
          <w:p w14:paraId="63EA828F"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1,95</w:t>
            </w:r>
          </w:p>
        </w:tc>
        <w:tc>
          <w:tcPr>
            <w:tcW w:w="1692" w:type="dxa"/>
            <w:tcBorders>
              <w:top w:val="nil"/>
              <w:left w:val="nil"/>
              <w:bottom w:val="single" w:sz="4" w:space="0" w:color="D3D3D3"/>
              <w:right w:val="single" w:sz="4" w:space="0" w:color="F5F5F5"/>
            </w:tcBorders>
            <w:shd w:val="clear" w:color="FFFFFF" w:fill="FFFFFF"/>
            <w:hideMark/>
          </w:tcPr>
          <w:p w14:paraId="369F83E3"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431 365,50</w:t>
            </w:r>
          </w:p>
        </w:tc>
        <w:tc>
          <w:tcPr>
            <w:tcW w:w="2037" w:type="dxa"/>
            <w:tcBorders>
              <w:top w:val="nil"/>
              <w:left w:val="nil"/>
              <w:bottom w:val="single" w:sz="4" w:space="0" w:color="D3D3D3"/>
              <w:right w:val="nil"/>
            </w:tcBorders>
            <w:shd w:val="clear" w:color="FFFFFF" w:fill="FFFFFF"/>
            <w:hideMark/>
          </w:tcPr>
          <w:p w14:paraId="20937070"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46 668,00</w:t>
            </w:r>
          </w:p>
        </w:tc>
      </w:tr>
      <w:tr w:rsidR="00A2015B" w:rsidRPr="00A2015B" w14:paraId="02CA12E7" w14:textId="77777777" w:rsidTr="00A2015B">
        <w:trPr>
          <w:trHeight w:val="349"/>
        </w:trPr>
        <w:tc>
          <w:tcPr>
            <w:tcW w:w="1192" w:type="dxa"/>
            <w:tcBorders>
              <w:top w:val="nil"/>
              <w:left w:val="nil"/>
              <w:bottom w:val="single" w:sz="4" w:space="0" w:color="D3D3D3"/>
              <w:right w:val="single" w:sz="4" w:space="0" w:color="F5F5F5"/>
            </w:tcBorders>
            <w:shd w:val="clear" w:color="FFFFFF" w:fill="FFFFFF"/>
            <w:hideMark/>
          </w:tcPr>
          <w:p w14:paraId="52875A39" w14:textId="77777777" w:rsidR="00A2015B" w:rsidRPr="00A2015B" w:rsidRDefault="00A2015B" w:rsidP="00A2015B">
            <w:pPr>
              <w:overflowPunct/>
              <w:autoSpaceDE/>
              <w:autoSpaceDN/>
              <w:adjustRightInd/>
              <w:rPr>
                <w:rFonts w:ascii="Segoe UI" w:hAnsi="Segoe UI" w:cs="Segoe UI"/>
                <w:color w:val="000000"/>
                <w:sz w:val="18"/>
                <w:szCs w:val="18"/>
                <w:lang w:val="fi-FI"/>
              </w:rPr>
            </w:pPr>
            <w:r w:rsidRPr="00A2015B">
              <w:rPr>
                <w:rFonts w:ascii="Segoe UI" w:hAnsi="Segoe UI" w:cs="Segoe UI"/>
                <w:color w:val="000000"/>
                <w:sz w:val="18"/>
                <w:szCs w:val="18"/>
                <w:lang w:val="fi-FI"/>
              </w:rPr>
              <w:t>2020</w:t>
            </w:r>
          </w:p>
        </w:tc>
        <w:tc>
          <w:tcPr>
            <w:tcW w:w="2777" w:type="dxa"/>
            <w:tcBorders>
              <w:top w:val="nil"/>
              <w:left w:val="nil"/>
              <w:bottom w:val="single" w:sz="4" w:space="0" w:color="D3D3D3"/>
              <w:right w:val="single" w:sz="4" w:space="0" w:color="F5F5F5"/>
            </w:tcBorders>
            <w:shd w:val="clear" w:color="FFFFFF" w:fill="FFFFFF"/>
            <w:hideMark/>
          </w:tcPr>
          <w:p w14:paraId="2D9D18F2"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1,95</w:t>
            </w:r>
          </w:p>
        </w:tc>
        <w:tc>
          <w:tcPr>
            <w:tcW w:w="1692" w:type="dxa"/>
            <w:tcBorders>
              <w:top w:val="nil"/>
              <w:left w:val="nil"/>
              <w:bottom w:val="single" w:sz="4" w:space="0" w:color="D3D3D3"/>
              <w:right w:val="single" w:sz="4" w:space="0" w:color="F5F5F5"/>
            </w:tcBorders>
            <w:shd w:val="clear" w:color="FFFFFF" w:fill="FFFFFF"/>
            <w:hideMark/>
          </w:tcPr>
          <w:p w14:paraId="7ED2C664"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431 996,74</w:t>
            </w:r>
          </w:p>
        </w:tc>
        <w:tc>
          <w:tcPr>
            <w:tcW w:w="2037" w:type="dxa"/>
            <w:tcBorders>
              <w:top w:val="nil"/>
              <w:left w:val="nil"/>
              <w:bottom w:val="single" w:sz="4" w:space="0" w:color="D3D3D3"/>
              <w:right w:val="nil"/>
            </w:tcBorders>
            <w:shd w:val="clear" w:color="FFFFFF" w:fill="FFFFFF"/>
            <w:hideMark/>
          </w:tcPr>
          <w:p w14:paraId="7711D94B"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46 476,00</w:t>
            </w:r>
          </w:p>
        </w:tc>
      </w:tr>
      <w:tr w:rsidR="00A2015B" w:rsidRPr="00A2015B" w14:paraId="0C9CE2B7" w14:textId="77777777" w:rsidTr="00A2015B">
        <w:trPr>
          <w:trHeight w:val="349"/>
        </w:trPr>
        <w:tc>
          <w:tcPr>
            <w:tcW w:w="1192" w:type="dxa"/>
            <w:tcBorders>
              <w:top w:val="nil"/>
              <w:left w:val="nil"/>
              <w:bottom w:val="single" w:sz="4" w:space="0" w:color="D3D3D3"/>
              <w:right w:val="single" w:sz="4" w:space="0" w:color="F5F5F5"/>
            </w:tcBorders>
            <w:shd w:val="clear" w:color="FFFFFF" w:fill="FFFFFF"/>
            <w:hideMark/>
          </w:tcPr>
          <w:p w14:paraId="1D43D6C0" w14:textId="77777777" w:rsidR="00A2015B" w:rsidRPr="00A2015B" w:rsidRDefault="00A2015B" w:rsidP="00A2015B">
            <w:pPr>
              <w:overflowPunct/>
              <w:autoSpaceDE/>
              <w:autoSpaceDN/>
              <w:adjustRightInd/>
              <w:rPr>
                <w:rFonts w:ascii="Segoe UI" w:hAnsi="Segoe UI" w:cs="Segoe UI"/>
                <w:color w:val="000000"/>
                <w:sz w:val="18"/>
                <w:szCs w:val="18"/>
                <w:lang w:val="fi-FI"/>
              </w:rPr>
            </w:pPr>
            <w:r w:rsidRPr="00A2015B">
              <w:rPr>
                <w:rFonts w:ascii="Segoe UI" w:hAnsi="Segoe UI" w:cs="Segoe UI"/>
                <w:color w:val="000000"/>
                <w:sz w:val="18"/>
                <w:szCs w:val="18"/>
                <w:lang w:val="fi-FI"/>
              </w:rPr>
              <w:t>2019</w:t>
            </w:r>
          </w:p>
        </w:tc>
        <w:tc>
          <w:tcPr>
            <w:tcW w:w="2777" w:type="dxa"/>
            <w:tcBorders>
              <w:top w:val="nil"/>
              <w:left w:val="nil"/>
              <w:bottom w:val="single" w:sz="4" w:space="0" w:color="D3D3D3"/>
              <w:right w:val="single" w:sz="4" w:space="0" w:color="F5F5F5"/>
            </w:tcBorders>
            <w:shd w:val="clear" w:color="FFFFFF" w:fill="FFFFFF"/>
            <w:hideMark/>
          </w:tcPr>
          <w:p w14:paraId="4E924B62"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1,95</w:t>
            </w:r>
          </w:p>
        </w:tc>
        <w:tc>
          <w:tcPr>
            <w:tcW w:w="1692" w:type="dxa"/>
            <w:tcBorders>
              <w:top w:val="nil"/>
              <w:left w:val="nil"/>
              <w:bottom w:val="single" w:sz="4" w:space="0" w:color="D3D3D3"/>
              <w:right w:val="single" w:sz="4" w:space="0" w:color="F5F5F5"/>
            </w:tcBorders>
            <w:shd w:val="clear" w:color="FFFFFF" w:fill="FFFFFF"/>
            <w:hideMark/>
          </w:tcPr>
          <w:p w14:paraId="5D62D1F4"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410 248,36</w:t>
            </w:r>
          </w:p>
        </w:tc>
        <w:tc>
          <w:tcPr>
            <w:tcW w:w="2037" w:type="dxa"/>
            <w:tcBorders>
              <w:top w:val="nil"/>
              <w:left w:val="nil"/>
              <w:bottom w:val="single" w:sz="4" w:space="0" w:color="D3D3D3"/>
              <w:right w:val="nil"/>
            </w:tcBorders>
            <w:shd w:val="clear" w:color="FFFFFF" w:fill="FFFFFF"/>
            <w:hideMark/>
          </w:tcPr>
          <w:p w14:paraId="331D784D"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45 408,00</w:t>
            </w:r>
          </w:p>
        </w:tc>
      </w:tr>
      <w:tr w:rsidR="00A2015B" w:rsidRPr="00A2015B" w14:paraId="69B91AB0" w14:textId="77777777" w:rsidTr="00A2015B">
        <w:trPr>
          <w:trHeight w:val="349"/>
        </w:trPr>
        <w:tc>
          <w:tcPr>
            <w:tcW w:w="1192" w:type="dxa"/>
            <w:tcBorders>
              <w:top w:val="nil"/>
              <w:left w:val="nil"/>
              <w:bottom w:val="single" w:sz="4" w:space="0" w:color="D3D3D3"/>
              <w:right w:val="single" w:sz="4" w:space="0" w:color="F5F5F5"/>
            </w:tcBorders>
            <w:shd w:val="clear" w:color="FFFFFF" w:fill="FFFFFF"/>
            <w:hideMark/>
          </w:tcPr>
          <w:p w14:paraId="79B2378E" w14:textId="77777777" w:rsidR="00A2015B" w:rsidRPr="00A2015B" w:rsidRDefault="00A2015B" w:rsidP="00A2015B">
            <w:pPr>
              <w:overflowPunct/>
              <w:autoSpaceDE/>
              <w:autoSpaceDN/>
              <w:adjustRightInd/>
              <w:rPr>
                <w:rFonts w:ascii="Segoe UI" w:hAnsi="Segoe UI" w:cs="Segoe UI"/>
                <w:color w:val="000000"/>
                <w:sz w:val="18"/>
                <w:szCs w:val="18"/>
                <w:lang w:val="fi-FI"/>
              </w:rPr>
            </w:pPr>
            <w:r w:rsidRPr="00A2015B">
              <w:rPr>
                <w:rFonts w:ascii="Segoe UI" w:hAnsi="Segoe UI" w:cs="Segoe UI"/>
                <w:color w:val="000000"/>
                <w:sz w:val="18"/>
                <w:szCs w:val="18"/>
                <w:lang w:val="fi-FI"/>
              </w:rPr>
              <w:t>2018</w:t>
            </w:r>
          </w:p>
        </w:tc>
        <w:tc>
          <w:tcPr>
            <w:tcW w:w="2777" w:type="dxa"/>
            <w:tcBorders>
              <w:top w:val="nil"/>
              <w:left w:val="nil"/>
              <w:bottom w:val="single" w:sz="4" w:space="0" w:color="D3D3D3"/>
              <w:right w:val="single" w:sz="4" w:space="0" w:color="F5F5F5"/>
            </w:tcBorders>
            <w:shd w:val="clear" w:color="FFFFFF" w:fill="FFFFFF"/>
            <w:hideMark/>
          </w:tcPr>
          <w:p w14:paraId="450A41D0"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1,95</w:t>
            </w:r>
          </w:p>
        </w:tc>
        <w:tc>
          <w:tcPr>
            <w:tcW w:w="1692" w:type="dxa"/>
            <w:tcBorders>
              <w:top w:val="nil"/>
              <w:left w:val="nil"/>
              <w:bottom w:val="single" w:sz="4" w:space="0" w:color="D3D3D3"/>
              <w:right w:val="single" w:sz="4" w:space="0" w:color="F5F5F5"/>
            </w:tcBorders>
            <w:shd w:val="clear" w:color="FFFFFF" w:fill="FFFFFF"/>
            <w:hideMark/>
          </w:tcPr>
          <w:p w14:paraId="358BB2E3"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415 445,10</w:t>
            </w:r>
          </w:p>
        </w:tc>
        <w:tc>
          <w:tcPr>
            <w:tcW w:w="2037" w:type="dxa"/>
            <w:tcBorders>
              <w:top w:val="nil"/>
              <w:left w:val="nil"/>
              <w:bottom w:val="single" w:sz="4" w:space="0" w:color="D3D3D3"/>
              <w:right w:val="nil"/>
            </w:tcBorders>
            <w:shd w:val="clear" w:color="FFFFFF" w:fill="FFFFFF"/>
            <w:hideMark/>
          </w:tcPr>
          <w:p w14:paraId="4B5A7EA3" w14:textId="77777777" w:rsidR="00A2015B" w:rsidRPr="00A2015B" w:rsidRDefault="00A2015B" w:rsidP="00A2015B">
            <w:pPr>
              <w:overflowPunct/>
              <w:autoSpaceDE/>
              <w:autoSpaceDN/>
              <w:adjustRightInd/>
              <w:jc w:val="right"/>
              <w:rPr>
                <w:rFonts w:ascii="Segoe UI" w:hAnsi="Segoe UI" w:cs="Segoe UI"/>
                <w:color w:val="000000"/>
                <w:sz w:val="18"/>
                <w:szCs w:val="18"/>
                <w:lang w:val="fi-FI"/>
              </w:rPr>
            </w:pPr>
            <w:r w:rsidRPr="00A2015B">
              <w:rPr>
                <w:rFonts w:ascii="Segoe UI" w:hAnsi="Segoe UI" w:cs="Segoe UI"/>
                <w:color w:val="000000"/>
                <w:sz w:val="18"/>
                <w:szCs w:val="18"/>
                <w:lang w:val="fi-FI"/>
              </w:rPr>
              <w:t>47 285,16</w:t>
            </w:r>
          </w:p>
        </w:tc>
      </w:tr>
    </w:tbl>
    <w:p w14:paraId="5D46DC5D" w14:textId="0D88848F" w:rsidR="009C1CAD" w:rsidRPr="00A2015B" w:rsidRDefault="009C1CAD" w:rsidP="009C1CAD">
      <w:pPr>
        <w:pStyle w:val="Otsikko1"/>
        <w:rPr>
          <w:lang w:val="fi-FI"/>
        </w:rPr>
      </w:pPr>
      <w:bookmarkStart w:id="16" w:name="_Toc98838226"/>
      <w:r w:rsidRPr="00A2015B">
        <w:rPr>
          <w:lang w:val="fi-FI"/>
        </w:rPr>
        <w:t>2.3. INVESTOINTIOSAN TOTEUTUMINEN</w:t>
      </w:r>
      <w:bookmarkEnd w:id="16"/>
    </w:p>
    <w:p w14:paraId="0280BA80" w14:textId="77777777" w:rsidR="009C1CAD" w:rsidRPr="00A2015B" w:rsidRDefault="009C1CAD" w:rsidP="009C1CAD">
      <w:pPr>
        <w:rPr>
          <w:b/>
          <w:bCs/>
        </w:rPr>
      </w:pPr>
    </w:p>
    <w:p w14:paraId="1F7F6465" w14:textId="784DEE6A" w:rsidR="009C1CAD" w:rsidRPr="00A2015B" w:rsidRDefault="009C1CAD" w:rsidP="009C1CAD">
      <w:pPr>
        <w:rPr>
          <w:b/>
          <w:bCs/>
        </w:rPr>
      </w:pPr>
      <w:r w:rsidRPr="00A2015B">
        <w:rPr>
          <w:b/>
          <w:bCs/>
        </w:rPr>
        <w:t>Investointiosa toteumavertailu</w:t>
      </w:r>
      <w:r w:rsidR="00ED5C98" w:rsidRPr="00A2015B">
        <w:rPr>
          <w:b/>
          <w:bCs/>
        </w:rPr>
        <w:t xml:space="preserve"> 1.1. – 31.12.202</w:t>
      </w:r>
      <w:r w:rsidR="00A2015B">
        <w:rPr>
          <w:b/>
          <w:bCs/>
        </w:rPr>
        <w:t>2</w:t>
      </w:r>
    </w:p>
    <w:p w14:paraId="0D123331" w14:textId="0E42949A" w:rsidR="0052129E" w:rsidRPr="000436DA" w:rsidRDefault="0052129E" w:rsidP="009C1CAD">
      <w:pPr>
        <w:rPr>
          <w:b/>
          <w:bCs/>
          <w:color w:val="FF0000"/>
        </w:rPr>
      </w:pPr>
    </w:p>
    <w:tbl>
      <w:tblPr>
        <w:tblW w:w="10111" w:type="dxa"/>
        <w:tblCellMar>
          <w:left w:w="70" w:type="dxa"/>
          <w:right w:w="70" w:type="dxa"/>
        </w:tblCellMar>
        <w:tblLook w:val="04A0" w:firstRow="1" w:lastRow="0" w:firstColumn="1" w:lastColumn="0" w:noHBand="0" w:noVBand="1"/>
      </w:tblPr>
      <w:tblGrid>
        <w:gridCol w:w="2327"/>
        <w:gridCol w:w="1096"/>
        <w:gridCol w:w="1116"/>
        <w:gridCol w:w="981"/>
        <w:gridCol w:w="986"/>
        <w:gridCol w:w="986"/>
        <w:gridCol w:w="1029"/>
        <w:gridCol w:w="1004"/>
        <w:gridCol w:w="586"/>
      </w:tblGrid>
      <w:tr w:rsidR="00A2015B" w:rsidRPr="00A2015B" w14:paraId="4663AB42" w14:textId="77777777" w:rsidTr="00A00D15">
        <w:trPr>
          <w:trHeight w:val="711"/>
        </w:trPr>
        <w:tc>
          <w:tcPr>
            <w:tcW w:w="2327" w:type="dxa"/>
            <w:tcBorders>
              <w:top w:val="nil"/>
              <w:left w:val="nil"/>
              <w:bottom w:val="single" w:sz="4" w:space="0" w:color="D3D3D3"/>
              <w:right w:val="single" w:sz="4" w:space="0" w:color="F5F5F5"/>
            </w:tcBorders>
            <w:shd w:val="clear" w:color="FFFFFF" w:fill="FFFFFF"/>
            <w:hideMark/>
          </w:tcPr>
          <w:p w14:paraId="56B97477" w14:textId="77777777" w:rsidR="00A2015B" w:rsidRPr="00A2015B" w:rsidRDefault="00A2015B" w:rsidP="00A2015B">
            <w:pPr>
              <w:overflowPunct/>
              <w:autoSpaceDE/>
              <w:autoSpaceDN/>
              <w:adjustRightInd/>
              <w:rPr>
                <w:rFonts w:ascii="Segoe UI" w:hAnsi="Segoe UI" w:cs="Segoe UI"/>
                <w:b/>
                <w:bCs/>
                <w:color w:val="000000"/>
                <w:sz w:val="14"/>
                <w:szCs w:val="14"/>
                <w:lang w:val="fi-FI"/>
              </w:rPr>
            </w:pPr>
            <w:r w:rsidRPr="00A2015B">
              <w:rPr>
                <w:rFonts w:ascii="Segoe UI" w:hAnsi="Segoe UI" w:cs="Segoe UI"/>
                <w:b/>
                <w:bCs/>
                <w:color w:val="000000"/>
                <w:sz w:val="14"/>
                <w:szCs w:val="14"/>
                <w:lang w:val="fi-FI"/>
              </w:rPr>
              <w:t>Tulosyksikkö</w:t>
            </w:r>
          </w:p>
        </w:tc>
        <w:tc>
          <w:tcPr>
            <w:tcW w:w="1096" w:type="dxa"/>
            <w:tcBorders>
              <w:top w:val="nil"/>
              <w:left w:val="nil"/>
              <w:bottom w:val="single" w:sz="4" w:space="0" w:color="D3D3D3"/>
              <w:right w:val="single" w:sz="4" w:space="0" w:color="F5F5F5"/>
            </w:tcBorders>
            <w:shd w:val="clear" w:color="FFFFFF" w:fill="FFFFFF"/>
            <w:hideMark/>
          </w:tcPr>
          <w:p w14:paraId="23B5E3EE"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Toteuma yhteensä</w:t>
            </w:r>
          </w:p>
        </w:tc>
        <w:tc>
          <w:tcPr>
            <w:tcW w:w="1116" w:type="dxa"/>
            <w:tcBorders>
              <w:top w:val="nil"/>
              <w:left w:val="nil"/>
              <w:bottom w:val="single" w:sz="4" w:space="0" w:color="D3D3D3"/>
              <w:right w:val="single" w:sz="4" w:space="0" w:color="F5F5F5"/>
            </w:tcBorders>
            <w:shd w:val="clear" w:color="FFFFFF" w:fill="FFFFFF"/>
            <w:hideMark/>
          </w:tcPr>
          <w:p w14:paraId="13F5EE1E"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Ed. vuosien käyttö</w:t>
            </w:r>
          </w:p>
        </w:tc>
        <w:tc>
          <w:tcPr>
            <w:tcW w:w="981" w:type="dxa"/>
            <w:tcBorders>
              <w:top w:val="nil"/>
              <w:left w:val="nil"/>
              <w:bottom w:val="single" w:sz="4" w:space="0" w:color="D3D3D3"/>
              <w:right w:val="single" w:sz="4" w:space="0" w:color="F5F5F5"/>
            </w:tcBorders>
            <w:shd w:val="clear" w:color="FFFFFF" w:fill="FFFFFF"/>
            <w:hideMark/>
          </w:tcPr>
          <w:p w14:paraId="5CBCA168"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TA kuluva</w:t>
            </w:r>
          </w:p>
        </w:tc>
        <w:tc>
          <w:tcPr>
            <w:tcW w:w="986" w:type="dxa"/>
            <w:tcBorders>
              <w:top w:val="nil"/>
              <w:left w:val="nil"/>
              <w:bottom w:val="single" w:sz="4" w:space="0" w:color="D3D3D3"/>
              <w:right w:val="single" w:sz="4" w:space="0" w:color="F5F5F5"/>
            </w:tcBorders>
            <w:shd w:val="clear" w:color="FFFFFF" w:fill="FFFFFF"/>
            <w:hideMark/>
          </w:tcPr>
          <w:p w14:paraId="4B88E893"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Toteuma</w:t>
            </w:r>
            <w:r w:rsidRPr="00A2015B">
              <w:rPr>
                <w:rFonts w:ascii="Segoe UI" w:hAnsi="Segoe UI" w:cs="Segoe UI"/>
                <w:b/>
                <w:bCs/>
                <w:color w:val="000000"/>
                <w:sz w:val="14"/>
                <w:szCs w:val="14"/>
                <w:lang w:val="fi-FI"/>
              </w:rPr>
              <w:br/>
              <w:t>kuluva menot</w:t>
            </w:r>
          </w:p>
        </w:tc>
        <w:tc>
          <w:tcPr>
            <w:tcW w:w="986" w:type="dxa"/>
            <w:tcBorders>
              <w:top w:val="nil"/>
              <w:left w:val="nil"/>
              <w:bottom w:val="single" w:sz="4" w:space="0" w:color="D3D3D3"/>
              <w:right w:val="single" w:sz="4" w:space="0" w:color="F5F5F5"/>
            </w:tcBorders>
            <w:shd w:val="clear" w:color="FFFFFF" w:fill="FFFFFF"/>
            <w:hideMark/>
          </w:tcPr>
          <w:p w14:paraId="5E4F286A"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Toteuma</w:t>
            </w:r>
            <w:r w:rsidRPr="00A2015B">
              <w:rPr>
                <w:rFonts w:ascii="Segoe UI" w:hAnsi="Segoe UI" w:cs="Segoe UI"/>
                <w:b/>
                <w:bCs/>
                <w:color w:val="000000"/>
                <w:sz w:val="14"/>
                <w:szCs w:val="14"/>
                <w:lang w:val="fi-FI"/>
              </w:rPr>
              <w:br/>
              <w:t>kuluva tulot</w:t>
            </w:r>
          </w:p>
        </w:tc>
        <w:tc>
          <w:tcPr>
            <w:tcW w:w="1029" w:type="dxa"/>
            <w:tcBorders>
              <w:top w:val="nil"/>
              <w:left w:val="nil"/>
              <w:bottom w:val="single" w:sz="4" w:space="0" w:color="D3D3D3"/>
              <w:right w:val="single" w:sz="4" w:space="0" w:color="F5F5F5"/>
            </w:tcBorders>
            <w:shd w:val="clear" w:color="FFFFFF" w:fill="FFFFFF"/>
            <w:hideMark/>
          </w:tcPr>
          <w:p w14:paraId="1DCE629F"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Toteuma</w:t>
            </w:r>
            <w:r w:rsidRPr="00A2015B">
              <w:rPr>
                <w:rFonts w:ascii="Segoe UI" w:hAnsi="Segoe UI" w:cs="Segoe UI"/>
                <w:b/>
                <w:bCs/>
                <w:color w:val="000000"/>
                <w:sz w:val="14"/>
                <w:szCs w:val="14"/>
                <w:lang w:val="fi-FI"/>
              </w:rPr>
              <w:br/>
              <w:t>kuluva yhteensä</w:t>
            </w:r>
          </w:p>
        </w:tc>
        <w:tc>
          <w:tcPr>
            <w:tcW w:w="1004" w:type="dxa"/>
            <w:tcBorders>
              <w:top w:val="nil"/>
              <w:left w:val="nil"/>
              <w:bottom w:val="single" w:sz="4" w:space="0" w:color="D3D3D3"/>
              <w:right w:val="single" w:sz="4" w:space="0" w:color="F5F5F5"/>
            </w:tcBorders>
            <w:shd w:val="clear" w:color="FFFFFF" w:fill="FFFFFF"/>
            <w:hideMark/>
          </w:tcPr>
          <w:p w14:paraId="11AA27C2"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Yli/Ali</w:t>
            </w:r>
          </w:p>
        </w:tc>
        <w:tc>
          <w:tcPr>
            <w:tcW w:w="586" w:type="dxa"/>
            <w:tcBorders>
              <w:top w:val="nil"/>
              <w:left w:val="nil"/>
              <w:bottom w:val="single" w:sz="4" w:space="0" w:color="D3D3D3"/>
              <w:right w:val="single" w:sz="4" w:space="0" w:color="F5F5F5"/>
            </w:tcBorders>
            <w:shd w:val="clear" w:color="FFFFFF" w:fill="FFFFFF"/>
            <w:hideMark/>
          </w:tcPr>
          <w:p w14:paraId="47C40795"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T-%</w:t>
            </w:r>
          </w:p>
        </w:tc>
      </w:tr>
      <w:tr w:rsidR="00A2015B" w:rsidRPr="00A2015B" w14:paraId="0FCE0A06" w14:textId="77777777" w:rsidTr="00A00D15">
        <w:trPr>
          <w:trHeight w:val="594"/>
        </w:trPr>
        <w:tc>
          <w:tcPr>
            <w:tcW w:w="2327" w:type="dxa"/>
            <w:tcBorders>
              <w:top w:val="nil"/>
              <w:left w:val="nil"/>
              <w:bottom w:val="single" w:sz="4" w:space="0" w:color="D3D3D3"/>
              <w:right w:val="single" w:sz="4" w:space="0" w:color="F5F5F5"/>
            </w:tcBorders>
            <w:shd w:val="clear" w:color="FFFFFF" w:fill="FFFFFF"/>
            <w:hideMark/>
          </w:tcPr>
          <w:p w14:paraId="78ADCB6E" w14:textId="77777777" w:rsidR="00A2015B" w:rsidRPr="00A2015B" w:rsidRDefault="00A2015B" w:rsidP="00A2015B">
            <w:pPr>
              <w:overflowPunct/>
              <w:autoSpaceDE/>
              <w:autoSpaceDN/>
              <w:adjustRightInd/>
              <w:rPr>
                <w:rFonts w:ascii="Segoe UI" w:hAnsi="Segoe UI" w:cs="Segoe UI"/>
                <w:b/>
                <w:bCs/>
                <w:color w:val="000000"/>
                <w:sz w:val="14"/>
                <w:szCs w:val="14"/>
                <w:lang w:val="fi-FI"/>
              </w:rPr>
            </w:pPr>
            <w:r w:rsidRPr="00A2015B">
              <w:rPr>
                <w:rFonts w:ascii="Segoe UI" w:hAnsi="Segoe UI" w:cs="Segoe UI"/>
                <w:b/>
                <w:bCs/>
                <w:color w:val="000000"/>
                <w:sz w:val="14"/>
                <w:szCs w:val="14"/>
                <w:lang w:val="fi-FI"/>
              </w:rPr>
              <w:t>1004030100 - Hautausmaat</w:t>
            </w:r>
          </w:p>
        </w:tc>
        <w:tc>
          <w:tcPr>
            <w:tcW w:w="1096" w:type="dxa"/>
            <w:tcBorders>
              <w:top w:val="nil"/>
              <w:left w:val="nil"/>
              <w:bottom w:val="single" w:sz="4" w:space="0" w:color="D3D3D3"/>
              <w:right w:val="single" w:sz="4" w:space="0" w:color="F5F5F5"/>
            </w:tcBorders>
            <w:shd w:val="clear" w:color="FFFFFF" w:fill="FFFFFF"/>
            <w:hideMark/>
          </w:tcPr>
          <w:p w14:paraId="3E622D9A"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-43 973,45</w:t>
            </w:r>
          </w:p>
        </w:tc>
        <w:tc>
          <w:tcPr>
            <w:tcW w:w="1116" w:type="dxa"/>
            <w:tcBorders>
              <w:top w:val="nil"/>
              <w:left w:val="nil"/>
              <w:bottom w:val="single" w:sz="4" w:space="0" w:color="D3D3D3"/>
              <w:right w:val="single" w:sz="4" w:space="0" w:color="F5F5F5"/>
            </w:tcBorders>
            <w:shd w:val="clear" w:color="FFFFFF" w:fill="FFFFFF"/>
            <w:hideMark/>
          </w:tcPr>
          <w:p w14:paraId="577C437D"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-19 751,04</w:t>
            </w:r>
          </w:p>
        </w:tc>
        <w:tc>
          <w:tcPr>
            <w:tcW w:w="981" w:type="dxa"/>
            <w:tcBorders>
              <w:top w:val="nil"/>
              <w:left w:val="nil"/>
              <w:bottom w:val="single" w:sz="4" w:space="0" w:color="D3D3D3"/>
              <w:right w:val="single" w:sz="4" w:space="0" w:color="F5F5F5"/>
            </w:tcBorders>
            <w:shd w:val="clear" w:color="FFFFFF" w:fill="FFFFFF"/>
            <w:hideMark/>
          </w:tcPr>
          <w:p w14:paraId="5535E461"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-15 000,00</w:t>
            </w:r>
          </w:p>
        </w:tc>
        <w:tc>
          <w:tcPr>
            <w:tcW w:w="986" w:type="dxa"/>
            <w:tcBorders>
              <w:top w:val="nil"/>
              <w:left w:val="nil"/>
              <w:bottom w:val="single" w:sz="4" w:space="0" w:color="D3D3D3"/>
              <w:right w:val="single" w:sz="4" w:space="0" w:color="F5F5F5"/>
            </w:tcBorders>
            <w:shd w:val="clear" w:color="FFFFFF" w:fill="FFFFFF"/>
            <w:hideMark/>
          </w:tcPr>
          <w:p w14:paraId="0F875281"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-24 222,41</w:t>
            </w:r>
          </w:p>
        </w:tc>
        <w:tc>
          <w:tcPr>
            <w:tcW w:w="986" w:type="dxa"/>
            <w:tcBorders>
              <w:top w:val="nil"/>
              <w:left w:val="nil"/>
              <w:bottom w:val="single" w:sz="4" w:space="0" w:color="D3D3D3"/>
              <w:right w:val="single" w:sz="4" w:space="0" w:color="F5F5F5"/>
            </w:tcBorders>
            <w:shd w:val="clear" w:color="FFFFFF" w:fill="FFFFFF"/>
            <w:hideMark/>
          </w:tcPr>
          <w:p w14:paraId="5574DC9A"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 </w:t>
            </w:r>
          </w:p>
        </w:tc>
        <w:tc>
          <w:tcPr>
            <w:tcW w:w="1029" w:type="dxa"/>
            <w:tcBorders>
              <w:top w:val="nil"/>
              <w:left w:val="nil"/>
              <w:bottom w:val="single" w:sz="4" w:space="0" w:color="D3D3D3"/>
              <w:right w:val="single" w:sz="4" w:space="0" w:color="F5F5F5"/>
            </w:tcBorders>
            <w:shd w:val="clear" w:color="FFFFFF" w:fill="FFFFFF"/>
            <w:hideMark/>
          </w:tcPr>
          <w:p w14:paraId="7F3FF38E"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-24 222,41</w:t>
            </w:r>
          </w:p>
        </w:tc>
        <w:tc>
          <w:tcPr>
            <w:tcW w:w="1004" w:type="dxa"/>
            <w:tcBorders>
              <w:top w:val="nil"/>
              <w:left w:val="nil"/>
              <w:bottom w:val="single" w:sz="4" w:space="0" w:color="D3D3D3"/>
              <w:right w:val="single" w:sz="4" w:space="0" w:color="F5F5F5"/>
            </w:tcBorders>
            <w:shd w:val="clear" w:color="FFFFFF" w:fill="FFFFFF"/>
            <w:hideMark/>
          </w:tcPr>
          <w:p w14:paraId="536F9934"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9 222,41</w:t>
            </w:r>
          </w:p>
        </w:tc>
        <w:tc>
          <w:tcPr>
            <w:tcW w:w="586" w:type="dxa"/>
            <w:tcBorders>
              <w:top w:val="nil"/>
              <w:left w:val="nil"/>
              <w:bottom w:val="single" w:sz="4" w:space="0" w:color="D3D3D3"/>
              <w:right w:val="single" w:sz="4" w:space="0" w:color="F5F5F5"/>
            </w:tcBorders>
            <w:shd w:val="clear" w:color="FFFFFF" w:fill="FFFFFF"/>
            <w:hideMark/>
          </w:tcPr>
          <w:p w14:paraId="7B553B3A"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161,48</w:t>
            </w:r>
          </w:p>
        </w:tc>
      </w:tr>
      <w:tr w:rsidR="00A2015B" w:rsidRPr="00A2015B" w14:paraId="044D23C6" w14:textId="77777777" w:rsidTr="00A00D15">
        <w:trPr>
          <w:trHeight w:val="394"/>
        </w:trPr>
        <w:tc>
          <w:tcPr>
            <w:tcW w:w="2327" w:type="dxa"/>
            <w:tcBorders>
              <w:top w:val="nil"/>
              <w:left w:val="nil"/>
              <w:bottom w:val="single" w:sz="4" w:space="0" w:color="D3D3D3"/>
              <w:right w:val="single" w:sz="4" w:space="0" w:color="F5F5F5"/>
            </w:tcBorders>
            <w:shd w:val="clear" w:color="FFFFFF" w:fill="FFFFFF"/>
            <w:hideMark/>
          </w:tcPr>
          <w:p w14:paraId="6E6335A9" w14:textId="77777777" w:rsidR="00A2015B" w:rsidRPr="00A2015B" w:rsidRDefault="00A2015B" w:rsidP="00A2015B">
            <w:pPr>
              <w:overflowPunct/>
              <w:autoSpaceDE/>
              <w:autoSpaceDN/>
              <w:adjustRightInd/>
              <w:ind w:firstLineChars="100" w:firstLine="140"/>
              <w:rPr>
                <w:rFonts w:ascii="Segoe UI" w:hAnsi="Segoe UI" w:cs="Segoe UI"/>
                <w:color w:val="000000"/>
                <w:sz w:val="14"/>
                <w:szCs w:val="14"/>
                <w:lang w:val="fi-FI"/>
              </w:rPr>
            </w:pPr>
            <w:r w:rsidRPr="00A2015B">
              <w:rPr>
                <w:rFonts w:ascii="Segoe UI" w:hAnsi="Segoe UI" w:cs="Segoe UI"/>
                <w:color w:val="000000"/>
                <w:sz w:val="14"/>
                <w:szCs w:val="14"/>
                <w:lang w:val="fi-FI"/>
              </w:rPr>
              <w:t>2005708 - Hautausmaan aita</w:t>
            </w:r>
          </w:p>
        </w:tc>
        <w:tc>
          <w:tcPr>
            <w:tcW w:w="1096" w:type="dxa"/>
            <w:tcBorders>
              <w:top w:val="nil"/>
              <w:left w:val="nil"/>
              <w:bottom w:val="single" w:sz="4" w:space="0" w:color="D3D3D3"/>
              <w:right w:val="single" w:sz="4" w:space="0" w:color="F5F5F5"/>
            </w:tcBorders>
            <w:shd w:val="clear" w:color="FFFFFF" w:fill="FFFFFF"/>
            <w:hideMark/>
          </w:tcPr>
          <w:p w14:paraId="6F0E780C"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-19 751,04</w:t>
            </w:r>
          </w:p>
        </w:tc>
        <w:tc>
          <w:tcPr>
            <w:tcW w:w="1116" w:type="dxa"/>
            <w:tcBorders>
              <w:top w:val="nil"/>
              <w:left w:val="nil"/>
              <w:bottom w:val="single" w:sz="4" w:space="0" w:color="D3D3D3"/>
              <w:right w:val="single" w:sz="4" w:space="0" w:color="F5F5F5"/>
            </w:tcBorders>
            <w:shd w:val="clear" w:color="FFFFFF" w:fill="FFFFFF"/>
            <w:hideMark/>
          </w:tcPr>
          <w:p w14:paraId="192054AE"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-19 751,04</w:t>
            </w:r>
          </w:p>
        </w:tc>
        <w:tc>
          <w:tcPr>
            <w:tcW w:w="981" w:type="dxa"/>
            <w:tcBorders>
              <w:top w:val="nil"/>
              <w:left w:val="nil"/>
              <w:bottom w:val="single" w:sz="4" w:space="0" w:color="D3D3D3"/>
              <w:right w:val="single" w:sz="4" w:space="0" w:color="F5F5F5"/>
            </w:tcBorders>
            <w:shd w:val="clear" w:color="FFFFFF" w:fill="FFFFFF"/>
            <w:hideMark/>
          </w:tcPr>
          <w:p w14:paraId="085D557B"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986" w:type="dxa"/>
            <w:tcBorders>
              <w:top w:val="nil"/>
              <w:left w:val="nil"/>
              <w:bottom w:val="single" w:sz="4" w:space="0" w:color="D3D3D3"/>
              <w:right w:val="single" w:sz="4" w:space="0" w:color="F5F5F5"/>
            </w:tcBorders>
            <w:shd w:val="clear" w:color="FFFFFF" w:fill="FFFFFF"/>
            <w:hideMark/>
          </w:tcPr>
          <w:p w14:paraId="7FA500FC"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986" w:type="dxa"/>
            <w:tcBorders>
              <w:top w:val="nil"/>
              <w:left w:val="nil"/>
              <w:bottom w:val="single" w:sz="4" w:space="0" w:color="D3D3D3"/>
              <w:right w:val="single" w:sz="4" w:space="0" w:color="F5F5F5"/>
            </w:tcBorders>
            <w:shd w:val="clear" w:color="FFFFFF" w:fill="FFFFFF"/>
            <w:hideMark/>
          </w:tcPr>
          <w:p w14:paraId="7823B150"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1029" w:type="dxa"/>
            <w:tcBorders>
              <w:top w:val="nil"/>
              <w:left w:val="nil"/>
              <w:bottom w:val="single" w:sz="4" w:space="0" w:color="D3D3D3"/>
              <w:right w:val="single" w:sz="4" w:space="0" w:color="F5F5F5"/>
            </w:tcBorders>
            <w:shd w:val="clear" w:color="FFFFFF" w:fill="FFFFFF"/>
            <w:hideMark/>
          </w:tcPr>
          <w:p w14:paraId="0C564E50"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1004" w:type="dxa"/>
            <w:tcBorders>
              <w:top w:val="nil"/>
              <w:left w:val="nil"/>
              <w:bottom w:val="single" w:sz="4" w:space="0" w:color="D3D3D3"/>
              <w:right w:val="single" w:sz="4" w:space="0" w:color="F5F5F5"/>
            </w:tcBorders>
            <w:shd w:val="clear" w:color="FFFFFF" w:fill="FFFFFF"/>
            <w:hideMark/>
          </w:tcPr>
          <w:p w14:paraId="66071D77"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586" w:type="dxa"/>
            <w:tcBorders>
              <w:top w:val="nil"/>
              <w:left w:val="nil"/>
              <w:bottom w:val="single" w:sz="4" w:space="0" w:color="D3D3D3"/>
              <w:right w:val="single" w:sz="4" w:space="0" w:color="F5F5F5"/>
            </w:tcBorders>
            <w:shd w:val="clear" w:color="FFFFFF" w:fill="FFFFFF"/>
            <w:hideMark/>
          </w:tcPr>
          <w:p w14:paraId="3A02463B"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r>
      <w:tr w:rsidR="00A2015B" w:rsidRPr="00A2015B" w14:paraId="1D4C8486" w14:textId="77777777" w:rsidTr="00A00D15">
        <w:trPr>
          <w:trHeight w:val="533"/>
        </w:trPr>
        <w:tc>
          <w:tcPr>
            <w:tcW w:w="2327" w:type="dxa"/>
            <w:tcBorders>
              <w:top w:val="nil"/>
              <w:left w:val="nil"/>
              <w:bottom w:val="single" w:sz="4" w:space="0" w:color="D3D3D3"/>
              <w:right w:val="single" w:sz="4" w:space="0" w:color="F5F5F5"/>
            </w:tcBorders>
            <w:shd w:val="clear" w:color="FFFFFF" w:fill="FFFFFF"/>
            <w:hideMark/>
          </w:tcPr>
          <w:p w14:paraId="1E620A58" w14:textId="77777777" w:rsidR="00A2015B" w:rsidRPr="00A2015B" w:rsidRDefault="00A2015B" w:rsidP="00A2015B">
            <w:pPr>
              <w:overflowPunct/>
              <w:autoSpaceDE/>
              <w:autoSpaceDN/>
              <w:adjustRightInd/>
              <w:ind w:firstLineChars="100" w:firstLine="140"/>
              <w:rPr>
                <w:rFonts w:ascii="Segoe UI" w:hAnsi="Segoe UI" w:cs="Segoe UI"/>
                <w:color w:val="000000"/>
                <w:sz w:val="14"/>
                <w:szCs w:val="14"/>
                <w:lang w:val="fi-FI"/>
              </w:rPr>
            </w:pPr>
            <w:r w:rsidRPr="00A2015B">
              <w:rPr>
                <w:rFonts w:ascii="Segoe UI" w:hAnsi="Segoe UI" w:cs="Segoe UI"/>
                <w:color w:val="000000"/>
                <w:sz w:val="14"/>
                <w:szCs w:val="14"/>
                <w:lang w:val="fi-FI"/>
              </w:rPr>
              <w:t>2006853 - Hautausmaan muistolehto</w:t>
            </w:r>
          </w:p>
        </w:tc>
        <w:tc>
          <w:tcPr>
            <w:tcW w:w="1096" w:type="dxa"/>
            <w:tcBorders>
              <w:top w:val="nil"/>
              <w:left w:val="nil"/>
              <w:bottom w:val="single" w:sz="4" w:space="0" w:color="D3D3D3"/>
              <w:right w:val="single" w:sz="4" w:space="0" w:color="F5F5F5"/>
            </w:tcBorders>
            <w:shd w:val="clear" w:color="FFFFFF" w:fill="FFFFFF"/>
            <w:hideMark/>
          </w:tcPr>
          <w:p w14:paraId="32339A47"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-24 222,41</w:t>
            </w:r>
          </w:p>
        </w:tc>
        <w:tc>
          <w:tcPr>
            <w:tcW w:w="1116" w:type="dxa"/>
            <w:tcBorders>
              <w:top w:val="nil"/>
              <w:left w:val="nil"/>
              <w:bottom w:val="single" w:sz="4" w:space="0" w:color="D3D3D3"/>
              <w:right w:val="single" w:sz="4" w:space="0" w:color="F5F5F5"/>
            </w:tcBorders>
            <w:shd w:val="clear" w:color="FFFFFF" w:fill="FFFFFF"/>
            <w:hideMark/>
          </w:tcPr>
          <w:p w14:paraId="00B25423"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981" w:type="dxa"/>
            <w:tcBorders>
              <w:top w:val="nil"/>
              <w:left w:val="nil"/>
              <w:bottom w:val="single" w:sz="4" w:space="0" w:color="D3D3D3"/>
              <w:right w:val="single" w:sz="4" w:space="0" w:color="F5F5F5"/>
            </w:tcBorders>
            <w:shd w:val="clear" w:color="FFFFFF" w:fill="FFFFFF"/>
            <w:hideMark/>
          </w:tcPr>
          <w:p w14:paraId="54527AFC"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-15 000,00</w:t>
            </w:r>
          </w:p>
        </w:tc>
        <w:tc>
          <w:tcPr>
            <w:tcW w:w="986" w:type="dxa"/>
            <w:tcBorders>
              <w:top w:val="nil"/>
              <w:left w:val="nil"/>
              <w:bottom w:val="single" w:sz="4" w:space="0" w:color="D3D3D3"/>
              <w:right w:val="single" w:sz="4" w:space="0" w:color="F5F5F5"/>
            </w:tcBorders>
            <w:shd w:val="clear" w:color="FFFFFF" w:fill="FFFFFF"/>
            <w:hideMark/>
          </w:tcPr>
          <w:p w14:paraId="7B44FF32"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-24 222,41</w:t>
            </w:r>
          </w:p>
        </w:tc>
        <w:tc>
          <w:tcPr>
            <w:tcW w:w="986" w:type="dxa"/>
            <w:tcBorders>
              <w:top w:val="nil"/>
              <w:left w:val="nil"/>
              <w:bottom w:val="single" w:sz="4" w:space="0" w:color="D3D3D3"/>
              <w:right w:val="single" w:sz="4" w:space="0" w:color="F5F5F5"/>
            </w:tcBorders>
            <w:shd w:val="clear" w:color="FFFFFF" w:fill="FFFFFF"/>
            <w:hideMark/>
          </w:tcPr>
          <w:p w14:paraId="20FF0AD1"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1029" w:type="dxa"/>
            <w:tcBorders>
              <w:top w:val="nil"/>
              <w:left w:val="nil"/>
              <w:bottom w:val="single" w:sz="4" w:space="0" w:color="D3D3D3"/>
              <w:right w:val="single" w:sz="4" w:space="0" w:color="F5F5F5"/>
            </w:tcBorders>
            <w:shd w:val="clear" w:color="FFFFFF" w:fill="FFFFFF"/>
            <w:hideMark/>
          </w:tcPr>
          <w:p w14:paraId="734EABE5"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-24 222,41</w:t>
            </w:r>
          </w:p>
        </w:tc>
        <w:tc>
          <w:tcPr>
            <w:tcW w:w="1004" w:type="dxa"/>
            <w:tcBorders>
              <w:top w:val="nil"/>
              <w:left w:val="nil"/>
              <w:bottom w:val="single" w:sz="4" w:space="0" w:color="D3D3D3"/>
              <w:right w:val="single" w:sz="4" w:space="0" w:color="F5F5F5"/>
            </w:tcBorders>
            <w:shd w:val="clear" w:color="FFFFFF" w:fill="FFFFFF"/>
            <w:hideMark/>
          </w:tcPr>
          <w:p w14:paraId="2C256455"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9 222,41</w:t>
            </w:r>
          </w:p>
        </w:tc>
        <w:tc>
          <w:tcPr>
            <w:tcW w:w="586" w:type="dxa"/>
            <w:tcBorders>
              <w:top w:val="nil"/>
              <w:left w:val="nil"/>
              <w:bottom w:val="single" w:sz="4" w:space="0" w:color="D3D3D3"/>
              <w:right w:val="single" w:sz="4" w:space="0" w:color="F5F5F5"/>
            </w:tcBorders>
            <w:shd w:val="clear" w:color="FFFFFF" w:fill="FFFFFF"/>
            <w:hideMark/>
          </w:tcPr>
          <w:p w14:paraId="3186D956"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161,5</w:t>
            </w:r>
          </w:p>
        </w:tc>
      </w:tr>
      <w:tr w:rsidR="00A2015B" w:rsidRPr="00A2015B" w14:paraId="1E800DDC" w14:textId="77777777" w:rsidTr="00A00D15">
        <w:trPr>
          <w:trHeight w:val="394"/>
        </w:trPr>
        <w:tc>
          <w:tcPr>
            <w:tcW w:w="2327" w:type="dxa"/>
            <w:tcBorders>
              <w:top w:val="nil"/>
              <w:left w:val="nil"/>
              <w:bottom w:val="single" w:sz="4" w:space="0" w:color="D3D3D3"/>
              <w:right w:val="single" w:sz="4" w:space="0" w:color="F5F5F5"/>
            </w:tcBorders>
            <w:shd w:val="clear" w:color="FFFFFF" w:fill="FFFFFF"/>
            <w:hideMark/>
          </w:tcPr>
          <w:p w14:paraId="1B84B8B6" w14:textId="77777777" w:rsidR="00A2015B" w:rsidRPr="00A2015B" w:rsidRDefault="00A2015B" w:rsidP="00A2015B">
            <w:pPr>
              <w:overflowPunct/>
              <w:autoSpaceDE/>
              <w:autoSpaceDN/>
              <w:adjustRightInd/>
              <w:rPr>
                <w:rFonts w:ascii="Segoe UI" w:hAnsi="Segoe UI" w:cs="Segoe UI"/>
                <w:b/>
                <w:bCs/>
                <w:color w:val="000000"/>
                <w:sz w:val="14"/>
                <w:szCs w:val="14"/>
                <w:lang w:val="fi-FI"/>
              </w:rPr>
            </w:pPr>
            <w:r w:rsidRPr="00A2015B">
              <w:rPr>
                <w:rFonts w:ascii="Segoe UI" w:hAnsi="Segoe UI" w:cs="Segoe UI"/>
                <w:b/>
                <w:bCs/>
                <w:color w:val="000000"/>
                <w:sz w:val="14"/>
                <w:szCs w:val="14"/>
                <w:lang w:val="fi-FI"/>
              </w:rPr>
              <w:t>1005020100 - Kirkko</w:t>
            </w:r>
          </w:p>
        </w:tc>
        <w:tc>
          <w:tcPr>
            <w:tcW w:w="1096" w:type="dxa"/>
            <w:tcBorders>
              <w:top w:val="nil"/>
              <w:left w:val="nil"/>
              <w:bottom w:val="single" w:sz="4" w:space="0" w:color="D3D3D3"/>
              <w:right w:val="single" w:sz="4" w:space="0" w:color="F5F5F5"/>
            </w:tcBorders>
            <w:shd w:val="clear" w:color="FFFFFF" w:fill="FFFFFF"/>
            <w:hideMark/>
          </w:tcPr>
          <w:p w14:paraId="4DAEE227"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-297 613,34</w:t>
            </w:r>
          </w:p>
        </w:tc>
        <w:tc>
          <w:tcPr>
            <w:tcW w:w="1116" w:type="dxa"/>
            <w:tcBorders>
              <w:top w:val="nil"/>
              <w:left w:val="nil"/>
              <w:bottom w:val="single" w:sz="4" w:space="0" w:color="D3D3D3"/>
              <w:right w:val="single" w:sz="4" w:space="0" w:color="F5F5F5"/>
            </w:tcBorders>
            <w:shd w:val="clear" w:color="FFFFFF" w:fill="FFFFFF"/>
            <w:hideMark/>
          </w:tcPr>
          <w:p w14:paraId="4926C94F"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-464 457,54</w:t>
            </w:r>
          </w:p>
        </w:tc>
        <w:tc>
          <w:tcPr>
            <w:tcW w:w="981" w:type="dxa"/>
            <w:tcBorders>
              <w:top w:val="nil"/>
              <w:left w:val="nil"/>
              <w:bottom w:val="single" w:sz="4" w:space="0" w:color="D3D3D3"/>
              <w:right w:val="single" w:sz="4" w:space="0" w:color="F5F5F5"/>
            </w:tcBorders>
            <w:shd w:val="clear" w:color="FFFFFF" w:fill="FFFFFF"/>
            <w:hideMark/>
          </w:tcPr>
          <w:p w14:paraId="7005BF0D"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101 000,00</w:t>
            </w:r>
          </w:p>
        </w:tc>
        <w:tc>
          <w:tcPr>
            <w:tcW w:w="986" w:type="dxa"/>
            <w:tcBorders>
              <w:top w:val="nil"/>
              <w:left w:val="nil"/>
              <w:bottom w:val="single" w:sz="4" w:space="0" w:color="D3D3D3"/>
              <w:right w:val="single" w:sz="4" w:space="0" w:color="F5F5F5"/>
            </w:tcBorders>
            <w:shd w:val="clear" w:color="FFFFFF" w:fill="FFFFFF"/>
            <w:hideMark/>
          </w:tcPr>
          <w:p w14:paraId="277F5062"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-20 155,80</w:t>
            </w:r>
          </w:p>
        </w:tc>
        <w:tc>
          <w:tcPr>
            <w:tcW w:w="986" w:type="dxa"/>
            <w:tcBorders>
              <w:top w:val="nil"/>
              <w:left w:val="nil"/>
              <w:bottom w:val="single" w:sz="4" w:space="0" w:color="D3D3D3"/>
              <w:right w:val="single" w:sz="4" w:space="0" w:color="F5F5F5"/>
            </w:tcBorders>
            <w:shd w:val="clear" w:color="FFFFFF" w:fill="FFFFFF"/>
            <w:hideMark/>
          </w:tcPr>
          <w:p w14:paraId="5A3B806A"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187 000,00</w:t>
            </w:r>
          </w:p>
        </w:tc>
        <w:tc>
          <w:tcPr>
            <w:tcW w:w="1029" w:type="dxa"/>
            <w:tcBorders>
              <w:top w:val="nil"/>
              <w:left w:val="nil"/>
              <w:bottom w:val="single" w:sz="4" w:space="0" w:color="D3D3D3"/>
              <w:right w:val="single" w:sz="4" w:space="0" w:color="F5F5F5"/>
            </w:tcBorders>
            <w:shd w:val="clear" w:color="FFFFFF" w:fill="FFFFFF"/>
            <w:hideMark/>
          </w:tcPr>
          <w:p w14:paraId="37BA40EB"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166 844,20</w:t>
            </w:r>
          </w:p>
        </w:tc>
        <w:tc>
          <w:tcPr>
            <w:tcW w:w="1004" w:type="dxa"/>
            <w:tcBorders>
              <w:top w:val="nil"/>
              <w:left w:val="nil"/>
              <w:bottom w:val="single" w:sz="4" w:space="0" w:color="D3D3D3"/>
              <w:right w:val="single" w:sz="4" w:space="0" w:color="F5F5F5"/>
            </w:tcBorders>
            <w:shd w:val="clear" w:color="FFFFFF" w:fill="FFFFFF"/>
            <w:hideMark/>
          </w:tcPr>
          <w:p w14:paraId="7F594C1D"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-65 844,20</w:t>
            </w:r>
          </w:p>
        </w:tc>
        <w:tc>
          <w:tcPr>
            <w:tcW w:w="586" w:type="dxa"/>
            <w:tcBorders>
              <w:top w:val="nil"/>
              <w:left w:val="nil"/>
              <w:bottom w:val="single" w:sz="4" w:space="0" w:color="D3D3D3"/>
              <w:right w:val="single" w:sz="4" w:space="0" w:color="F5F5F5"/>
            </w:tcBorders>
            <w:shd w:val="clear" w:color="FFFFFF" w:fill="FFFFFF"/>
            <w:hideMark/>
          </w:tcPr>
          <w:p w14:paraId="1FC9DF16"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165,19</w:t>
            </w:r>
          </w:p>
        </w:tc>
      </w:tr>
      <w:tr w:rsidR="00A2015B" w:rsidRPr="00A2015B" w14:paraId="67390F23" w14:textId="77777777" w:rsidTr="00A00D15">
        <w:trPr>
          <w:trHeight w:val="394"/>
        </w:trPr>
        <w:tc>
          <w:tcPr>
            <w:tcW w:w="2327" w:type="dxa"/>
            <w:tcBorders>
              <w:top w:val="nil"/>
              <w:left w:val="nil"/>
              <w:bottom w:val="single" w:sz="4" w:space="0" w:color="D3D3D3"/>
              <w:right w:val="single" w:sz="4" w:space="0" w:color="F5F5F5"/>
            </w:tcBorders>
            <w:shd w:val="clear" w:color="FFFFFF" w:fill="FFFFFF"/>
            <w:hideMark/>
          </w:tcPr>
          <w:p w14:paraId="31A0739C" w14:textId="77777777" w:rsidR="00A2015B" w:rsidRPr="00A2015B" w:rsidRDefault="00A2015B" w:rsidP="00A2015B">
            <w:pPr>
              <w:overflowPunct/>
              <w:autoSpaceDE/>
              <w:autoSpaceDN/>
              <w:adjustRightInd/>
              <w:ind w:firstLineChars="100" w:firstLine="140"/>
              <w:rPr>
                <w:rFonts w:ascii="Segoe UI" w:hAnsi="Segoe UI" w:cs="Segoe UI"/>
                <w:color w:val="000000"/>
                <w:sz w:val="14"/>
                <w:szCs w:val="14"/>
                <w:lang w:val="fi-FI"/>
              </w:rPr>
            </w:pPr>
            <w:r w:rsidRPr="00A2015B">
              <w:rPr>
                <w:rFonts w:ascii="Segoe UI" w:hAnsi="Segoe UI" w:cs="Segoe UI"/>
                <w:color w:val="000000"/>
                <w:sz w:val="14"/>
                <w:szCs w:val="14"/>
                <w:lang w:val="fi-FI"/>
              </w:rPr>
              <w:t>2002887 - Kirkko/korjaaminen</w:t>
            </w:r>
          </w:p>
        </w:tc>
        <w:tc>
          <w:tcPr>
            <w:tcW w:w="1096" w:type="dxa"/>
            <w:tcBorders>
              <w:top w:val="nil"/>
              <w:left w:val="nil"/>
              <w:bottom w:val="single" w:sz="4" w:space="0" w:color="D3D3D3"/>
              <w:right w:val="single" w:sz="4" w:space="0" w:color="F5F5F5"/>
            </w:tcBorders>
            <w:shd w:val="clear" w:color="FFFFFF" w:fill="FFFFFF"/>
            <w:hideMark/>
          </w:tcPr>
          <w:p w14:paraId="737FF478"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-297 613,34</w:t>
            </w:r>
          </w:p>
        </w:tc>
        <w:tc>
          <w:tcPr>
            <w:tcW w:w="1116" w:type="dxa"/>
            <w:tcBorders>
              <w:top w:val="nil"/>
              <w:left w:val="nil"/>
              <w:bottom w:val="single" w:sz="4" w:space="0" w:color="D3D3D3"/>
              <w:right w:val="single" w:sz="4" w:space="0" w:color="F5F5F5"/>
            </w:tcBorders>
            <w:shd w:val="clear" w:color="FFFFFF" w:fill="FFFFFF"/>
            <w:hideMark/>
          </w:tcPr>
          <w:p w14:paraId="0ED2A6C5"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-464 457,54</w:t>
            </w:r>
          </w:p>
        </w:tc>
        <w:tc>
          <w:tcPr>
            <w:tcW w:w="981" w:type="dxa"/>
            <w:tcBorders>
              <w:top w:val="nil"/>
              <w:left w:val="nil"/>
              <w:bottom w:val="single" w:sz="4" w:space="0" w:color="D3D3D3"/>
              <w:right w:val="single" w:sz="4" w:space="0" w:color="F5F5F5"/>
            </w:tcBorders>
            <w:shd w:val="clear" w:color="FFFFFF" w:fill="FFFFFF"/>
            <w:hideMark/>
          </w:tcPr>
          <w:p w14:paraId="42547AC1"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108 000,00</w:t>
            </w:r>
          </w:p>
        </w:tc>
        <w:tc>
          <w:tcPr>
            <w:tcW w:w="986" w:type="dxa"/>
            <w:tcBorders>
              <w:top w:val="nil"/>
              <w:left w:val="nil"/>
              <w:bottom w:val="single" w:sz="4" w:space="0" w:color="D3D3D3"/>
              <w:right w:val="single" w:sz="4" w:space="0" w:color="F5F5F5"/>
            </w:tcBorders>
            <w:shd w:val="clear" w:color="FFFFFF" w:fill="FFFFFF"/>
            <w:hideMark/>
          </w:tcPr>
          <w:p w14:paraId="3DF617E1"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-20 155,80</w:t>
            </w:r>
          </w:p>
        </w:tc>
        <w:tc>
          <w:tcPr>
            <w:tcW w:w="986" w:type="dxa"/>
            <w:tcBorders>
              <w:top w:val="nil"/>
              <w:left w:val="nil"/>
              <w:bottom w:val="single" w:sz="4" w:space="0" w:color="D3D3D3"/>
              <w:right w:val="single" w:sz="4" w:space="0" w:color="F5F5F5"/>
            </w:tcBorders>
            <w:shd w:val="clear" w:color="FFFFFF" w:fill="FFFFFF"/>
            <w:hideMark/>
          </w:tcPr>
          <w:p w14:paraId="24FEDD72"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187 000,00</w:t>
            </w:r>
          </w:p>
        </w:tc>
        <w:tc>
          <w:tcPr>
            <w:tcW w:w="1029" w:type="dxa"/>
            <w:tcBorders>
              <w:top w:val="nil"/>
              <w:left w:val="nil"/>
              <w:bottom w:val="single" w:sz="4" w:space="0" w:color="D3D3D3"/>
              <w:right w:val="single" w:sz="4" w:space="0" w:color="F5F5F5"/>
            </w:tcBorders>
            <w:shd w:val="clear" w:color="FFFFFF" w:fill="FFFFFF"/>
            <w:hideMark/>
          </w:tcPr>
          <w:p w14:paraId="6082158F"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166 844,20</w:t>
            </w:r>
          </w:p>
        </w:tc>
        <w:tc>
          <w:tcPr>
            <w:tcW w:w="1004" w:type="dxa"/>
            <w:tcBorders>
              <w:top w:val="nil"/>
              <w:left w:val="nil"/>
              <w:bottom w:val="single" w:sz="4" w:space="0" w:color="D3D3D3"/>
              <w:right w:val="single" w:sz="4" w:space="0" w:color="F5F5F5"/>
            </w:tcBorders>
            <w:shd w:val="clear" w:color="FFFFFF" w:fill="FFFFFF"/>
            <w:hideMark/>
          </w:tcPr>
          <w:p w14:paraId="79820329"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-58 844,20</w:t>
            </w:r>
          </w:p>
        </w:tc>
        <w:tc>
          <w:tcPr>
            <w:tcW w:w="586" w:type="dxa"/>
            <w:tcBorders>
              <w:top w:val="nil"/>
              <w:left w:val="nil"/>
              <w:bottom w:val="single" w:sz="4" w:space="0" w:color="D3D3D3"/>
              <w:right w:val="single" w:sz="4" w:space="0" w:color="F5F5F5"/>
            </w:tcBorders>
            <w:shd w:val="clear" w:color="FFFFFF" w:fill="FFFFFF"/>
            <w:hideMark/>
          </w:tcPr>
          <w:p w14:paraId="0BC03189"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154,5</w:t>
            </w:r>
          </w:p>
        </w:tc>
      </w:tr>
      <w:tr w:rsidR="00A2015B" w:rsidRPr="00A2015B" w14:paraId="33367057" w14:textId="77777777" w:rsidTr="00A00D15">
        <w:trPr>
          <w:trHeight w:val="473"/>
        </w:trPr>
        <w:tc>
          <w:tcPr>
            <w:tcW w:w="2327" w:type="dxa"/>
            <w:tcBorders>
              <w:top w:val="nil"/>
              <w:left w:val="nil"/>
              <w:bottom w:val="single" w:sz="4" w:space="0" w:color="D3D3D3"/>
              <w:right w:val="single" w:sz="4" w:space="0" w:color="F5F5F5"/>
            </w:tcBorders>
            <w:shd w:val="clear" w:color="FFFFFF" w:fill="FFFFFF"/>
            <w:hideMark/>
          </w:tcPr>
          <w:p w14:paraId="13069EAA" w14:textId="77777777" w:rsidR="00A2015B" w:rsidRPr="00A2015B" w:rsidRDefault="00A2015B" w:rsidP="00A2015B">
            <w:pPr>
              <w:overflowPunct/>
              <w:autoSpaceDE/>
              <w:autoSpaceDN/>
              <w:adjustRightInd/>
              <w:ind w:firstLineChars="100" w:firstLine="140"/>
              <w:rPr>
                <w:rFonts w:ascii="Segoe UI" w:hAnsi="Segoe UI" w:cs="Segoe UI"/>
                <w:color w:val="000000"/>
                <w:sz w:val="14"/>
                <w:szCs w:val="14"/>
                <w:lang w:val="fi-FI"/>
              </w:rPr>
            </w:pPr>
            <w:r w:rsidRPr="00A2015B">
              <w:rPr>
                <w:rFonts w:ascii="Segoe UI" w:hAnsi="Segoe UI" w:cs="Segoe UI"/>
                <w:color w:val="000000"/>
                <w:sz w:val="14"/>
                <w:szCs w:val="14"/>
                <w:lang w:val="fi-FI"/>
              </w:rPr>
              <w:t>2008790 - Kirkon kellojen soitto automatiikka</w:t>
            </w:r>
          </w:p>
        </w:tc>
        <w:tc>
          <w:tcPr>
            <w:tcW w:w="1096" w:type="dxa"/>
            <w:tcBorders>
              <w:top w:val="nil"/>
              <w:left w:val="nil"/>
              <w:bottom w:val="single" w:sz="4" w:space="0" w:color="D3D3D3"/>
              <w:right w:val="single" w:sz="4" w:space="0" w:color="F5F5F5"/>
            </w:tcBorders>
            <w:shd w:val="clear" w:color="FFFFFF" w:fill="FFFFFF"/>
            <w:hideMark/>
          </w:tcPr>
          <w:p w14:paraId="00019749"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1116" w:type="dxa"/>
            <w:tcBorders>
              <w:top w:val="nil"/>
              <w:left w:val="nil"/>
              <w:bottom w:val="single" w:sz="4" w:space="0" w:color="D3D3D3"/>
              <w:right w:val="single" w:sz="4" w:space="0" w:color="F5F5F5"/>
            </w:tcBorders>
            <w:shd w:val="clear" w:color="FFFFFF" w:fill="FFFFFF"/>
            <w:hideMark/>
          </w:tcPr>
          <w:p w14:paraId="58156F7C"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981" w:type="dxa"/>
            <w:tcBorders>
              <w:top w:val="nil"/>
              <w:left w:val="nil"/>
              <w:bottom w:val="single" w:sz="4" w:space="0" w:color="D3D3D3"/>
              <w:right w:val="single" w:sz="4" w:space="0" w:color="F5F5F5"/>
            </w:tcBorders>
            <w:shd w:val="clear" w:color="FFFFFF" w:fill="FFFFFF"/>
            <w:hideMark/>
          </w:tcPr>
          <w:p w14:paraId="4962C915"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-7 000,00</w:t>
            </w:r>
          </w:p>
        </w:tc>
        <w:tc>
          <w:tcPr>
            <w:tcW w:w="986" w:type="dxa"/>
            <w:tcBorders>
              <w:top w:val="nil"/>
              <w:left w:val="nil"/>
              <w:bottom w:val="single" w:sz="4" w:space="0" w:color="D3D3D3"/>
              <w:right w:val="single" w:sz="4" w:space="0" w:color="F5F5F5"/>
            </w:tcBorders>
            <w:shd w:val="clear" w:color="FFFFFF" w:fill="FFFFFF"/>
            <w:hideMark/>
          </w:tcPr>
          <w:p w14:paraId="6DC8F495"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986" w:type="dxa"/>
            <w:tcBorders>
              <w:top w:val="nil"/>
              <w:left w:val="nil"/>
              <w:bottom w:val="single" w:sz="4" w:space="0" w:color="D3D3D3"/>
              <w:right w:val="single" w:sz="4" w:space="0" w:color="F5F5F5"/>
            </w:tcBorders>
            <w:shd w:val="clear" w:color="FFFFFF" w:fill="FFFFFF"/>
            <w:hideMark/>
          </w:tcPr>
          <w:p w14:paraId="515BDCAF"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1029" w:type="dxa"/>
            <w:tcBorders>
              <w:top w:val="nil"/>
              <w:left w:val="nil"/>
              <w:bottom w:val="single" w:sz="4" w:space="0" w:color="D3D3D3"/>
              <w:right w:val="single" w:sz="4" w:space="0" w:color="F5F5F5"/>
            </w:tcBorders>
            <w:shd w:val="clear" w:color="FFFFFF" w:fill="FFFFFF"/>
            <w:hideMark/>
          </w:tcPr>
          <w:p w14:paraId="4C2DF66C"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1004" w:type="dxa"/>
            <w:tcBorders>
              <w:top w:val="nil"/>
              <w:left w:val="nil"/>
              <w:bottom w:val="single" w:sz="4" w:space="0" w:color="D3D3D3"/>
              <w:right w:val="single" w:sz="4" w:space="0" w:color="F5F5F5"/>
            </w:tcBorders>
            <w:shd w:val="clear" w:color="FFFFFF" w:fill="FFFFFF"/>
            <w:hideMark/>
          </w:tcPr>
          <w:p w14:paraId="1A5366B4"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-7 000,00</w:t>
            </w:r>
          </w:p>
        </w:tc>
        <w:tc>
          <w:tcPr>
            <w:tcW w:w="586" w:type="dxa"/>
            <w:tcBorders>
              <w:top w:val="nil"/>
              <w:left w:val="nil"/>
              <w:bottom w:val="single" w:sz="4" w:space="0" w:color="D3D3D3"/>
              <w:right w:val="single" w:sz="4" w:space="0" w:color="F5F5F5"/>
            </w:tcBorders>
            <w:shd w:val="clear" w:color="FFFFFF" w:fill="FFFFFF"/>
            <w:hideMark/>
          </w:tcPr>
          <w:p w14:paraId="0C97B639"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r>
      <w:tr w:rsidR="00A2015B" w:rsidRPr="00A2015B" w14:paraId="7D4C3DC3" w14:textId="77777777" w:rsidTr="00A00D15">
        <w:trPr>
          <w:trHeight w:val="553"/>
        </w:trPr>
        <w:tc>
          <w:tcPr>
            <w:tcW w:w="2327" w:type="dxa"/>
            <w:tcBorders>
              <w:top w:val="nil"/>
              <w:left w:val="nil"/>
              <w:bottom w:val="single" w:sz="4" w:space="0" w:color="D3D3D3"/>
              <w:right w:val="single" w:sz="4" w:space="0" w:color="F5F5F5"/>
            </w:tcBorders>
            <w:shd w:val="clear" w:color="FFFFFF" w:fill="FFFFFF"/>
            <w:hideMark/>
          </w:tcPr>
          <w:p w14:paraId="4A8085F5" w14:textId="77777777" w:rsidR="00A2015B" w:rsidRPr="00A2015B" w:rsidRDefault="00A2015B" w:rsidP="00A2015B">
            <w:pPr>
              <w:overflowPunct/>
              <w:autoSpaceDE/>
              <w:autoSpaceDN/>
              <w:adjustRightInd/>
              <w:rPr>
                <w:rFonts w:ascii="Segoe UI" w:hAnsi="Segoe UI" w:cs="Segoe UI"/>
                <w:b/>
                <w:bCs/>
                <w:color w:val="000000"/>
                <w:sz w:val="14"/>
                <w:szCs w:val="14"/>
                <w:lang w:val="fi-FI"/>
              </w:rPr>
            </w:pPr>
            <w:r w:rsidRPr="00A2015B">
              <w:rPr>
                <w:rFonts w:ascii="Segoe UI" w:hAnsi="Segoe UI" w:cs="Segoe UI"/>
                <w:b/>
                <w:bCs/>
                <w:color w:val="000000"/>
                <w:sz w:val="14"/>
                <w:szCs w:val="14"/>
                <w:lang w:val="fi-FI"/>
              </w:rPr>
              <w:t>1005030100 - Seurakuntakoti</w:t>
            </w:r>
          </w:p>
        </w:tc>
        <w:tc>
          <w:tcPr>
            <w:tcW w:w="1096" w:type="dxa"/>
            <w:tcBorders>
              <w:top w:val="nil"/>
              <w:left w:val="nil"/>
              <w:bottom w:val="single" w:sz="4" w:space="0" w:color="D3D3D3"/>
              <w:right w:val="single" w:sz="4" w:space="0" w:color="F5F5F5"/>
            </w:tcBorders>
            <w:shd w:val="clear" w:color="FFFFFF" w:fill="FFFFFF"/>
            <w:hideMark/>
          </w:tcPr>
          <w:p w14:paraId="3F9FE55D"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-3 639,40</w:t>
            </w:r>
          </w:p>
        </w:tc>
        <w:tc>
          <w:tcPr>
            <w:tcW w:w="1116" w:type="dxa"/>
            <w:tcBorders>
              <w:top w:val="nil"/>
              <w:left w:val="nil"/>
              <w:bottom w:val="single" w:sz="4" w:space="0" w:color="D3D3D3"/>
              <w:right w:val="single" w:sz="4" w:space="0" w:color="F5F5F5"/>
            </w:tcBorders>
            <w:shd w:val="clear" w:color="FFFFFF" w:fill="FFFFFF"/>
            <w:hideMark/>
          </w:tcPr>
          <w:p w14:paraId="742F070F"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 </w:t>
            </w:r>
          </w:p>
        </w:tc>
        <w:tc>
          <w:tcPr>
            <w:tcW w:w="981" w:type="dxa"/>
            <w:tcBorders>
              <w:top w:val="nil"/>
              <w:left w:val="nil"/>
              <w:bottom w:val="single" w:sz="4" w:space="0" w:color="D3D3D3"/>
              <w:right w:val="single" w:sz="4" w:space="0" w:color="F5F5F5"/>
            </w:tcBorders>
            <w:shd w:val="clear" w:color="FFFFFF" w:fill="FFFFFF"/>
            <w:hideMark/>
          </w:tcPr>
          <w:p w14:paraId="4B2EC854"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-15 000,00</w:t>
            </w:r>
          </w:p>
        </w:tc>
        <w:tc>
          <w:tcPr>
            <w:tcW w:w="986" w:type="dxa"/>
            <w:tcBorders>
              <w:top w:val="nil"/>
              <w:left w:val="nil"/>
              <w:bottom w:val="single" w:sz="4" w:space="0" w:color="D3D3D3"/>
              <w:right w:val="single" w:sz="4" w:space="0" w:color="F5F5F5"/>
            </w:tcBorders>
            <w:shd w:val="clear" w:color="FFFFFF" w:fill="FFFFFF"/>
            <w:hideMark/>
          </w:tcPr>
          <w:p w14:paraId="5CC81E59"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-3 639,40</w:t>
            </w:r>
          </w:p>
        </w:tc>
        <w:tc>
          <w:tcPr>
            <w:tcW w:w="986" w:type="dxa"/>
            <w:tcBorders>
              <w:top w:val="nil"/>
              <w:left w:val="nil"/>
              <w:bottom w:val="single" w:sz="4" w:space="0" w:color="D3D3D3"/>
              <w:right w:val="single" w:sz="4" w:space="0" w:color="F5F5F5"/>
            </w:tcBorders>
            <w:shd w:val="clear" w:color="FFFFFF" w:fill="FFFFFF"/>
            <w:hideMark/>
          </w:tcPr>
          <w:p w14:paraId="04412263"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 </w:t>
            </w:r>
          </w:p>
        </w:tc>
        <w:tc>
          <w:tcPr>
            <w:tcW w:w="1029" w:type="dxa"/>
            <w:tcBorders>
              <w:top w:val="nil"/>
              <w:left w:val="nil"/>
              <w:bottom w:val="single" w:sz="4" w:space="0" w:color="D3D3D3"/>
              <w:right w:val="single" w:sz="4" w:space="0" w:color="F5F5F5"/>
            </w:tcBorders>
            <w:shd w:val="clear" w:color="FFFFFF" w:fill="FFFFFF"/>
            <w:hideMark/>
          </w:tcPr>
          <w:p w14:paraId="51D0F293"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-3 639,40</w:t>
            </w:r>
          </w:p>
        </w:tc>
        <w:tc>
          <w:tcPr>
            <w:tcW w:w="1004" w:type="dxa"/>
            <w:tcBorders>
              <w:top w:val="nil"/>
              <w:left w:val="nil"/>
              <w:bottom w:val="single" w:sz="4" w:space="0" w:color="D3D3D3"/>
              <w:right w:val="single" w:sz="4" w:space="0" w:color="F5F5F5"/>
            </w:tcBorders>
            <w:shd w:val="clear" w:color="FFFFFF" w:fill="FFFFFF"/>
            <w:hideMark/>
          </w:tcPr>
          <w:p w14:paraId="57F6DD99"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-11 360,60</w:t>
            </w:r>
          </w:p>
        </w:tc>
        <w:tc>
          <w:tcPr>
            <w:tcW w:w="586" w:type="dxa"/>
            <w:tcBorders>
              <w:top w:val="nil"/>
              <w:left w:val="nil"/>
              <w:bottom w:val="single" w:sz="4" w:space="0" w:color="D3D3D3"/>
              <w:right w:val="single" w:sz="4" w:space="0" w:color="F5F5F5"/>
            </w:tcBorders>
            <w:shd w:val="clear" w:color="FFFFFF" w:fill="FFFFFF"/>
            <w:hideMark/>
          </w:tcPr>
          <w:p w14:paraId="34A01B83"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24,26</w:t>
            </w:r>
          </w:p>
        </w:tc>
      </w:tr>
      <w:tr w:rsidR="00A2015B" w:rsidRPr="00A2015B" w14:paraId="6DE518DC" w14:textId="77777777" w:rsidTr="00A00D15">
        <w:trPr>
          <w:trHeight w:val="473"/>
        </w:trPr>
        <w:tc>
          <w:tcPr>
            <w:tcW w:w="2327" w:type="dxa"/>
            <w:tcBorders>
              <w:top w:val="nil"/>
              <w:left w:val="nil"/>
              <w:bottom w:val="single" w:sz="4" w:space="0" w:color="D3D3D3"/>
              <w:right w:val="single" w:sz="4" w:space="0" w:color="F5F5F5"/>
            </w:tcBorders>
            <w:shd w:val="clear" w:color="FFFFFF" w:fill="FFFFFF"/>
            <w:hideMark/>
          </w:tcPr>
          <w:p w14:paraId="70EA657C" w14:textId="77777777" w:rsidR="00A2015B" w:rsidRPr="00A2015B" w:rsidRDefault="00A2015B" w:rsidP="00A2015B">
            <w:pPr>
              <w:overflowPunct/>
              <w:autoSpaceDE/>
              <w:autoSpaceDN/>
              <w:adjustRightInd/>
              <w:ind w:firstLineChars="100" w:firstLine="140"/>
              <w:rPr>
                <w:rFonts w:ascii="Segoe UI" w:hAnsi="Segoe UI" w:cs="Segoe UI"/>
                <w:color w:val="000000"/>
                <w:sz w:val="14"/>
                <w:szCs w:val="14"/>
                <w:lang w:val="fi-FI"/>
              </w:rPr>
            </w:pPr>
            <w:r w:rsidRPr="00A2015B">
              <w:rPr>
                <w:rFonts w:ascii="Segoe UI" w:hAnsi="Segoe UI" w:cs="Segoe UI"/>
                <w:color w:val="000000"/>
                <w:sz w:val="14"/>
                <w:szCs w:val="14"/>
                <w:lang w:val="fi-FI"/>
              </w:rPr>
              <w:t>2008789 - Seurakuntakodin lämmitysjärjestelmän uus</w:t>
            </w:r>
          </w:p>
        </w:tc>
        <w:tc>
          <w:tcPr>
            <w:tcW w:w="1096" w:type="dxa"/>
            <w:tcBorders>
              <w:top w:val="nil"/>
              <w:left w:val="nil"/>
              <w:bottom w:val="single" w:sz="4" w:space="0" w:color="D3D3D3"/>
              <w:right w:val="single" w:sz="4" w:space="0" w:color="F5F5F5"/>
            </w:tcBorders>
            <w:shd w:val="clear" w:color="FFFFFF" w:fill="FFFFFF"/>
            <w:hideMark/>
          </w:tcPr>
          <w:p w14:paraId="6B444BCB"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-3 639,40</w:t>
            </w:r>
          </w:p>
        </w:tc>
        <w:tc>
          <w:tcPr>
            <w:tcW w:w="1116" w:type="dxa"/>
            <w:tcBorders>
              <w:top w:val="nil"/>
              <w:left w:val="nil"/>
              <w:bottom w:val="single" w:sz="4" w:space="0" w:color="D3D3D3"/>
              <w:right w:val="single" w:sz="4" w:space="0" w:color="F5F5F5"/>
            </w:tcBorders>
            <w:shd w:val="clear" w:color="FFFFFF" w:fill="FFFFFF"/>
            <w:hideMark/>
          </w:tcPr>
          <w:p w14:paraId="361C8D6D"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981" w:type="dxa"/>
            <w:tcBorders>
              <w:top w:val="nil"/>
              <w:left w:val="nil"/>
              <w:bottom w:val="single" w:sz="4" w:space="0" w:color="D3D3D3"/>
              <w:right w:val="single" w:sz="4" w:space="0" w:color="F5F5F5"/>
            </w:tcBorders>
            <w:shd w:val="clear" w:color="FFFFFF" w:fill="FFFFFF"/>
            <w:hideMark/>
          </w:tcPr>
          <w:p w14:paraId="006A70FC"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-15 000,00</w:t>
            </w:r>
          </w:p>
        </w:tc>
        <w:tc>
          <w:tcPr>
            <w:tcW w:w="986" w:type="dxa"/>
            <w:tcBorders>
              <w:top w:val="nil"/>
              <w:left w:val="nil"/>
              <w:bottom w:val="single" w:sz="4" w:space="0" w:color="D3D3D3"/>
              <w:right w:val="single" w:sz="4" w:space="0" w:color="F5F5F5"/>
            </w:tcBorders>
            <w:shd w:val="clear" w:color="FFFFFF" w:fill="FFFFFF"/>
            <w:hideMark/>
          </w:tcPr>
          <w:p w14:paraId="0E7D139F"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-3 639,40</w:t>
            </w:r>
          </w:p>
        </w:tc>
        <w:tc>
          <w:tcPr>
            <w:tcW w:w="986" w:type="dxa"/>
            <w:tcBorders>
              <w:top w:val="nil"/>
              <w:left w:val="nil"/>
              <w:bottom w:val="single" w:sz="4" w:space="0" w:color="D3D3D3"/>
              <w:right w:val="single" w:sz="4" w:space="0" w:color="F5F5F5"/>
            </w:tcBorders>
            <w:shd w:val="clear" w:color="FFFFFF" w:fill="FFFFFF"/>
            <w:hideMark/>
          </w:tcPr>
          <w:p w14:paraId="6F666458"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 </w:t>
            </w:r>
          </w:p>
        </w:tc>
        <w:tc>
          <w:tcPr>
            <w:tcW w:w="1029" w:type="dxa"/>
            <w:tcBorders>
              <w:top w:val="nil"/>
              <w:left w:val="nil"/>
              <w:bottom w:val="single" w:sz="4" w:space="0" w:color="D3D3D3"/>
              <w:right w:val="single" w:sz="4" w:space="0" w:color="F5F5F5"/>
            </w:tcBorders>
            <w:shd w:val="clear" w:color="FFFFFF" w:fill="FFFFFF"/>
            <w:hideMark/>
          </w:tcPr>
          <w:p w14:paraId="46248868"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-3 639,40</w:t>
            </w:r>
          </w:p>
        </w:tc>
        <w:tc>
          <w:tcPr>
            <w:tcW w:w="1004" w:type="dxa"/>
            <w:tcBorders>
              <w:top w:val="nil"/>
              <w:left w:val="nil"/>
              <w:bottom w:val="single" w:sz="4" w:space="0" w:color="D3D3D3"/>
              <w:right w:val="single" w:sz="4" w:space="0" w:color="F5F5F5"/>
            </w:tcBorders>
            <w:shd w:val="clear" w:color="FFFFFF" w:fill="FFFFFF"/>
            <w:hideMark/>
          </w:tcPr>
          <w:p w14:paraId="0291C664"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-11 360,60</w:t>
            </w:r>
          </w:p>
        </w:tc>
        <w:tc>
          <w:tcPr>
            <w:tcW w:w="586" w:type="dxa"/>
            <w:tcBorders>
              <w:top w:val="nil"/>
              <w:left w:val="nil"/>
              <w:bottom w:val="single" w:sz="4" w:space="0" w:color="D3D3D3"/>
              <w:right w:val="single" w:sz="4" w:space="0" w:color="F5F5F5"/>
            </w:tcBorders>
            <w:shd w:val="clear" w:color="FFFFFF" w:fill="FFFFFF"/>
            <w:hideMark/>
          </w:tcPr>
          <w:p w14:paraId="2D749E2E" w14:textId="77777777" w:rsidR="00A2015B" w:rsidRPr="00A2015B" w:rsidRDefault="00A2015B" w:rsidP="00A2015B">
            <w:pPr>
              <w:overflowPunct/>
              <w:autoSpaceDE/>
              <w:autoSpaceDN/>
              <w:adjustRightInd/>
              <w:jc w:val="right"/>
              <w:rPr>
                <w:rFonts w:ascii="Segoe UI" w:hAnsi="Segoe UI" w:cs="Segoe UI"/>
                <w:color w:val="000000"/>
                <w:sz w:val="14"/>
                <w:szCs w:val="14"/>
                <w:lang w:val="fi-FI"/>
              </w:rPr>
            </w:pPr>
            <w:r w:rsidRPr="00A2015B">
              <w:rPr>
                <w:rFonts w:ascii="Segoe UI" w:hAnsi="Segoe UI" w:cs="Segoe UI"/>
                <w:color w:val="000000"/>
                <w:sz w:val="14"/>
                <w:szCs w:val="14"/>
                <w:lang w:val="fi-FI"/>
              </w:rPr>
              <w:t>24,3</w:t>
            </w:r>
          </w:p>
        </w:tc>
      </w:tr>
      <w:tr w:rsidR="00A2015B" w:rsidRPr="00A2015B" w14:paraId="74B92FBC" w14:textId="77777777" w:rsidTr="00A00D15">
        <w:trPr>
          <w:trHeight w:val="394"/>
        </w:trPr>
        <w:tc>
          <w:tcPr>
            <w:tcW w:w="2327" w:type="dxa"/>
            <w:tcBorders>
              <w:top w:val="nil"/>
              <w:left w:val="nil"/>
              <w:bottom w:val="single" w:sz="4" w:space="0" w:color="D3D3D3"/>
              <w:right w:val="single" w:sz="4" w:space="0" w:color="F5F5F5"/>
            </w:tcBorders>
            <w:shd w:val="clear" w:color="FFFFFF" w:fill="FFFFFF"/>
            <w:hideMark/>
          </w:tcPr>
          <w:p w14:paraId="08F7B213" w14:textId="77777777" w:rsidR="00A2015B" w:rsidRPr="00A2015B" w:rsidRDefault="00A2015B" w:rsidP="00A2015B">
            <w:pPr>
              <w:overflowPunct/>
              <w:autoSpaceDE/>
              <w:autoSpaceDN/>
              <w:adjustRightInd/>
              <w:rPr>
                <w:rFonts w:ascii="Segoe UI" w:hAnsi="Segoe UI" w:cs="Segoe UI"/>
                <w:b/>
                <w:bCs/>
                <w:color w:val="000000"/>
                <w:sz w:val="14"/>
                <w:szCs w:val="14"/>
                <w:lang w:val="fi-FI"/>
              </w:rPr>
            </w:pPr>
            <w:r w:rsidRPr="00A2015B">
              <w:rPr>
                <w:rFonts w:ascii="Segoe UI" w:hAnsi="Segoe UI" w:cs="Segoe UI"/>
                <w:b/>
                <w:bCs/>
                <w:color w:val="000000"/>
                <w:sz w:val="14"/>
                <w:szCs w:val="14"/>
                <w:lang w:val="fi-FI"/>
              </w:rPr>
              <w:t>Yhteensä</w:t>
            </w:r>
          </w:p>
        </w:tc>
        <w:tc>
          <w:tcPr>
            <w:tcW w:w="1096" w:type="dxa"/>
            <w:tcBorders>
              <w:top w:val="nil"/>
              <w:left w:val="nil"/>
              <w:bottom w:val="single" w:sz="4" w:space="0" w:color="D3D3D3"/>
              <w:right w:val="single" w:sz="4" w:space="0" w:color="F5F5F5"/>
            </w:tcBorders>
            <w:shd w:val="clear" w:color="FFFFFF" w:fill="FFFFFF"/>
            <w:hideMark/>
          </w:tcPr>
          <w:p w14:paraId="21774A03"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-345 226,19</w:t>
            </w:r>
          </w:p>
        </w:tc>
        <w:tc>
          <w:tcPr>
            <w:tcW w:w="1116" w:type="dxa"/>
            <w:tcBorders>
              <w:top w:val="nil"/>
              <w:left w:val="nil"/>
              <w:bottom w:val="single" w:sz="4" w:space="0" w:color="D3D3D3"/>
              <w:right w:val="single" w:sz="4" w:space="0" w:color="F5F5F5"/>
            </w:tcBorders>
            <w:shd w:val="clear" w:color="FFFFFF" w:fill="FFFFFF"/>
            <w:hideMark/>
          </w:tcPr>
          <w:p w14:paraId="785F1706"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-484 208,58</w:t>
            </w:r>
          </w:p>
        </w:tc>
        <w:tc>
          <w:tcPr>
            <w:tcW w:w="981" w:type="dxa"/>
            <w:tcBorders>
              <w:top w:val="nil"/>
              <w:left w:val="nil"/>
              <w:bottom w:val="single" w:sz="4" w:space="0" w:color="D3D3D3"/>
              <w:right w:val="single" w:sz="4" w:space="0" w:color="F5F5F5"/>
            </w:tcBorders>
            <w:shd w:val="clear" w:color="FFFFFF" w:fill="FFFFFF"/>
            <w:hideMark/>
          </w:tcPr>
          <w:p w14:paraId="73033B63"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71 000,00</w:t>
            </w:r>
          </w:p>
        </w:tc>
        <w:tc>
          <w:tcPr>
            <w:tcW w:w="986" w:type="dxa"/>
            <w:tcBorders>
              <w:top w:val="nil"/>
              <w:left w:val="nil"/>
              <w:bottom w:val="single" w:sz="4" w:space="0" w:color="D3D3D3"/>
              <w:right w:val="single" w:sz="4" w:space="0" w:color="F5F5F5"/>
            </w:tcBorders>
            <w:shd w:val="clear" w:color="FFFFFF" w:fill="FFFFFF"/>
            <w:hideMark/>
          </w:tcPr>
          <w:p w14:paraId="5E0A28B1"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-48 017,61</w:t>
            </w:r>
          </w:p>
        </w:tc>
        <w:tc>
          <w:tcPr>
            <w:tcW w:w="986" w:type="dxa"/>
            <w:tcBorders>
              <w:top w:val="nil"/>
              <w:left w:val="nil"/>
              <w:bottom w:val="single" w:sz="4" w:space="0" w:color="D3D3D3"/>
              <w:right w:val="single" w:sz="4" w:space="0" w:color="F5F5F5"/>
            </w:tcBorders>
            <w:shd w:val="clear" w:color="FFFFFF" w:fill="FFFFFF"/>
            <w:hideMark/>
          </w:tcPr>
          <w:p w14:paraId="46C80583"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187 000,00</w:t>
            </w:r>
          </w:p>
        </w:tc>
        <w:tc>
          <w:tcPr>
            <w:tcW w:w="1029" w:type="dxa"/>
            <w:tcBorders>
              <w:top w:val="nil"/>
              <w:left w:val="nil"/>
              <w:bottom w:val="single" w:sz="4" w:space="0" w:color="D3D3D3"/>
              <w:right w:val="single" w:sz="4" w:space="0" w:color="F5F5F5"/>
            </w:tcBorders>
            <w:shd w:val="clear" w:color="FFFFFF" w:fill="FFFFFF"/>
            <w:hideMark/>
          </w:tcPr>
          <w:p w14:paraId="02884C0F"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138 982,39</w:t>
            </w:r>
          </w:p>
        </w:tc>
        <w:tc>
          <w:tcPr>
            <w:tcW w:w="1004" w:type="dxa"/>
            <w:tcBorders>
              <w:top w:val="nil"/>
              <w:left w:val="nil"/>
              <w:bottom w:val="single" w:sz="4" w:space="0" w:color="D3D3D3"/>
              <w:right w:val="single" w:sz="4" w:space="0" w:color="F5F5F5"/>
            </w:tcBorders>
            <w:shd w:val="clear" w:color="FFFFFF" w:fill="FFFFFF"/>
            <w:hideMark/>
          </w:tcPr>
          <w:p w14:paraId="41DA8A48"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-67 982,39</w:t>
            </w:r>
          </w:p>
        </w:tc>
        <w:tc>
          <w:tcPr>
            <w:tcW w:w="586" w:type="dxa"/>
            <w:tcBorders>
              <w:top w:val="nil"/>
              <w:left w:val="nil"/>
              <w:bottom w:val="single" w:sz="4" w:space="0" w:color="D3D3D3"/>
              <w:right w:val="single" w:sz="4" w:space="0" w:color="F5F5F5"/>
            </w:tcBorders>
            <w:shd w:val="clear" w:color="FFFFFF" w:fill="FFFFFF"/>
            <w:hideMark/>
          </w:tcPr>
          <w:p w14:paraId="77F7B3C9" w14:textId="77777777" w:rsidR="00A2015B" w:rsidRPr="00A2015B" w:rsidRDefault="00A2015B" w:rsidP="00A2015B">
            <w:pPr>
              <w:overflowPunct/>
              <w:autoSpaceDE/>
              <w:autoSpaceDN/>
              <w:adjustRightInd/>
              <w:jc w:val="right"/>
              <w:rPr>
                <w:rFonts w:ascii="Segoe UI" w:hAnsi="Segoe UI" w:cs="Segoe UI"/>
                <w:b/>
                <w:bCs/>
                <w:color w:val="000000"/>
                <w:sz w:val="14"/>
                <w:szCs w:val="14"/>
                <w:lang w:val="fi-FI"/>
              </w:rPr>
            </w:pPr>
            <w:r w:rsidRPr="00A2015B">
              <w:rPr>
                <w:rFonts w:ascii="Segoe UI" w:hAnsi="Segoe UI" w:cs="Segoe UI"/>
                <w:b/>
                <w:bCs/>
                <w:color w:val="000000"/>
                <w:sz w:val="14"/>
                <w:szCs w:val="14"/>
                <w:lang w:val="fi-FI"/>
              </w:rPr>
              <w:t>195,7</w:t>
            </w:r>
          </w:p>
        </w:tc>
      </w:tr>
    </w:tbl>
    <w:p w14:paraId="2B4B9B75" w14:textId="0E97A43C" w:rsidR="0052129E" w:rsidRPr="000436DA" w:rsidRDefault="0052129E" w:rsidP="009C1CAD">
      <w:pPr>
        <w:rPr>
          <w:b/>
          <w:bCs/>
          <w:color w:val="FF0000"/>
        </w:rPr>
      </w:pPr>
    </w:p>
    <w:p w14:paraId="7A367B9B" w14:textId="77777777" w:rsidR="009C1CAD" w:rsidRPr="00A2015B" w:rsidRDefault="009C1CAD" w:rsidP="009C1CAD">
      <w:pPr>
        <w:pStyle w:val="Otsikko1"/>
        <w:rPr>
          <w:lang w:val="fi-FI"/>
        </w:rPr>
      </w:pPr>
      <w:bookmarkStart w:id="17" w:name="_Toc98838227"/>
      <w:r w:rsidRPr="00A2015B">
        <w:rPr>
          <w:lang w:val="fi-FI"/>
        </w:rPr>
        <w:t>2.4. RAHOITUSOSAN TOTEUTUMINEN</w:t>
      </w:r>
      <w:bookmarkEnd w:id="17"/>
    </w:p>
    <w:p w14:paraId="1730D2E3" w14:textId="6F507B82" w:rsidR="009C1CAD" w:rsidRDefault="009C1CAD" w:rsidP="009C1CAD">
      <w:pPr>
        <w:spacing w:before="200"/>
        <w:rPr>
          <w:b/>
          <w:bCs/>
          <w:noProof/>
        </w:rPr>
      </w:pPr>
      <w:r w:rsidRPr="00A2015B">
        <w:rPr>
          <w:b/>
          <w:bCs/>
        </w:rPr>
        <w:t>Rahoitusosa toteumavertailu</w:t>
      </w:r>
      <w:r w:rsidRPr="00A2015B">
        <w:rPr>
          <w:b/>
          <w:bCs/>
          <w:noProof/>
        </w:rPr>
        <w:t xml:space="preserve"> </w:t>
      </w:r>
      <w:r w:rsidR="00A2015B" w:rsidRPr="00A2015B">
        <w:rPr>
          <w:b/>
          <w:bCs/>
          <w:noProof/>
        </w:rPr>
        <w:t>1.1.2022 – 31.12.2022</w:t>
      </w:r>
    </w:p>
    <w:p w14:paraId="7D9F1B4A" w14:textId="77777777" w:rsidR="00C6758C" w:rsidRPr="00A2015B" w:rsidRDefault="00C6758C" w:rsidP="009C1CAD">
      <w:pPr>
        <w:spacing w:before="200"/>
        <w:rPr>
          <w:b/>
          <w:bCs/>
          <w:noProof/>
        </w:rPr>
      </w:pPr>
    </w:p>
    <w:tbl>
      <w:tblPr>
        <w:tblW w:w="10054" w:type="dxa"/>
        <w:tblCellMar>
          <w:left w:w="70" w:type="dxa"/>
          <w:right w:w="70" w:type="dxa"/>
        </w:tblCellMar>
        <w:tblLook w:val="04A0" w:firstRow="1" w:lastRow="0" w:firstColumn="1" w:lastColumn="0" w:noHBand="0" w:noVBand="1"/>
      </w:tblPr>
      <w:tblGrid>
        <w:gridCol w:w="2885"/>
        <w:gridCol w:w="1562"/>
        <w:gridCol w:w="1165"/>
        <w:gridCol w:w="1299"/>
        <w:gridCol w:w="1165"/>
        <w:gridCol w:w="1231"/>
        <w:gridCol w:w="747"/>
      </w:tblGrid>
      <w:tr w:rsidR="00326456" w:rsidRPr="00326456" w14:paraId="365329ED" w14:textId="77777777" w:rsidTr="00A00D15">
        <w:trPr>
          <w:trHeight w:val="563"/>
        </w:trPr>
        <w:tc>
          <w:tcPr>
            <w:tcW w:w="2885" w:type="dxa"/>
            <w:tcBorders>
              <w:top w:val="nil"/>
              <w:left w:val="nil"/>
              <w:bottom w:val="single" w:sz="4" w:space="0" w:color="D3D3D3"/>
              <w:right w:val="nil"/>
            </w:tcBorders>
            <w:shd w:val="clear" w:color="FFFFFF" w:fill="FFFFFF"/>
            <w:hideMark/>
          </w:tcPr>
          <w:p w14:paraId="0AE72C79" w14:textId="1D3AAECC" w:rsidR="00326456" w:rsidRPr="00326456" w:rsidRDefault="00326456" w:rsidP="00326456">
            <w:pPr>
              <w:overflowPunct/>
              <w:autoSpaceDE/>
              <w:autoSpaceDN/>
              <w:adjustRightInd/>
              <w:rPr>
                <w:rFonts w:ascii="Segoe UI" w:hAnsi="Segoe UI" w:cs="Segoe UI"/>
                <w:b/>
                <w:bCs/>
                <w:color w:val="000000"/>
                <w:sz w:val="18"/>
                <w:szCs w:val="18"/>
                <w:lang w:val="fi-FI"/>
              </w:rPr>
            </w:pPr>
            <w:r w:rsidRPr="00326456">
              <w:rPr>
                <w:rFonts w:ascii="Segoe UI" w:hAnsi="Segoe UI" w:cs="Segoe UI"/>
                <w:b/>
                <w:bCs/>
                <w:color w:val="000000"/>
                <w:sz w:val="18"/>
                <w:szCs w:val="18"/>
                <w:lang w:val="fi-FI"/>
              </w:rPr>
              <w:t> </w:t>
            </w:r>
          </w:p>
        </w:tc>
        <w:tc>
          <w:tcPr>
            <w:tcW w:w="1562" w:type="dxa"/>
            <w:tcBorders>
              <w:top w:val="nil"/>
              <w:left w:val="nil"/>
              <w:bottom w:val="single" w:sz="4" w:space="0" w:color="D3D3D3"/>
              <w:right w:val="nil"/>
            </w:tcBorders>
            <w:shd w:val="clear" w:color="FFFFFF" w:fill="FFFFFF"/>
            <w:hideMark/>
          </w:tcPr>
          <w:p w14:paraId="61A1D062"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Toteuma 2021</w:t>
            </w:r>
          </w:p>
        </w:tc>
        <w:tc>
          <w:tcPr>
            <w:tcW w:w="1165" w:type="dxa"/>
            <w:tcBorders>
              <w:top w:val="nil"/>
              <w:left w:val="nil"/>
              <w:bottom w:val="single" w:sz="4" w:space="0" w:color="D3D3D3"/>
              <w:right w:val="nil"/>
            </w:tcBorders>
            <w:shd w:val="clear" w:color="FFFFFF" w:fill="FFFFFF"/>
            <w:hideMark/>
          </w:tcPr>
          <w:p w14:paraId="17C422CF"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TA 2022</w:t>
            </w:r>
          </w:p>
        </w:tc>
        <w:tc>
          <w:tcPr>
            <w:tcW w:w="1299" w:type="dxa"/>
            <w:tcBorders>
              <w:top w:val="nil"/>
              <w:left w:val="nil"/>
              <w:bottom w:val="single" w:sz="4" w:space="0" w:color="D3D3D3"/>
              <w:right w:val="nil"/>
            </w:tcBorders>
            <w:shd w:val="clear" w:color="FFFFFF" w:fill="FFFFFF"/>
            <w:hideMark/>
          </w:tcPr>
          <w:p w14:paraId="5A78258E"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TA yhteensä 2022</w:t>
            </w:r>
          </w:p>
        </w:tc>
        <w:tc>
          <w:tcPr>
            <w:tcW w:w="1165" w:type="dxa"/>
            <w:tcBorders>
              <w:top w:val="nil"/>
              <w:left w:val="nil"/>
              <w:bottom w:val="single" w:sz="4" w:space="0" w:color="D3D3D3"/>
              <w:right w:val="nil"/>
            </w:tcBorders>
            <w:shd w:val="clear" w:color="FFFFFF" w:fill="FFFFFF"/>
            <w:hideMark/>
          </w:tcPr>
          <w:p w14:paraId="4E45A7EE"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Toteuma 2022</w:t>
            </w:r>
          </w:p>
        </w:tc>
        <w:tc>
          <w:tcPr>
            <w:tcW w:w="1231" w:type="dxa"/>
            <w:tcBorders>
              <w:top w:val="nil"/>
              <w:left w:val="nil"/>
              <w:bottom w:val="single" w:sz="4" w:space="0" w:color="D3D3D3"/>
              <w:right w:val="nil"/>
            </w:tcBorders>
            <w:shd w:val="clear" w:color="FFFFFF" w:fill="FFFFFF"/>
            <w:hideMark/>
          </w:tcPr>
          <w:p w14:paraId="61482C27"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Yli-ali</w:t>
            </w:r>
          </w:p>
        </w:tc>
        <w:tc>
          <w:tcPr>
            <w:tcW w:w="747" w:type="dxa"/>
            <w:tcBorders>
              <w:top w:val="nil"/>
              <w:left w:val="nil"/>
              <w:bottom w:val="single" w:sz="4" w:space="0" w:color="D3D3D3"/>
              <w:right w:val="nil"/>
            </w:tcBorders>
            <w:shd w:val="clear" w:color="FFFFFF" w:fill="FFFFFF"/>
            <w:hideMark/>
          </w:tcPr>
          <w:p w14:paraId="28D2B414"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T-%</w:t>
            </w:r>
          </w:p>
        </w:tc>
      </w:tr>
      <w:tr w:rsidR="00326456" w:rsidRPr="00326456" w14:paraId="7A702E28" w14:textId="77777777" w:rsidTr="00A00D15">
        <w:trPr>
          <w:trHeight w:val="341"/>
        </w:trPr>
        <w:tc>
          <w:tcPr>
            <w:tcW w:w="2885" w:type="dxa"/>
            <w:tcBorders>
              <w:top w:val="nil"/>
              <w:left w:val="nil"/>
              <w:bottom w:val="single" w:sz="4" w:space="0" w:color="D3D3D3"/>
              <w:right w:val="nil"/>
            </w:tcBorders>
            <w:shd w:val="clear" w:color="FFFFFF" w:fill="FFFFFF"/>
            <w:hideMark/>
          </w:tcPr>
          <w:p w14:paraId="2F7C2797"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Tulorahoitus</w:t>
            </w:r>
          </w:p>
        </w:tc>
        <w:tc>
          <w:tcPr>
            <w:tcW w:w="1562" w:type="dxa"/>
            <w:tcBorders>
              <w:top w:val="nil"/>
              <w:left w:val="nil"/>
              <w:bottom w:val="single" w:sz="4" w:space="0" w:color="D3D3D3"/>
              <w:right w:val="nil"/>
            </w:tcBorders>
            <w:shd w:val="clear" w:color="FFFFFF" w:fill="FFFFFF"/>
            <w:hideMark/>
          </w:tcPr>
          <w:p w14:paraId="49079210"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184 912,61</w:t>
            </w:r>
          </w:p>
        </w:tc>
        <w:tc>
          <w:tcPr>
            <w:tcW w:w="1165" w:type="dxa"/>
            <w:tcBorders>
              <w:top w:val="nil"/>
              <w:left w:val="nil"/>
              <w:bottom w:val="single" w:sz="4" w:space="0" w:color="D3D3D3"/>
              <w:right w:val="nil"/>
            </w:tcBorders>
            <w:shd w:val="clear" w:color="FFFFFF" w:fill="FFFFFF"/>
            <w:hideMark/>
          </w:tcPr>
          <w:p w14:paraId="427B5138"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-11 188,50</w:t>
            </w:r>
          </w:p>
        </w:tc>
        <w:tc>
          <w:tcPr>
            <w:tcW w:w="1299" w:type="dxa"/>
            <w:tcBorders>
              <w:top w:val="nil"/>
              <w:left w:val="nil"/>
              <w:bottom w:val="single" w:sz="4" w:space="0" w:color="D3D3D3"/>
              <w:right w:val="nil"/>
            </w:tcBorders>
            <w:shd w:val="clear" w:color="FFFFFF" w:fill="FFFFFF"/>
            <w:hideMark/>
          </w:tcPr>
          <w:p w14:paraId="0FE7B048"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-11 188,50</w:t>
            </w:r>
          </w:p>
        </w:tc>
        <w:tc>
          <w:tcPr>
            <w:tcW w:w="1165" w:type="dxa"/>
            <w:tcBorders>
              <w:top w:val="nil"/>
              <w:left w:val="nil"/>
              <w:bottom w:val="single" w:sz="4" w:space="0" w:color="D3D3D3"/>
              <w:right w:val="nil"/>
            </w:tcBorders>
            <w:shd w:val="clear" w:color="FFFFFF" w:fill="FFFFFF"/>
            <w:hideMark/>
          </w:tcPr>
          <w:p w14:paraId="466272F4"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88 899,24</w:t>
            </w:r>
          </w:p>
        </w:tc>
        <w:tc>
          <w:tcPr>
            <w:tcW w:w="1231" w:type="dxa"/>
            <w:tcBorders>
              <w:top w:val="nil"/>
              <w:left w:val="nil"/>
              <w:bottom w:val="single" w:sz="4" w:space="0" w:color="D3D3D3"/>
              <w:right w:val="nil"/>
            </w:tcBorders>
            <w:shd w:val="clear" w:color="FFFFFF" w:fill="FFFFFF"/>
            <w:hideMark/>
          </w:tcPr>
          <w:p w14:paraId="49E0C857"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-100 087,74</w:t>
            </w:r>
          </w:p>
        </w:tc>
        <w:tc>
          <w:tcPr>
            <w:tcW w:w="747" w:type="dxa"/>
            <w:tcBorders>
              <w:top w:val="nil"/>
              <w:left w:val="nil"/>
              <w:bottom w:val="single" w:sz="4" w:space="0" w:color="D3D3D3"/>
              <w:right w:val="nil"/>
            </w:tcBorders>
            <w:shd w:val="clear" w:color="FFFFFF" w:fill="FFFFFF"/>
            <w:hideMark/>
          </w:tcPr>
          <w:p w14:paraId="4F72994E"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-794,6</w:t>
            </w:r>
          </w:p>
        </w:tc>
      </w:tr>
      <w:tr w:rsidR="00326456" w:rsidRPr="00326456" w14:paraId="513E5FC0" w14:textId="77777777" w:rsidTr="00A00D15">
        <w:trPr>
          <w:trHeight w:val="341"/>
        </w:trPr>
        <w:tc>
          <w:tcPr>
            <w:tcW w:w="2885" w:type="dxa"/>
            <w:tcBorders>
              <w:top w:val="nil"/>
              <w:left w:val="nil"/>
              <w:bottom w:val="single" w:sz="4" w:space="0" w:color="D3D3D3"/>
              <w:right w:val="nil"/>
            </w:tcBorders>
            <w:shd w:val="clear" w:color="FFFFFF" w:fill="FFFFFF"/>
            <w:hideMark/>
          </w:tcPr>
          <w:p w14:paraId="3CA7B928"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Vuosikate</w:t>
            </w:r>
          </w:p>
        </w:tc>
        <w:tc>
          <w:tcPr>
            <w:tcW w:w="1562" w:type="dxa"/>
            <w:tcBorders>
              <w:top w:val="nil"/>
              <w:left w:val="nil"/>
              <w:bottom w:val="single" w:sz="4" w:space="0" w:color="D3D3D3"/>
              <w:right w:val="nil"/>
            </w:tcBorders>
            <w:shd w:val="clear" w:color="FFFFFF" w:fill="FFFFFF"/>
            <w:hideMark/>
          </w:tcPr>
          <w:p w14:paraId="0976FA7E"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304 912,61</w:t>
            </w:r>
          </w:p>
        </w:tc>
        <w:tc>
          <w:tcPr>
            <w:tcW w:w="1165" w:type="dxa"/>
            <w:tcBorders>
              <w:top w:val="nil"/>
              <w:left w:val="nil"/>
              <w:bottom w:val="single" w:sz="4" w:space="0" w:color="D3D3D3"/>
              <w:right w:val="nil"/>
            </w:tcBorders>
            <w:shd w:val="clear" w:color="FFFFFF" w:fill="FFFFFF"/>
            <w:hideMark/>
          </w:tcPr>
          <w:p w14:paraId="347467C6"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-11 188,50</w:t>
            </w:r>
          </w:p>
        </w:tc>
        <w:tc>
          <w:tcPr>
            <w:tcW w:w="1299" w:type="dxa"/>
            <w:tcBorders>
              <w:top w:val="nil"/>
              <w:left w:val="nil"/>
              <w:bottom w:val="single" w:sz="4" w:space="0" w:color="D3D3D3"/>
              <w:right w:val="nil"/>
            </w:tcBorders>
            <w:shd w:val="clear" w:color="FFFFFF" w:fill="FFFFFF"/>
            <w:hideMark/>
          </w:tcPr>
          <w:p w14:paraId="70BDF304"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-11 188,50</w:t>
            </w:r>
          </w:p>
        </w:tc>
        <w:tc>
          <w:tcPr>
            <w:tcW w:w="1165" w:type="dxa"/>
            <w:tcBorders>
              <w:top w:val="nil"/>
              <w:left w:val="nil"/>
              <w:bottom w:val="single" w:sz="4" w:space="0" w:color="D3D3D3"/>
              <w:right w:val="nil"/>
            </w:tcBorders>
            <w:shd w:val="clear" w:color="FFFFFF" w:fill="FFFFFF"/>
            <w:hideMark/>
          </w:tcPr>
          <w:p w14:paraId="4220C35C"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88 899,24</w:t>
            </w:r>
          </w:p>
        </w:tc>
        <w:tc>
          <w:tcPr>
            <w:tcW w:w="1231" w:type="dxa"/>
            <w:tcBorders>
              <w:top w:val="nil"/>
              <w:left w:val="nil"/>
              <w:bottom w:val="single" w:sz="4" w:space="0" w:color="D3D3D3"/>
              <w:right w:val="nil"/>
            </w:tcBorders>
            <w:shd w:val="clear" w:color="FFFFFF" w:fill="FFFFFF"/>
            <w:hideMark/>
          </w:tcPr>
          <w:p w14:paraId="7DF37144"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-100 087,74</w:t>
            </w:r>
          </w:p>
        </w:tc>
        <w:tc>
          <w:tcPr>
            <w:tcW w:w="747" w:type="dxa"/>
            <w:tcBorders>
              <w:top w:val="nil"/>
              <w:left w:val="nil"/>
              <w:bottom w:val="single" w:sz="4" w:space="0" w:color="D3D3D3"/>
              <w:right w:val="nil"/>
            </w:tcBorders>
            <w:shd w:val="clear" w:color="FFFFFF" w:fill="FFFFFF"/>
            <w:hideMark/>
          </w:tcPr>
          <w:p w14:paraId="7F4D3D87"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-794,6</w:t>
            </w:r>
          </w:p>
        </w:tc>
      </w:tr>
      <w:tr w:rsidR="00326456" w:rsidRPr="00326456" w14:paraId="3B0DC919" w14:textId="77777777" w:rsidTr="00A00D15">
        <w:trPr>
          <w:trHeight w:val="341"/>
        </w:trPr>
        <w:tc>
          <w:tcPr>
            <w:tcW w:w="2885" w:type="dxa"/>
            <w:tcBorders>
              <w:top w:val="nil"/>
              <w:left w:val="nil"/>
              <w:bottom w:val="single" w:sz="4" w:space="0" w:color="D3D3D3"/>
              <w:right w:val="nil"/>
            </w:tcBorders>
            <w:shd w:val="clear" w:color="FFFFFF" w:fill="FFFFFF"/>
            <w:hideMark/>
          </w:tcPr>
          <w:p w14:paraId="60EC1E64"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Tulorahoituksen korjauserät</w:t>
            </w:r>
          </w:p>
        </w:tc>
        <w:tc>
          <w:tcPr>
            <w:tcW w:w="1562" w:type="dxa"/>
            <w:tcBorders>
              <w:top w:val="nil"/>
              <w:left w:val="nil"/>
              <w:bottom w:val="single" w:sz="4" w:space="0" w:color="D3D3D3"/>
              <w:right w:val="nil"/>
            </w:tcBorders>
            <w:shd w:val="clear" w:color="FFFFFF" w:fill="FFFFFF"/>
            <w:hideMark/>
          </w:tcPr>
          <w:p w14:paraId="5D56D3C5"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-120 000,00</w:t>
            </w:r>
          </w:p>
        </w:tc>
        <w:tc>
          <w:tcPr>
            <w:tcW w:w="1165" w:type="dxa"/>
            <w:tcBorders>
              <w:top w:val="nil"/>
              <w:left w:val="nil"/>
              <w:bottom w:val="single" w:sz="4" w:space="0" w:color="D3D3D3"/>
              <w:right w:val="nil"/>
            </w:tcBorders>
            <w:shd w:val="clear" w:color="FFFFFF" w:fill="FFFFFF"/>
            <w:hideMark/>
          </w:tcPr>
          <w:p w14:paraId="6707068E"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1299" w:type="dxa"/>
            <w:tcBorders>
              <w:top w:val="nil"/>
              <w:left w:val="nil"/>
              <w:bottom w:val="single" w:sz="4" w:space="0" w:color="D3D3D3"/>
              <w:right w:val="nil"/>
            </w:tcBorders>
            <w:shd w:val="clear" w:color="FFFFFF" w:fill="FFFFFF"/>
            <w:hideMark/>
          </w:tcPr>
          <w:p w14:paraId="13935533"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1165" w:type="dxa"/>
            <w:tcBorders>
              <w:top w:val="nil"/>
              <w:left w:val="nil"/>
              <w:bottom w:val="single" w:sz="4" w:space="0" w:color="D3D3D3"/>
              <w:right w:val="nil"/>
            </w:tcBorders>
            <w:shd w:val="clear" w:color="FFFFFF" w:fill="FFFFFF"/>
            <w:hideMark/>
          </w:tcPr>
          <w:p w14:paraId="16383050"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1231" w:type="dxa"/>
            <w:tcBorders>
              <w:top w:val="nil"/>
              <w:left w:val="nil"/>
              <w:bottom w:val="single" w:sz="4" w:space="0" w:color="D3D3D3"/>
              <w:right w:val="nil"/>
            </w:tcBorders>
            <w:shd w:val="clear" w:color="FFFFFF" w:fill="FFFFFF"/>
            <w:hideMark/>
          </w:tcPr>
          <w:p w14:paraId="04A23C0A"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747" w:type="dxa"/>
            <w:tcBorders>
              <w:top w:val="nil"/>
              <w:left w:val="nil"/>
              <w:bottom w:val="single" w:sz="4" w:space="0" w:color="D3D3D3"/>
              <w:right w:val="nil"/>
            </w:tcBorders>
            <w:shd w:val="clear" w:color="FFFFFF" w:fill="FFFFFF"/>
            <w:hideMark/>
          </w:tcPr>
          <w:p w14:paraId="5EE61057"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r>
      <w:tr w:rsidR="00326456" w:rsidRPr="00326456" w14:paraId="52923AB1" w14:textId="77777777" w:rsidTr="00A00D15">
        <w:trPr>
          <w:trHeight w:val="341"/>
        </w:trPr>
        <w:tc>
          <w:tcPr>
            <w:tcW w:w="2885" w:type="dxa"/>
            <w:tcBorders>
              <w:top w:val="nil"/>
              <w:left w:val="nil"/>
              <w:bottom w:val="single" w:sz="4" w:space="0" w:color="D3D3D3"/>
              <w:right w:val="nil"/>
            </w:tcBorders>
            <w:shd w:val="clear" w:color="FFFFFF" w:fill="FFFFFF"/>
            <w:hideMark/>
          </w:tcPr>
          <w:p w14:paraId="1AE8A8B7"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Investoinnit</w:t>
            </w:r>
          </w:p>
        </w:tc>
        <w:tc>
          <w:tcPr>
            <w:tcW w:w="1562" w:type="dxa"/>
            <w:tcBorders>
              <w:top w:val="nil"/>
              <w:left w:val="nil"/>
              <w:bottom w:val="single" w:sz="4" w:space="0" w:color="D3D3D3"/>
              <w:right w:val="nil"/>
            </w:tcBorders>
            <w:shd w:val="clear" w:color="FFFFFF" w:fill="FFFFFF"/>
            <w:hideMark/>
          </w:tcPr>
          <w:p w14:paraId="6A9D25C8"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-268 321,45</w:t>
            </w:r>
          </w:p>
        </w:tc>
        <w:tc>
          <w:tcPr>
            <w:tcW w:w="1165" w:type="dxa"/>
            <w:tcBorders>
              <w:top w:val="nil"/>
              <w:left w:val="nil"/>
              <w:bottom w:val="single" w:sz="4" w:space="0" w:color="D3D3D3"/>
              <w:right w:val="nil"/>
            </w:tcBorders>
            <w:shd w:val="clear" w:color="FFFFFF" w:fill="FFFFFF"/>
            <w:hideMark/>
          </w:tcPr>
          <w:p w14:paraId="29BF576E"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71 000,00</w:t>
            </w:r>
          </w:p>
        </w:tc>
        <w:tc>
          <w:tcPr>
            <w:tcW w:w="1299" w:type="dxa"/>
            <w:tcBorders>
              <w:top w:val="nil"/>
              <w:left w:val="nil"/>
              <w:bottom w:val="single" w:sz="4" w:space="0" w:color="D3D3D3"/>
              <w:right w:val="nil"/>
            </w:tcBorders>
            <w:shd w:val="clear" w:color="FFFFFF" w:fill="FFFFFF"/>
            <w:hideMark/>
          </w:tcPr>
          <w:p w14:paraId="2C89CE69"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71 000,00</w:t>
            </w:r>
          </w:p>
        </w:tc>
        <w:tc>
          <w:tcPr>
            <w:tcW w:w="1165" w:type="dxa"/>
            <w:tcBorders>
              <w:top w:val="nil"/>
              <w:left w:val="nil"/>
              <w:bottom w:val="single" w:sz="4" w:space="0" w:color="D3D3D3"/>
              <w:right w:val="nil"/>
            </w:tcBorders>
            <w:shd w:val="clear" w:color="FFFFFF" w:fill="FFFFFF"/>
            <w:hideMark/>
          </w:tcPr>
          <w:p w14:paraId="3DC05581"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138 982,39</w:t>
            </w:r>
          </w:p>
        </w:tc>
        <w:tc>
          <w:tcPr>
            <w:tcW w:w="1231" w:type="dxa"/>
            <w:tcBorders>
              <w:top w:val="nil"/>
              <w:left w:val="nil"/>
              <w:bottom w:val="single" w:sz="4" w:space="0" w:color="D3D3D3"/>
              <w:right w:val="nil"/>
            </w:tcBorders>
            <w:shd w:val="clear" w:color="FFFFFF" w:fill="FFFFFF"/>
            <w:hideMark/>
          </w:tcPr>
          <w:p w14:paraId="169D1B05"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-67 982,39</w:t>
            </w:r>
          </w:p>
        </w:tc>
        <w:tc>
          <w:tcPr>
            <w:tcW w:w="747" w:type="dxa"/>
            <w:tcBorders>
              <w:top w:val="nil"/>
              <w:left w:val="nil"/>
              <w:bottom w:val="single" w:sz="4" w:space="0" w:color="D3D3D3"/>
              <w:right w:val="nil"/>
            </w:tcBorders>
            <w:shd w:val="clear" w:color="FFFFFF" w:fill="FFFFFF"/>
            <w:hideMark/>
          </w:tcPr>
          <w:p w14:paraId="24224A89"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195,7</w:t>
            </w:r>
          </w:p>
        </w:tc>
      </w:tr>
      <w:tr w:rsidR="00326456" w:rsidRPr="00326456" w14:paraId="57201797" w14:textId="77777777" w:rsidTr="00A00D15">
        <w:trPr>
          <w:trHeight w:val="341"/>
        </w:trPr>
        <w:tc>
          <w:tcPr>
            <w:tcW w:w="2885" w:type="dxa"/>
            <w:tcBorders>
              <w:top w:val="nil"/>
              <w:left w:val="nil"/>
              <w:bottom w:val="single" w:sz="4" w:space="0" w:color="D3D3D3"/>
              <w:right w:val="nil"/>
            </w:tcBorders>
            <w:shd w:val="clear" w:color="FFFFFF" w:fill="FFFFFF"/>
            <w:hideMark/>
          </w:tcPr>
          <w:p w14:paraId="4EE278BC"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Investointimenot</w:t>
            </w:r>
          </w:p>
        </w:tc>
        <w:tc>
          <w:tcPr>
            <w:tcW w:w="1562" w:type="dxa"/>
            <w:tcBorders>
              <w:top w:val="nil"/>
              <w:left w:val="nil"/>
              <w:bottom w:val="single" w:sz="4" w:space="0" w:color="D3D3D3"/>
              <w:right w:val="nil"/>
            </w:tcBorders>
            <w:shd w:val="clear" w:color="FFFFFF" w:fill="FFFFFF"/>
            <w:hideMark/>
          </w:tcPr>
          <w:p w14:paraId="613E955E"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-672 986,45</w:t>
            </w:r>
          </w:p>
        </w:tc>
        <w:tc>
          <w:tcPr>
            <w:tcW w:w="1165" w:type="dxa"/>
            <w:tcBorders>
              <w:top w:val="nil"/>
              <w:left w:val="nil"/>
              <w:bottom w:val="single" w:sz="4" w:space="0" w:color="D3D3D3"/>
              <w:right w:val="nil"/>
            </w:tcBorders>
            <w:shd w:val="clear" w:color="FFFFFF" w:fill="FFFFFF"/>
            <w:hideMark/>
          </w:tcPr>
          <w:p w14:paraId="38F52585"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-47 000,00</w:t>
            </w:r>
          </w:p>
        </w:tc>
        <w:tc>
          <w:tcPr>
            <w:tcW w:w="1299" w:type="dxa"/>
            <w:tcBorders>
              <w:top w:val="nil"/>
              <w:left w:val="nil"/>
              <w:bottom w:val="single" w:sz="4" w:space="0" w:color="D3D3D3"/>
              <w:right w:val="nil"/>
            </w:tcBorders>
            <w:shd w:val="clear" w:color="FFFFFF" w:fill="FFFFFF"/>
            <w:hideMark/>
          </w:tcPr>
          <w:p w14:paraId="2FAD2826"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-47 000,00</w:t>
            </w:r>
          </w:p>
        </w:tc>
        <w:tc>
          <w:tcPr>
            <w:tcW w:w="1165" w:type="dxa"/>
            <w:tcBorders>
              <w:top w:val="nil"/>
              <w:left w:val="nil"/>
              <w:bottom w:val="single" w:sz="4" w:space="0" w:color="D3D3D3"/>
              <w:right w:val="nil"/>
            </w:tcBorders>
            <w:shd w:val="clear" w:color="FFFFFF" w:fill="FFFFFF"/>
            <w:hideMark/>
          </w:tcPr>
          <w:p w14:paraId="20EA0290"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-48 017,61</w:t>
            </w:r>
          </w:p>
        </w:tc>
        <w:tc>
          <w:tcPr>
            <w:tcW w:w="1231" w:type="dxa"/>
            <w:tcBorders>
              <w:top w:val="nil"/>
              <w:left w:val="nil"/>
              <w:bottom w:val="single" w:sz="4" w:space="0" w:color="D3D3D3"/>
              <w:right w:val="nil"/>
            </w:tcBorders>
            <w:shd w:val="clear" w:color="FFFFFF" w:fill="FFFFFF"/>
            <w:hideMark/>
          </w:tcPr>
          <w:p w14:paraId="4C711019"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1 017,61</w:t>
            </w:r>
          </w:p>
        </w:tc>
        <w:tc>
          <w:tcPr>
            <w:tcW w:w="747" w:type="dxa"/>
            <w:tcBorders>
              <w:top w:val="nil"/>
              <w:left w:val="nil"/>
              <w:bottom w:val="single" w:sz="4" w:space="0" w:color="D3D3D3"/>
              <w:right w:val="nil"/>
            </w:tcBorders>
            <w:shd w:val="clear" w:color="FFFFFF" w:fill="FFFFFF"/>
            <w:hideMark/>
          </w:tcPr>
          <w:p w14:paraId="28837B5B"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102,2</w:t>
            </w:r>
          </w:p>
        </w:tc>
      </w:tr>
      <w:tr w:rsidR="00326456" w:rsidRPr="00326456" w14:paraId="6B2FD40C" w14:textId="77777777" w:rsidTr="00A00D15">
        <w:trPr>
          <w:trHeight w:val="597"/>
        </w:trPr>
        <w:tc>
          <w:tcPr>
            <w:tcW w:w="2885" w:type="dxa"/>
            <w:tcBorders>
              <w:top w:val="nil"/>
              <w:left w:val="nil"/>
              <w:bottom w:val="single" w:sz="4" w:space="0" w:color="D3D3D3"/>
              <w:right w:val="nil"/>
            </w:tcBorders>
            <w:shd w:val="clear" w:color="FFFFFF" w:fill="FFFFFF"/>
            <w:hideMark/>
          </w:tcPr>
          <w:p w14:paraId="0535EB47"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Pysyvien vastaavien myyntitulot</w:t>
            </w:r>
          </w:p>
        </w:tc>
        <w:tc>
          <w:tcPr>
            <w:tcW w:w="1562" w:type="dxa"/>
            <w:tcBorders>
              <w:top w:val="nil"/>
              <w:left w:val="nil"/>
              <w:bottom w:val="single" w:sz="4" w:space="0" w:color="D3D3D3"/>
              <w:right w:val="nil"/>
            </w:tcBorders>
            <w:shd w:val="clear" w:color="FFFFFF" w:fill="FFFFFF"/>
            <w:hideMark/>
          </w:tcPr>
          <w:p w14:paraId="008FBA18"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120 000,00</w:t>
            </w:r>
          </w:p>
        </w:tc>
        <w:tc>
          <w:tcPr>
            <w:tcW w:w="1165" w:type="dxa"/>
            <w:tcBorders>
              <w:top w:val="nil"/>
              <w:left w:val="nil"/>
              <w:bottom w:val="single" w:sz="4" w:space="0" w:color="D3D3D3"/>
              <w:right w:val="nil"/>
            </w:tcBorders>
            <w:shd w:val="clear" w:color="FFFFFF" w:fill="FFFFFF"/>
            <w:hideMark/>
          </w:tcPr>
          <w:p w14:paraId="24E2E025"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1299" w:type="dxa"/>
            <w:tcBorders>
              <w:top w:val="nil"/>
              <w:left w:val="nil"/>
              <w:bottom w:val="single" w:sz="4" w:space="0" w:color="D3D3D3"/>
              <w:right w:val="nil"/>
            </w:tcBorders>
            <w:shd w:val="clear" w:color="FFFFFF" w:fill="FFFFFF"/>
            <w:hideMark/>
          </w:tcPr>
          <w:p w14:paraId="2EBDB27A"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1165" w:type="dxa"/>
            <w:tcBorders>
              <w:top w:val="nil"/>
              <w:left w:val="nil"/>
              <w:bottom w:val="single" w:sz="4" w:space="0" w:color="D3D3D3"/>
              <w:right w:val="nil"/>
            </w:tcBorders>
            <w:shd w:val="clear" w:color="FFFFFF" w:fill="FFFFFF"/>
            <w:hideMark/>
          </w:tcPr>
          <w:p w14:paraId="3E74B8CA"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1231" w:type="dxa"/>
            <w:tcBorders>
              <w:top w:val="nil"/>
              <w:left w:val="nil"/>
              <w:bottom w:val="single" w:sz="4" w:space="0" w:color="D3D3D3"/>
              <w:right w:val="nil"/>
            </w:tcBorders>
            <w:shd w:val="clear" w:color="FFFFFF" w:fill="FFFFFF"/>
            <w:hideMark/>
          </w:tcPr>
          <w:p w14:paraId="1EE20400"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747" w:type="dxa"/>
            <w:tcBorders>
              <w:top w:val="nil"/>
              <w:left w:val="nil"/>
              <w:bottom w:val="single" w:sz="4" w:space="0" w:color="D3D3D3"/>
              <w:right w:val="nil"/>
            </w:tcBorders>
            <w:shd w:val="clear" w:color="FFFFFF" w:fill="FFFFFF"/>
            <w:hideMark/>
          </w:tcPr>
          <w:p w14:paraId="5FC0314A"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r>
      <w:tr w:rsidR="00326456" w:rsidRPr="00326456" w14:paraId="5799AD86" w14:textId="77777777" w:rsidTr="00A00D15">
        <w:trPr>
          <w:trHeight w:val="581"/>
        </w:trPr>
        <w:tc>
          <w:tcPr>
            <w:tcW w:w="2885" w:type="dxa"/>
            <w:tcBorders>
              <w:top w:val="nil"/>
              <w:left w:val="nil"/>
              <w:bottom w:val="single" w:sz="4" w:space="0" w:color="D3D3D3"/>
              <w:right w:val="nil"/>
            </w:tcBorders>
            <w:shd w:val="clear" w:color="FFFFFF" w:fill="FFFFFF"/>
            <w:hideMark/>
          </w:tcPr>
          <w:p w14:paraId="24E6CD57"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lastRenderedPageBreak/>
              <w:t>Rahoitusosuudet investointimenoihin</w:t>
            </w:r>
          </w:p>
        </w:tc>
        <w:tc>
          <w:tcPr>
            <w:tcW w:w="1562" w:type="dxa"/>
            <w:tcBorders>
              <w:top w:val="nil"/>
              <w:left w:val="nil"/>
              <w:bottom w:val="single" w:sz="4" w:space="0" w:color="D3D3D3"/>
              <w:right w:val="nil"/>
            </w:tcBorders>
            <w:shd w:val="clear" w:color="FFFFFF" w:fill="FFFFFF"/>
            <w:hideMark/>
          </w:tcPr>
          <w:p w14:paraId="45605B8C"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284 665,00</w:t>
            </w:r>
          </w:p>
        </w:tc>
        <w:tc>
          <w:tcPr>
            <w:tcW w:w="1165" w:type="dxa"/>
            <w:tcBorders>
              <w:top w:val="nil"/>
              <w:left w:val="nil"/>
              <w:bottom w:val="single" w:sz="4" w:space="0" w:color="D3D3D3"/>
              <w:right w:val="nil"/>
            </w:tcBorders>
            <w:shd w:val="clear" w:color="FFFFFF" w:fill="FFFFFF"/>
            <w:hideMark/>
          </w:tcPr>
          <w:p w14:paraId="1CA4D4A4"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118 000,00</w:t>
            </w:r>
          </w:p>
        </w:tc>
        <w:tc>
          <w:tcPr>
            <w:tcW w:w="1299" w:type="dxa"/>
            <w:tcBorders>
              <w:top w:val="nil"/>
              <w:left w:val="nil"/>
              <w:bottom w:val="single" w:sz="4" w:space="0" w:color="D3D3D3"/>
              <w:right w:val="nil"/>
            </w:tcBorders>
            <w:shd w:val="clear" w:color="FFFFFF" w:fill="FFFFFF"/>
            <w:hideMark/>
          </w:tcPr>
          <w:p w14:paraId="7A7E55B1"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118 000,00</w:t>
            </w:r>
          </w:p>
        </w:tc>
        <w:tc>
          <w:tcPr>
            <w:tcW w:w="1165" w:type="dxa"/>
            <w:tcBorders>
              <w:top w:val="nil"/>
              <w:left w:val="nil"/>
              <w:bottom w:val="single" w:sz="4" w:space="0" w:color="D3D3D3"/>
              <w:right w:val="nil"/>
            </w:tcBorders>
            <w:shd w:val="clear" w:color="FFFFFF" w:fill="FFFFFF"/>
            <w:hideMark/>
          </w:tcPr>
          <w:p w14:paraId="5BAA5764"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187 000,00</w:t>
            </w:r>
          </w:p>
        </w:tc>
        <w:tc>
          <w:tcPr>
            <w:tcW w:w="1231" w:type="dxa"/>
            <w:tcBorders>
              <w:top w:val="nil"/>
              <w:left w:val="nil"/>
              <w:bottom w:val="single" w:sz="4" w:space="0" w:color="D3D3D3"/>
              <w:right w:val="nil"/>
            </w:tcBorders>
            <w:shd w:val="clear" w:color="FFFFFF" w:fill="FFFFFF"/>
            <w:hideMark/>
          </w:tcPr>
          <w:p w14:paraId="30E78D57"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-69 000,00</w:t>
            </w:r>
          </w:p>
        </w:tc>
        <w:tc>
          <w:tcPr>
            <w:tcW w:w="747" w:type="dxa"/>
            <w:tcBorders>
              <w:top w:val="nil"/>
              <w:left w:val="nil"/>
              <w:bottom w:val="single" w:sz="4" w:space="0" w:color="D3D3D3"/>
              <w:right w:val="nil"/>
            </w:tcBorders>
            <w:shd w:val="clear" w:color="FFFFFF" w:fill="FFFFFF"/>
            <w:hideMark/>
          </w:tcPr>
          <w:p w14:paraId="3E261FAB"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158,5</w:t>
            </w:r>
          </w:p>
        </w:tc>
      </w:tr>
      <w:tr w:rsidR="00326456" w:rsidRPr="00326456" w14:paraId="1DEF4F2C" w14:textId="77777777" w:rsidTr="00A00D15">
        <w:trPr>
          <w:trHeight w:val="597"/>
        </w:trPr>
        <w:tc>
          <w:tcPr>
            <w:tcW w:w="2885" w:type="dxa"/>
            <w:tcBorders>
              <w:top w:val="nil"/>
              <w:left w:val="nil"/>
              <w:bottom w:val="single" w:sz="4" w:space="0" w:color="D3D3D3"/>
              <w:right w:val="nil"/>
            </w:tcBorders>
            <w:shd w:val="clear" w:color="FFFFFF" w:fill="FFFFFF"/>
            <w:hideMark/>
          </w:tcPr>
          <w:p w14:paraId="3DA2D5AE"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Varsinaisen toiminnan ja investointien nettorahavirta</w:t>
            </w:r>
          </w:p>
        </w:tc>
        <w:tc>
          <w:tcPr>
            <w:tcW w:w="1562" w:type="dxa"/>
            <w:tcBorders>
              <w:top w:val="nil"/>
              <w:left w:val="nil"/>
              <w:bottom w:val="single" w:sz="4" w:space="0" w:color="D3D3D3"/>
              <w:right w:val="nil"/>
            </w:tcBorders>
            <w:shd w:val="clear" w:color="FFFFFF" w:fill="FFFFFF"/>
            <w:hideMark/>
          </w:tcPr>
          <w:p w14:paraId="2AEC528C"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-83 408,84</w:t>
            </w:r>
          </w:p>
        </w:tc>
        <w:tc>
          <w:tcPr>
            <w:tcW w:w="1165" w:type="dxa"/>
            <w:tcBorders>
              <w:top w:val="nil"/>
              <w:left w:val="nil"/>
              <w:bottom w:val="single" w:sz="4" w:space="0" w:color="D3D3D3"/>
              <w:right w:val="nil"/>
            </w:tcBorders>
            <w:shd w:val="clear" w:color="FFFFFF" w:fill="FFFFFF"/>
            <w:hideMark/>
          </w:tcPr>
          <w:p w14:paraId="472792A3"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59 811,50</w:t>
            </w:r>
          </w:p>
        </w:tc>
        <w:tc>
          <w:tcPr>
            <w:tcW w:w="1299" w:type="dxa"/>
            <w:tcBorders>
              <w:top w:val="nil"/>
              <w:left w:val="nil"/>
              <w:bottom w:val="single" w:sz="4" w:space="0" w:color="D3D3D3"/>
              <w:right w:val="nil"/>
            </w:tcBorders>
            <w:shd w:val="clear" w:color="FFFFFF" w:fill="FFFFFF"/>
            <w:hideMark/>
          </w:tcPr>
          <w:p w14:paraId="54313F85"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59 811,50</w:t>
            </w:r>
          </w:p>
        </w:tc>
        <w:tc>
          <w:tcPr>
            <w:tcW w:w="1165" w:type="dxa"/>
            <w:tcBorders>
              <w:top w:val="nil"/>
              <w:left w:val="nil"/>
              <w:bottom w:val="single" w:sz="4" w:space="0" w:color="D3D3D3"/>
              <w:right w:val="nil"/>
            </w:tcBorders>
            <w:shd w:val="clear" w:color="FFFFFF" w:fill="FFFFFF"/>
            <w:hideMark/>
          </w:tcPr>
          <w:p w14:paraId="005EB606"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227 881,63</w:t>
            </w:r>
          </w:p>
        </w:tc>
        <w:tc>
          <w:tcPr>
            <w:tcW w:w="1231" w:type="dxa"/>
            <w:tcBorders>
              <w:top w:val="nil"/>
              <w:left w:val="nil"/>
              <w:bottom w:val="single" w:sz="4" w:space="0" w:color="D3D3D3"/>
              <w:right w:val="nil"/>
            </w:tcBorders>
            <w:shd w:val="clear" w:color="FFFFFF" w:fill="FFFFFF"/>
            <w:hideMark/>
          </w:tcPr>
          <w:p w14:paraId="4C79BC73"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-168 070,13</w:t>
            </w:r>
          </w:p>
        </w:tc>
        <w:tc>
          <w:tcPr>
            <w:tcW w:w="747" w:type="dxa"/>
            <w:tcBorders>
              <w:top w:val="nil"/>
              <w:left w:val="nil"/>
              <w:bottom w:val="single" w:sz="4" w:space="0" w:color="D3D3D3"/>
              <w:right w:val="nil"/>
            </w:tcBorders>
            <w:shd w:val="clear" w:color="FFFFFF" w:fill="FFFFFF"/>
            <w:hideMark/>
          </w:tcPr>
          <w:p w14:paraId="753F716D"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381,0</w:t>
            </w:r>
          </w:p>
        </w:tc>
      </w:tr>
      <w:tr w:rsidR="00326456" w:rsidRPr="00326456" w14:paraId="4898C370" w14:textId="77777777" w:rsidTr="00A00D15">
        <w:trPr>
          <w:trHeight w:val="341"/>
        </w:trPr>
        <w:tc>
          <w:tcPr>
            <w:tcW w:w="2885" w:type="dxa"/>
            <w:tcBorders>
              <w:top w:val="nil"/>
              <w:left w:val="nil"/>
              <w:bottom w:val="single" w:sz="4" w:space="0" w:color="D3D3D3"/>
              <w:right w:val="nil"/>
            </w:tcBorders>
            <w:shd w:val="clear" w:color="FFFFFF" w:fill="FFFFFF"/>
            <w:hideMark/>
          </w:tcPr>
          <w:p w14:paraId="00BD061B"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Muut maksuvalmiuden muutokset</w:t>
            </w:r>
          </w:p>
        </w:tc>
        <w:tc>
          <w:tcPr>
            <w:tcW w:w="1562" w:type="dxa"/>
            <w:tcBorders>
              <w:top w:val="nil"/>
              <w:left w:val="nil"/>
              <w:bottom w:val="single" w:sz="4" w:space="0" w:color="D3D3D3"/>
              <w:right w:val="nil"/>
            </w:tcBorders>
            <w:shd w:val="clear" w:color="FFFFFF" w:fill="FFFFFF"/>
            <w:hideMark/>
          </w:tcPr>
          <w:p w14:paraId="6E9FF958"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33 820,60</w:t>
            </w:r>
          </w:p>
        </w:tc>
        <w:tc>
          <w:tcPr>
            <w:tcW w:w="1165" w:type="dxa"/>
            <w:tcBorders>
              <w:top w:val="nil"/>
              <w:left w:val="nil"/>
              <w:bottom w:val="single" w:sz="4" w:space="0" w:color="D3D3D3"/>
              <w:right w:val="nil"/>
            </w:tcBorders>
            <w:shd w:val="clear" w:color="FFFFFF" w:fill="FFFFFF"/>
            <w:hideMark/>
          </w:tcPr>
          <w:p w14:paraId="0A2DA660"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 </w:t>
            </w:r>
          </w:p>
        </w:tc>
        <w:tc>
          <w:tcPr>
            <w:tcW w:w="1299" w:type="dxa"/>
            <w:tcBorders>
              <w:top w:val="nil"/>
              <w:left w:val="nil"/>
              <w:bottom w:val="single" w:sz="4" w:space="0" w:color="D3D3D3"/>
              <w:right w:val="nil"/>
            </w:tcBorders>
            <w:shd w:val="clear" w:color="FFFFFF" w:fill="FFFFFF"/>
            <w:hideMark/>
          </w:tcPr>
          <w:p w14:paraId="14546434"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 </w:t>
            </w:r>
          </w:p>
        </w:tc>
        <w:tc>
          <w:tcPr>
            <w:tcW w:w="1165" w:type="dxa"/>
            <w:tcBorders>
              <w:top w:val="nil"/>
              <w:left w:val="nil"/>
              <w:bottom w:val="single" w:sz="4" w:space="0" w:color="D3D3D3"/>
              <w:right w:val="nil"/>
            </w:tcBorders>
            <w:shd w:val="clear" w:color="FFFFFF" w:fill="FFFFFF"/>
            <w:hideMark/>
          </w:tcPr>
          <w:p w14:paraId="0494E2A1"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-34 388,19</w:t>
            </w:r>
          </w:p>
        </w:tc>
        <w:tc>
          <w:tcPr>
            <w:tcW w:w="1231" w:type="dxa"/>
            <w:tcBorders>
              <w:top w:val="nil"/>
              <w:left w:val="nil"/>
              <w:bottom w:val="single" w:sz="4" w:space="0" w:color="D3D3D3"/>
              <w:right w:val="nil"/>
            </w:tcBorders>
            <w:shd w:val="clear" w:color="FFFFFF" w:fill="FFFFFF"/>
            <w:hideMark/>
          </w:tcPr>
          <w:p w14:paraId="5EC6F5C1"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34 388,19</w:t>
            </w:r>
          </w:p>
        </w:tc>
        <w:tc>
          <w:tcPr>
            <w:tcW w:w="747" w:type="dxa"/>
            <w:tcBorders>
              <w:top w:val="nil"/>
              <w:left w:val="nil"/>
              <w:bottom w:val="single" w:sz="4" w:space="0" w:color="D3D3D3"/>
              <w:right w:val="nil"/>
            </w:tcBorders>
            <w:shd w:val="clear" w:color="FFFFFF" w:fill="FFFFFF"/>
            <w:hideMark/>
          </w:tcPr>
          <w:p w14:paraId="11CEE0F5"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 </w:t>
            </w:r>
          </w:p>
        </w:tc>
      </w:tr>
      <w:tr w:rsidR="00326456" w:rsidRPr="00326456" w14:paraId="58A082EF" w14:textId="77777777" w:rsidTr="00A00D15">
        <w:trPr>
          <w:trHeight w:val="529"/>
        </w:trPr>
        <w:tc>
          <w:tcPr>
            <w:tcW w:w="2885" w:type="dxa"/>
            <w:tcBorders>
              <w:top w:val="nil"/>
              <w:left w:val="nil"/>
              <w:bottom w:val="single" w:sz="4" w:space="0" w:color="D3D3D3"/>
              <w:right w:val="nil"/>
            </w:tcBorders>
            <w:shd w:val="clear" w:color="FFFFFF" w:fill="FFFFFF"/>
            <w:hideMark/>
          </w:tcPr>
          <w:p w14:paraId="278E6E84"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Toimeksiantojen varojen ja pääomien muutokset</w:t>
            </w:r>
          </w:p>
        </w:tc>
        <w:tc>
          <w:tcPr>
            <w:tcW w:w="1562" w:type="dxa"/>
            <w:tcBorders>
              <w:top w:val="nil"/>
              <w:left w:val="nil"/>
              <w:bottom w:val="single" w:sz="4" w:space="0" w:color="D3D3D3"/>
              <w:right w:val="nil"/>
            </w:tcBorders>
            <w:shd w:val="clear" w:color="FFFFFF" w:fill="FFFFFF"/>
            <w:hideMark/>
          </w:tcPr>
          <w:p w14:paraId="1E3274BA"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499,30</w:t>
            </w:r>
          </w:p>
        </w:tc>
        <w:tc>
          <w:tcPr>
            <w:tcW w:w="1165" w:type="dxa"/>
            <w:tcBorders>
              <w:top w:val="nil"/>
              <w:left w:val="nil"/>
              <w:bottom w:val="single" w:sz="4" w:space="0" w:color="D3D3D3"/>
              <w:right w:val="nil"/>
            </w:tcBorders>
            <w:shd w:val="clear" w:color="FFFFFF" w:fill="FFFFFF"/>
            <w:hideMark/>
          </w:tcPr>
          <w:p w14:paraId="10B4D4F2"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1299" w:type="dxa"/>
            <w:tcBorders>
              <w:top w:val="nil"/>
              <w:left w:val="nil"/>
              <w:bottom w:val="single" w:sz="4" w:space="0" w:color="D3D3D3"/>
              <w:right w:val="nil"/>
            </w:tcBorders>
            <w:shd w:val="clear" w:color="FFFFFF" w:fill="FFFFFF"/>
            <w:hideMark/>
          </w:tcPr>
          <w:p w14:paraId="045A056F"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1165" w:type="dxa"/>
            <w:tcBorders>
              <w:top w:val="nil"/>
              <w:left w:val="nil"/>
              <w:bottom w:val="single" w:sz="4" w:space="0" w:color="D3D3D3"/>
              <w:right w:val="nil"/>
            </w:tcBorders>
            <w:shd w:val="clear" w:color="FFFFFF" w:fill="FFFFFF"/>
            <w:hideMark/>
          </w:tcPr>
          <w:p w14:paraId="0C8F2BAC"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-1 150,96</w:t>
            </w:r>
          </w:p>
        </w:tc>
        <w:tc>
          <w:tcPr>
            <w:tcW w:w="1231" w:type="dxa"/>
            <w:tcBorders>
              <w:top w:val="nil"/>
              <w:left w:val="nil"/>
              <w:bottom w:val="single" w:sz="4" w:space="0" w:color="D3D3D3"/>
              <w:right w:val="nil"/>
            </w:tcBorders>
            <w:shd w:val="clear" w:color="FFFFFF" w:fill="FFFFFF"/>
            <w:hideMark/>
          </w:tcPr>
          <w:p w14:paraId="6B8B2FBC"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1 150,96</w:t>
            </w:r>
          </w:p>
        </w:tc>
        <w:tc>
          <w:tcPr>
            <w:tcW w:w="747" w:type="dxa"/>
            <w:tcBorders>
              <w:top w:val="nil"/>
              <w:left w:val="nil"/>
              <w:bottom w:val="single" w:sz="4" w:space="0" w:color="D3D3D3"/>
              <w:right w:val="nil"/>
            </w:tcBorders>
            <w:shd w:val="clear" w:color="FFFFFF" w:fill="FFFFFF"/>
            <w:hideMark/>
          </w:tcPr>
          <w:p w14:paraId="55B33FB9"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r>
      <w:tr w:rsidR="00326456" w:rsidRPr="00326456" w14:paraId="533AD078" w14:textId="77777777" w:rsidTr="00A00D15">
        <w:trPr>
          <w:trHeight w:val="358"/>
        </w:trPr>
        <w:tc>
          <w:tcPr>
            <w:tcW w:w="2885" w:type="dxa"/>
            <w:tcBorders>
              <w:top w:val="nil"/>
              <w:left w:val="nil"/>
              <w:bottom w:val="single" w:sz="4" w:space="0" w:color="D3D3D3"/>
              <w:right w:val="nil"/>
            </w:tcBorders>
            <w:shd w:val="clear" w:color="FFFFFF" w:fill="FFFFFF"/>
            <w:hideMark/>
          </w:tcPr>
          <w:p w14:paraId="20CBE5CA"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Lyhytaikaisten saamisten muutos</w:t>
            </w:r>
          </w:p>
        </w:tc>
        <w:tc>
          <w:tcPr>
            <w:tcW w:w="1562" w:type="dxa"/>
            <w:tcBorders>
              <w:top w:val="nil"/>
              <w:left w:val="nil"/>
              <w:bottom w:val="single" w:sz="4" w:space="0" w:color="D3D3D3"/>
              <w:right w:val="nil"/>
            </w:tcBorders>
            <w:shd w:val="clear" w:color="FFFFFF" w:fill="FFFFFF"/>
            <w:hideMark/>
          </w:tcPr>
          <w:p w14:paraId="493B3D7D"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-2 061,77</w:t>
            </w:r>
          </w:p>
        </w:tc>
        <w:tc>
          <w:tcPr>
            <w:tcW w:w="1165" w:type="dxa"/>
            <w:tcBorders>
              <w:top w:val="nil"/>
              <w:left w:val="nil"/>
              <w:bottom w:val="single" w:sz="4" w:space="0" w:color="D3D3D3"/>
              <w:right w:val="nil"/>
            </w:tcBorders>
            <w:shd w:val="clear" w:color="FFFFFF" w:fill="FFFFFF"/>
            <w:hideMark/>
          </w:tcPr>
          <w:p w14:paraId="00B2CCB7"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1299" w:type="dxa"/>
            <w:tcBorders>
              <w:top w:val="nil"/>
              <w:left w:val="nil"/>
              <w:bottom w:val="single" w:sz="4" w:space="0" w:color="D3D3D3"/>
              <w:right w:val="nil"/>
            </w:tcBorders>
            <w:shd w:val="clear" w:color="FFFFFF" w:fill="FFFFFF"/>
            <w:hideMark/>
          </w:tcPr>
          <w:p w14:paraId="666435F6"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1165" w:type="dxa"/>
            <w:tcBorders>
              <w:top w:val="nil"/>
              <w:left w:val="nil"/>
              <w:bottom w:val="single" w:sz="4" w:space="0" w:color="D3D3D3"/>
              <w:right w:val="nil"/>
            </w:tcBorders>
            <w:shd w:val="clear" w:color="FFFFFF" w:fill="FFFFFF"/>
            <w:hideMark/>
          </w:tcPr>
          <w:p w14:paraId="2D770206"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-6 359,60</w:t>
            </w:r>
          </w:p>
        </w:tc>
        <w:tc>
          <w:tcPr>
            <w:tcW w:w="1231" w:type="dxa"/>
            <w:tcBorders>
              <w:top w:val="nil"/>
              <w:left w:val="nil"/>
              <w:bottom w:val="single" w:sz="4" w:space="0" w:color="D3D3D3"/>
              <w:right w:val="nil"/>
            </w:tcBorders>
            <w:shd w:val="clear" w:color="FFFFFF" w:fill="FFFFFF"/>
            <w:hideMark/>
          </w:tcPr>
          <w:p w14:paraId="49957573"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6 359,60</w:t>
            </w:r>
          </w:p>
        </w:tc>
        <w:tc>
          <w:tcPr>
            <w:tcW w:w="747" w:type="dxa"/>
            <w:tcBorders>
              <w:top w:val="nil"/>
              <w:left w:val="nil"/>
              <w:bottom w:val="single" w:sz="4" w:space="0" w:color="D3D3D3"/>
              <w:right w:val="nil"/>
            </w:tcBorders>
            <w:shd w:val="clear" w:color="FFFFFF" w:fill="FFFFFF"/>
            <w:hideMark/>
          </w:tcPr>
          <w:p w14:paraId="05C78B62"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r>
      <w:tr w:rsidR="00326456" w:rsidRPr="00326456" w14:paraId="232497D4" w14:textId="77777777" w:rsidTr="00A00D15">
        <w:trPr>
          <w:trHeight w:val="597"/>
        </w:trPr>
        <w:tc>
          <w:tcPr>
            <w:tcW w:w="2885" w:type="dxa"/>
            <w:tcBorders>
              <w:top w:val="nil"/>
              <w:left w:val="nil"/>
              <w:bottom w:val="single" w:sz="4" w:space="0" w:color="D3D3D3"/>
              <w:right w:val="nil"/>
            </w:tcBorders>
            <w:shd w:val="clear" w:color="FFFFFF" w:fill="FFFFFF"/>
            <w:hideMark/>
          </w:tcPr>
          <w:p w14:paraId="125C6955"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Korottomien pitkä- ja lyhytaikaisten velkojen muutos</w:t>
            </w:r>
          </w:p>
        </w:tc>
        <w:tc>
          <w:tcPr>
            <w:tcW w:w="1562" w:type="dxa"/>
            <w:tcBorders>
              <w:top w:val="nil"/>
              <w:left w:val="nil"/>
              <w:bottom w:val="single" w:sz="4" w:space="0" w:color="D3D3D3"/>
              <w:right w:val="nil"/>
            </w:tcBorders>
            <w:shd w:val="clear" w:color="FFFFFF" w:fill="FFFFFF"/>
            <w:hideMark/>
          </w:tcPr>
          <w:p w14:paraId="7E419E45"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35 383,07</w:t>
            </w:r>
          </w:p>
        </w:tc>
        <w:tc>
          <w:tcPr>
            <w:tcW w:w="1165" w:type="dxa"/>
            <w:tcBorders>
              <w:top w:val="nil"/>
              <w:left w:val="nil"/>
              <w:bottom w:val="single" w:sz="4" w:space="0" w:color="D3D3D3"/>
              <w:right w:val="nil"/>
            </w:tcBorders>
            <w:shd w:val="clear" w:color="FFFFFF" w:fill="FFFFFF"/>
            <w:hideMark/>
          </w:tcPr>
          <w:p w14:paraId="3661A657"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1299" w:type="dxa"/>
            <w:tcBorders>
              <w:top w:val="nil"/>
              <w:left w:val="nil"/>
              <w:bottom w:val="single" w:sz="4" w:space="0" w:color="D3D3D3"/>
              <w:right w:val="nil"/>
            </w:tcBorders>
            <w:shd w:val="clear" w:color="FFFFFF" w:fill="FFFFFF"/>
            <w:hideMark/>
          </w:tcPr>
          <w:p w14:paraId="5B373963"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1165" w:type="dxa"/>
            <w:tcBorders>
              <w:top w:val="nil"/>
              <w:left w:val="nil"/>
              <w:bottom w:val="single" w:sz="4" w:space="0" w:color="D3D3D3"/>
              <w:right w:val="nil"/>
            </w:tcBorders>
            <w:shd w:val="clear" w:color="FFFFFF" w:fill="FFFFFF"/>
            <w:hideMark/>
          </w:tcPr>
          <w:p w14:paraId="70A16660"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-26 877,63</w:t>
            </w:r>
          </w:p>
        </w:tc>
        <w:tc>
          <w:tcPr>
            <w:tcW w:w="1231" w:type="dxa"/>
            <w:tcBorders>
              <w:top w:val="nil"/>
              <w:left w:val="nil"/>
              <w:bottom w:val="single" w:sz="4" w:space="0" w:color="D3D3D3"/>
              <w:right w:val="nil"/>
            </w:tcBorders>
            <w:shd w:val="clear" w:color="FFFFFF" w:fill="FFFFFF"/>
            <w:hideMark/>
          </w:tcPr>
          <w:p w14:paraId="7AE161CA"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26 877,63</w:t>
            </w:r>
          </w:p>
        </w:tc>
        <w:tc>
          <w:tcPr>
            <w:tcW w:w="747" w:type="dxa"/>
            <w:tcBorders>
              <w:top w:val="nil"/>
              <w:left w:val="nil"/>
              <w:bottom w:val="single" w:sz="4" w:space="0" w:color="D3D3D3"/>
              <w:right w:val="nil"/>
            </w:tcBorders>
            <w:shd w:val="clear" w:color="FFFFFF" w:fill="FFFFFF"/>
            <w:hideMark/>
          </w:tcPr>
          <w:p w14:paraId="33717865"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r>
      <w:tr w:rsidR="00326456" w:rsidRPr="00326456" w14:paraId="33EABD44" w14:textId="77777777" w:rsidTr="00A00D15">
        <w:trPr>
          <w:trHeight w:val="614"/>
        </w:trPr>
        <w:tc>
          <w:tcPr>
            <w:tcW w:w="2885" w:type="dxa"/>
            <w:tcBorders>
              <w:top w:val="nil"/>
              <w:left w:val="nil"/>
              <w:bottom w:val="single" w:sz="4" w:space="0" w:color="D3D3D3"/>
              <w:right w:val="nil"/>
            </w:tcBorders>
            <w:shd w:val="clear" w:color="FFFFFF" w:fill="FFFFFF"/>
            <w:hideMark/>
          </w:tcPr>
          <w:p w14:paraId="4DE17163"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Rahoitustoiminnan nettorahavirta</w:t>
            </w:r>
          </w:p>
        </w:tc>
        <w:tc>
          <w:tcPr>
            <w:tcW w:w="1562" w:type="dxa"/>
            <w:tcBorders>
              <w:top w:val="nil"/>
              <w:left w:val="nil"/>
              <w:bottom w:val="single" w:sz="4" w:space="0" w:color="D3D3D3"/>
              <w:right w:val="nil"/>
            </w:tcBorders>
            <w:shd w:val="clear" w:color="FFFFFF" w:fill="FFFFFF"/>
            <w:hideMark/>
          </w:tcPr>
          <w:p w14:paraId="5CC7C6D8"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33 820,60</w:t>
            </w:r>
          </w:p>
        </w:tc>
        <w:tc>
          <w:tcPr>
            <w:tcW w:w="1165" w:type="dxa"/>
            <w:tcBorders>
              <w:top w:val="nil"/>
              <w:left w:val="nil"/>
              <w:bottom w:val="single" w:sz="4" w:space="0" w:color="D3D3D3"/>
              <w:right w:val="nil"/>
            </w:tcBorders>
            <w:shd w:val="clear" w:color="FFFFFF" w:fill="FFFFFF"/>
            <w:hideMark/>
          </w:tcPr>
          <w:p w14:paraId="77242B2D"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 </w:t>
            </w:r>
          </w:p>
        </w:tc>
        <w:tc>
          <w:tcPr>
            <w:tcW w:w="1299" w:type="dxa"/>
            <w:tcBorders>
              <w:top w:val="nil"/>
              <w:left w:val="nil"/>
              <w:bottom w:val="single" w:sz="4" w:space="0" w:color="D3D3D3"/>
              <w:right w:val="nil"/>
            </w:tcBorders>
            <w:shd w:val="clear" w:color="FFFFFF" w:fill="FFFFFF"/>
            <w:hideMark/>
          </w:tcPr>
          <w:p w14:paraId="41994DF7"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 </w:t>
            </w:r>
          </w:p>
        </w:tc>
        <w:tc>
          <w:tcPr>
            <w:tcW w:w="1165" w:type="dxa"/>
            <w:tcBorders>
              <w:top w:val="nil"/>
              <w:left w:val="nil"/>
              <w:bottom w:val="single" w:sz="4" w:space="0" w:color="D3D3D3"/>
              <w:right w:val="nil"/>
            </w:tcBorders>
            <w:shd w:val="clear" w:color="FFFFFF" w:fill="FFFFFF"/>
            <w:hideMark/>
          </w:tcPr>
          <w:p w14:paraId="3150D6DF"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-34 388,19</w:t>
            </w:r>
          </w:p>
        </w:tc>
        <w:tc>
          <w:tcPr>
            <w:tcW w:w="1231" w:type="dxa"/>
            <w:tcBorders>
              <w:top w:val="nil"/>
              <w:left w:val="nil"/>
              <w:bottom w:val="single" w:sz="4" w:space="0" w:color="D3D3D3"/>
              <w:right w:val="nil"/>
            </w:tcBorders>
            <w:shd w:val="clear" w:color="FFFFFF" w:fill="FFFFFF"/>
            <w:hideMark/>
          </w:tcPr>
          <w:p w14:paraId="054FF033"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34 388,19</w:t>
            </w:r>
          </w:p>
        </w:tc>
        <w:tc>
          <w:tcPr>
            <w:tcW w:w="747" w:type="dxa"/>
            <w:tcBorders>
              <w:top w:val="nil"/>
              <w:left w:val="nil"/>
              <w:bottom w:val="single" w:sz="4" w:space="0" w:color="D3D3D3"/>
              <w:right w:val="nil"/>
            </w:tcBorders>
            <w:shd w:val="clear" w:color="FFFFFF" w:fill="FFFFFF"/>
            <w:hideMark/>
          </w:tcPr>
          <w:p w14:paraId="66BE7711"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 </w:t>
            </w:r>
          </w:p>
        </w:tc>
      </w:tr>
      <w:tr w:rsidR="00326456" w:rsidRPr="00326456" w14:paraId="6A48A917" w14:textId="77777777" w:rsidTr="00A00D15">
        <w:trPr>
          <w:trHeight w:val="341"/>
        </w:trPr>
        <w:tc>
          <w:tcPr>
            <w:tcW w:w="2885" w:type="dxa"/>
            <w:tcBorders>
              <w:top w:val="nil"/>
              <w:left w:val="nil"/>
              <w:bottom w:val="single" w:sz="4" w:space="0" w:color="D3D3D3"/>
              <w:right w:val="nil"/>
            </w:tcBorders>
            <w:shd w:val="clear" w:color="FFFFFF" w:fill="FFFFFF"/>
            <w:hideMark/>
          </w:tcPr>
          <w:p w14:paraId="4F6B975E"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Rahavarojen muutos</w:t>
            </w:r>
          </w:p>
        </w:tc>
        <w:tc>
          <w:tcPr>
            <w:tcW w:w="1562" w:type="dxa"/>
            <w:tcBorders>
              <w:top w:val="nil"/>
              <w:left w:val="nil"/>
              <w:bottom w:val="single" w:sz="4" w:space="0" w:color="D3D3D3"/>
              <w:right w:val="nil"/>
            </w:tcBorders>
            <w:shd w:val="clear" w:color="FFFFFF" w:fill="FFFFFF"/>
            <w:hideMark/>
          </w:tcPr>
          <w:p w14:paraId="6D9ADDCB"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-49 588,24</w:t>
            </w:r>
          </w:p>
        </w:tc>
        <w:tc>
          <w:tcPr>
            <w:tcW w:w="1165" w:type="dxa"/>
            <w:tcBorders>
              <w:top w:val="nil"/>
              <w:left w:val="nil"/>
              <w:bottom w:val="single" w:sz="4" w:space="0" w:color="D3D3D3"/>
              <w:right w:val="nil"/>
            </w:tcBorders>
            <w:shd w:val="clear" w:color="FFFFFF" w:fill="FFFFFF"/>
            <w:hideMark/>
          </w:tcPr>
          <w:p w14:paraId="693B9D1E"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59 811,50</w:t>
            </w:r>
          </w:p>
        </w:tc>
        <w:tc>
          <w:tcPr>
            <w:tcW w:w="1299" w:type="dxa"/>
            <w:tcBorders>
              <w:top w:val="nil"/>
              <w:left w:val="nil"/>
              <w:bottom w:val="single" w:sz="4" w:space="0" w:color="D3D3D3"/>
              <w:right w:val="nil"/>
            </w:tcBorders>
            <w:shd w:val="clear" w:color="FFFFFF" w:fill="FFFFFF"/>
            <w:hideMark/>
          </w:tcPr>
          <w:p w14:paraId="2F078927"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59 811,50</w:t>
            </w:r>
          </w:p>
        </w:tc>
        <w:tc>
          <w:tcPr>
            <w:tcW w:w="1165" w:type="dxa"/>
            <w:tcBorders>
              <w:top w:val="nil"/>
              <w:left w:val="nil"/>
              <w:bottom w:val="single" w:sz="4" w:space="0" w:color="D3D3D3"/>
              <w:right w:val="nil"/>
            </w:tcBorders>
            <w:shd w:val="clear" w:color="FFFFFF" w:fill="FFFFFF"/>
            <w:hideMark/>
          </w:tcPr>
          <w:p w14:paraId="4F255D4E"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193 493,44</w:t>
            </w:r>
          </w:p>
        </w:tc>
        <w:tc>
          <w:tcPr>
            <w:tcW w:w="1231" w:type="dxa"/>
            <w:tcBorders>
              <w:top w:val="nil"/>
              <w:left w:val="nil"/>
              <w:bottom w:val="single" w:sz="4" w:space="0" w:color="D3D3D3"/>
              <w:right w:val="nil"/>
            </w:tcBorders>
            <w:shd w:val="clear" w:color="FFFFFF" w:fill="FFFFFF"/>
            <w:hideMark/>
          </w:tcPr>
          <w:p w14:paraId="677965C1"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-133 681,94</w:t>
            </w:r>
          </w:p>
        </w:tc>
        <w:tc>
          <w:tcPr>
            <w:tcW w:w="747" w:type="dxa"/>
            <w:tcBorders>
              <w:top w:val="nil"/>
              <w:left w:val="nil"/>
              <w:bottom w:val="single" w:sz="4" w:space="0" w:color="D3D3D3"/>
              <w:right w:val="nil"/>
            </w:tcBorders>
            <w:shd w:val="clear" w:color="FFFFFF" w:fill="FFFFFF"/>
            <w:hideMark/>
          </w:tcPr>
          <w:p w14:paraId="374196F3"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323,5</w:t>
            </w:r>
          </w:p>
        </w:tc>
      </w:tr>
      <w:tr w:rsidR="00326456" w:rsidRPr="00326456" w14:paraId="39E7A436" w14:textId="77777777" w:rsidTr="00A00D15">
        <w:trPr>
          <w:trHeight w:val="341"/>
        </w:trPr>
        <w:tc>
          <w:tcPr>
            <w:tcW w:w="2885" w:type="dxa"/>
            <w:tcBorders>
              <w:top w:val="nil"/>
              <w:left w:val="nil"/>
              <w:bottom w:val="single" w:sz="4" w:space="0" w:color="D3D3D3"/>
              <w:right w:val="nil"/>
            </w:tcBorders>
            <w:shd w:val="clear" w:color="FFFFFF" w:fill="FFFFFF"/>
            <w:hideMark/>
          </w:tcPr>
          <w:p w14:paraId="008BB5C5"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Rahavarojen muutos (tase)</w:t>
            </w:r>
          </w:p>
        </w:tc>
        <w:tc>
          <w:tcPr>
            <w:tcW w:w="1562" w:type="dxa"/>
            <w:tcBorders>
              <w:top w:val="nil"/>
              <w:left w:val="nil"/>
              <w:bottom w:val="single" w:sz="4" w:space="0" w:color="D3D3D3"/>
              <w:right w:val="nil"/>
            </w:tcBorders>
            <w:shd w:val="clear" w:color="FFFFFF" w:fill="FFFFFF"/>
            <w:hideMark/>
          </w:tcPr>
          <w:p w14:paraId="0AC8F4F3"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-49 588,24</w:t>
            </w:r>
          </w:p>
        </w:tc>
        <w:tc>
          <w:tcPr>
            <w:tcW w:w="1165" w:type="dxa"/>
            <w:tcBorders>
              <w:top w:val="nil"/>
              <w:left w:val="nil"/>
              <w:bottom w:val="single" w:sz="4" w:space="0" w:color="D3D3D3"/>
              <w:right w:val="nil"/>
            </w:tcBorders>
            <w:shd w:val="clear" w:color="FFFFFF" w:fill="FFFFFF"/>
            <w:hideMark/>
          </w:tcPr>
          <w:p w14:paraId="5A69D276"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 </w:t>
            </w:r>
          </w:p>
        </w:tc>
        <w:tc>
          <w:tcPr>
            <w:tcW w:w="1299" w:type="dxa"/>
            <w:tcBorders>
              <w:top w:val="nil"/>
              <w:left w:val="nil"/>
              <w:bottom w:val="single" w:sz="4" w:space="0" w:color="D3D3D3"/>
              <w:right w:val="nil"/>
            </w:tcBorders>
            <w:shd w:val="clear" w:color="FFFFFF" w:fill="FFFFFF"/>
            <w:hideMark/>
          </w:tcPr>
          <w:p w14:paraId="28BBE973"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 </w:t>
            </w:r>
          </w:p>
        </w:tc>
        <w:tc>
          <w:tcPr>
            <w:tcW w:w="1165" w:type="dxa"/>
            <w:tcBorders>
              <w:top w:val="nil"/>
              <w:left w:val="nil"/>
              <w:bottom w:val="single" w:sz="4" w:space="0" w:color="D3D3D3"/>
              <w:right w:val="nil"/>
            </w:tcBorders>
            <w:shd w:val="clear" w:color="FFFFFF" w:fill="FFFFFF"/>
            <w:hideMark/>
          </w:tcPr>
          <w:p w14:paraId="4BF7A436"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193 493,44</w:t>
            </w:r>
          </w:p>
        </w:tc>
        <w:tc>
          <w:tcPr>
            <w:tcW w:w="1231" w:type="dxa"/>
            <w:tcBorders>
              <w:top w:val="nil"/>
              <w:left w:val="nil"/>
              <w:bottom w:val="single" w:sz="4" w:space="0" w:color="D3D3D3"/>
              <w:right w:val="nil"/>
            </w:tcBorders>
            <w:shd w:val="clear" w:color="FFFFFF" w:fill="FFFFFF"/>
            <w:hideMark/>
          </w:tcPr>
          <w:p w14:paraId="766397BC"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-193 493,44</w:t>
            </w:r>
          </w:p>
        </w:tc>
        <w:tc>
          <w:tcPr>
            <w:tcW w:w="747" w:type="dxa"/>
            <w:tcBorders>
              <w:top w:val="nil"/>
              <w:left w:val="nil"/>
              <w:bottom w:val="single" w:sz="4" w:space="0" w:color="D3D3D3"/>
              <w:right w:val="nil"/>
            </w:tcBorders>
            <w:shd w:val="clear" w:color="FFFFFF" w:fill="FFFFFF"/>
            <w:hideMark/>
          </w:tcPr>
          <w:p w14:paraId="65C10B9E"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 </w:t>
            </w:r>
          </w:p>
        </w:tc>
      </w:tr>
    </w:tbl>
    <w:p w14:paraId="44A56546" w14:textId="4BF7C159" w:rsidR="00C6758C" w:rsidRDefault="00C6758C" w:rsidP="000162D2">
      <w:pPr>
        <w:pStyle w:val="Otsikko1"/>
        <w:rPr>
          <w:lang w:val="fi-FI"/>
        </w:rPr>
      </w:pPr>
      <w:bookmarkStart w:id="18" w:name="_Toc98838228"/>
    </w:p>
    <w:p w14:paraId="7AC146B9" w14:textId="63C32DC7" w:rsidR="00402498" w:rsidRDefault="00402498" w:rsidP="00402498">
      <w:pPr>
        <w:rPr>
          <w:lang w:val="fi-FI"/>
        </w:rPr>
      </w:pPr>
    </w:p>
    <w:p w14:paraId="51C00DD3" w14:textId="4FDF2C05" w:rsidR="00402498" w:rsidRDefault="00402498" w:rsidP="00402498">
      <w:pPr>
        <w:rPr>
          <w:lang w:val="fi-FI"/>
        </w:rPr>
      </w:pPr>
    </w:p>
    <w:p w14:paraId="3FA8A9E3" w14:textId="448A3CC9" w:rsidR="00402498" w:rsidRDefault="00402498" w:rsidP="00402498">
      <w:pPr>
        <w:rPr>
          <w:lang w:val="fi-FI"/>
        </w:rPr>
      </w:pPr>
    </w:p>
    <w:p w14:paraId="064AC443" w14:textId="7D57FEA0" w:rsidR="00402498" w:rsidRDefault="00402498" w:rsidP="00402498">
      <w:pPr>
        <w:rPr>
          <w:lang w:val="fi-FI"/>
        </w:rPr>
      </w:pPr>
    </w:p>
    <w:p w14:paraId="33D03A7C" w14:textId="56607259" w:rsidR="00402498" w:rsidRDefault="00402498" w:rsidP="00402498">
      <w:pPr>
        <w:rPr>
          <w:lang w:val="fi-FI"/>
        </w:rPr>
      </w:pPr>
    </w:p>
    <w:p w14:paraId="4D0FAF3A" w14:textId="6DC21750" w:rsidR="00402498" w:rsidRDefault="00402498" w:rsidP="00402498">
      <w:pPr>
        <w:rPr>
          <w:lang w:val="fi-FI"/>
        </w:rPr>
      </w:pPr>
    </w:p>
    <w:p w14:paraId="4A0550B2" w14:textId="48F5A796" w:rsidR="00402498" w:rsidRDefault="00402498" w:rsidP="00402498">
      <w:pPr>
        <w:rPr>
          <w:lang w:val="fi-FI"/>
        </w:rPr>
      </w:pPr>
    </w:p>
    <w:p w14:paraId="132B070D" w14:textId="74BA443A" w:rsidR="00402498" w:rsidRDefault="00402498" w:rsidP="00402498">
      <w:pPr>
        <w:rPr>
          <w:lang w:val="fi-FI"/>
        </w:rPr>
      </w:pPr>
    </w:p>
    <w:p w14:paraId="28D8625A" w14:textId="1041E526" w:rsidR="00402498" w:rsidRDefault="00402498" w:rsidP="00402498">
      <w:pPr>
        <w:rPr>
          <w:lang w:val="fi-FI"/>
        </w:rPr>
      </w:pPr>
    </w:p>
    <w:p w14:paraId="4B009D19" w14:textId="7197AE0F" w:rsidR="00402498" w:rsidRDefault="00402498" w:rsidP="00402498">
      <w:pPr>
        <w:rPr>
          <w:lang w:val="fi-FI"/>
        </w:rPr>
      </w:pPr>
    </w:p>
    <w:p w14:paraId="62FD5774" w14:textId="2C10ED76" w:rsidR="00402498" w:rsidRDefault="00402498" w:rsidP="00402498">
      <w:pPr>
        <w:rPr>
          <w:lang w:val="fi-FI"/>
        </w:rPr>
      </w:pPr>
    </w:p>
    <w:p w14:paraId="2072860F" w14:textId="648DBE25" w:rsidR="00402498" w:rsidRDefault="00402498" w:rsidP="00402498">
      <w:pPr>
        <w:rPr>
          <w:lang w:val="fi-FI"/>
        </w:rPr>
      </w:pPr>
    </w:p>
    <w:p w14:paraId="2CC48355" w14:textId="09EF3151" w:rsidR="00402498" w:rsidRDefault="00402498" w:rsidP="00402498">
      <w:pPr>
        <w:rPr>
          <w:lang w:val="fi-FI"/>
        </w:rPr>
      </w:pPr>
    </w:p>
    <w:p w14:paraId="3843B74F" w14:textId="18DC2519" w:rsidR="00402498" w:rsidRDefault="00402498" w:rsidP="00402498">
      <w:pPr>
        <w:rPr>
          <w:lang w:val="fi-FI"/>
        </w:rPr>
      </w:pPr>
    </w:p>
    <w:p w14:paraId="5087E9ED" w14:textId="09260BA2" w:rsidR="00402498" w:rsidRDefault="00402498" w:rsidP="00402498">
      <w:pPr>
        <w:rPr>
          <w:lang w:val="fi-FI"/>
        </w:rPr>
      </w:pPr>
    </w:p>
    <w:p w14:paraId="1398F3DC" w14:textId="6DD006A0" w:rsidR="00402498" w:rsidRDefault="00402498" w:rsidP="00402498">
      <w:pPr>
        <w:rPr>
          <w:lang w:val="fi-FI"/>
        </w:rPr>
      </w:pPr>
    </w:p>
    <w:p w14:paraId="609B21CF" w14:textId="3A6CDB71" w:rsidR="00402498" w:rsidRDefault="00402498" w:rsidP="00402498">
      <w:pPr>
        <w:rPr>
          <w:lang w:val="fi-FI"/>
        </w:rPr>
      </w:pPr>
    </w:p>
    <w:p w14:paraId="7D2B3E56" w14:textId="7F036399" w:rsidR="00402498" w:rsidRDefault="00402498" w:rsidP="00402498">
      <w:pPr>
        <w:rPr>
          <w:lang w:val="fi-FI"/>
        </w:rPr>
      </w:pPr>
    </w:p>
    <w:p w14:paraId="4010D640" w14:textId="60F81DDB" w:rsidR="00402498" w:rsidRDefault="00402498" w:rsidP="00402498">
      <w:pPr>
        <w:rPr>
          <w:lang w:val="fi-FI"/>
        </w:rPr>
      </w:pPr>
    </w:p>
    <w:p w14:paraId="299E34C6" w14:textId="355B5E15" w:rsidR="00402498" w:rsidRDefault="00402498" w:rsidP="00402498">
      <w:pPr>
        <w:rPr>
          <w:lang w:val="fi-FI"/>
        </w:rPr>
      </w:pPr>
    </w:p>
    <w:p w14:paraId="0D35106B" w14:textId="47C3829B" w:rsidR="00402498" w:rsidRDefault="00402498" w:rsidP="00402498">
      <w:pPr>
        <w:rPr>
          <w:lang w:val="fi-FI"/>
        </w:rPr>
      </w:pPr>
    </w:p>
    <w:p w14:paraId="327654D1" w14:textId="00A0ADF9" w:rsidR="00402498" w:rsidRDefault="00402498" w:rsidP="00402498">
      <w:pPr>
        <w:rPr>
          <w:lang w:val="fi-FI"/>
        </w:rPr>
      </w:pPr>
    </w:p>
    <w:p w14:paraId="2F3EC6FB" w14:textId="16645464" w:rsidR="00402498" w:rsidRDefault="00402498" w:rsidP="00402498">
      <w:pPr>
        <w:rPr>
          <w:lang w:val="fi-FI"/>
        </w:rPr>
      </w:pPr>
    </w:p>
    <w:p w14:paraId="22065111" w14:textId="6760B501" w:rsidR="00402498" w:rsidRDefault="00402498" w:rsidP="00402498">
      <w:pPr>
        <w:rPr>
          <w:lang w:val="fi-FI"/>
        </w:rPr>
      </w:pPr>
    </w:p>
    <w:p w14:paraId="040CD5ED" w14:textId="7B7785C3" w:rsidR="00402498" w:rsidRDefault="00402498" w:rsidP="00402498">
      <w:pPr>
        <w:rPr>
          <w:lang w:val="fi-FI"/>
        </w:rPr>
      </w:pPr>
    </w:p>
    <w:p w14:paraId="33539189" w14:textId="28030CD0" w:rsidR="00402498" w:rsidRDefault="00402498" w:rsidP="00402498">
      <w:pPr>
        <w:rPr>
          <w:lang w:val="fi-FI"/>
        </w:rPr>
      </w:pPr>
    </w:p>
    <w:p w14:paraId="180F4B73" w14:textId="1DCE43FC" w:rsidR="00402498" w:rsidRDefault="00402498" w:rsidP="00402498">
      <w:pPr>
        <w:rPr>
          <w:lang w:val="fi-FI"/>
        </w:rPr>
      </w:pPr>
    </w:p>
    <w:p w14:paraId="0D12DFC9" w14:textId="281FCF34" w:rsidR="00402498" w:rsidRDefault="00402498" w:rsidP="00402498">
      <w:pPr>
        <w:rPr>
          <w:lang w:val="fi-FI"/>
        </w:rPr>
      </w:pPr>
    </w:p>
    <w:p w14:paraId="675CC5AB" w14:textId="6D1831C5" w:rsidR="00402498" w:rsidRDefault="00402498" w:rsidP="00402498">
      <w:pPr>
        <w:rPr>
          <w:lang w:val="fi-FI"/>
        </w:rPr>
      </w:pPr>
    </w:p>
    <w:p w14:paraId="543A4E0C" w14:textId="77777777" w:rsidR="00402498" w:rsidRPr="00402498" w:rsidRDefault="00402498" w:rsidP="00402498">
      <w:pPr>
        <w:rPr>
          <w:lang w:val="fi-FI"/>
        </w:rPr>
      </w:pPr>
    </w:p>
    <w:p w14:paraId="1C69ACF7" w14:textId="442D536E" w:rsidR="00D41CC5" w:rsidRPr="00326456" w:rsidRDefault="00D41CC5" w:rsidP="000162D2">
      <w:pPr>
        <w:pStyle w:val="Otsikko1"/>
        <w:rPr>
          <w:lang w:val="fi-FI"/>
        </w:rPr>
      </w:pPr>
      <w:r w:rsidRPr="00326456">
        <w:rPr>
          <w:lang w:val="fi-FI"/>
        </w:rPr>
        <w:lastRenderedPageBreak/>
        <w:t>3.TILINPÄÄTÖSLASKELMAT</w:t>
      </w:r>
      <w:bookmarkEnd w:id="18"/>
    </w:p>
    <w:p w14:paraId="1D1D3DA0" w14:textId="648EAEA5" w:rsidR="00D41CC5" w:rsidRPr="00326456" w:rsidRDefault="00D41CC5" w:rsidP="00D41CC5">
      <w:pPr>
        <w:pStyle w:val="Otsikko1"/>
        <w:rPr>
          <w:lang w:val="fi-FI"/>
        </w:rPr>
      </w:pPr>
      <w:bookmarkStart w:id="19" w:name="_Toc98838229"/>
      <w:r w:rsidRPr="00326456">
        <w:rPr>
          <w:lang w:val="fi-FI"/>
        </w:rPr>
        <w:t>3.1. Tuloslaskelma</w:t>
      </w:r>
      <w:bookmarkEnd w:id="19"/>
    </w:p>
    <w:p w14:paraId="50CED312" w14:textId="29843F4B" w:rsidR="0052129E" w:rsidRPr="000436DA" w:rsidRDefault="0052129E" w:rsidP="0052129E">
      <w:pPr>
        <w:rPr>
          <w:color w:val="FF0000"/>
          <w:lang w:val="fi-FI"/>
        </w:rPr>
      </w:pPr>
    </w:p>
    <w:tbl>
      <w:tblPr>
        <w:tblW w:w="9419" w:type="dxa"/>
        <w:tblCellMar>
          <w:left w:w="70" w:type="dxa"/>
          <w:right w:w="70" w:type="dxa"/>
        </w:tblCellMar>
        <w:tblLook w:val="04A0" w:firstRow="1" w:lastRow="0" w:firstColumn="1" w:lastColumn="0" w:noHBand="0" w:noVBand="1"/>
      </w:tblPr>
      <w:tblGrid>
        <w:gridCol w:w="4950"/>
        <w:gridCol w:w="2289"/>
        <w:gridCol w:w="2180"/>
      </w:tblGrid>
      <w:tr w:rsidR="00326456" w:rsidRPr="00326456" w14:paraId="11777ADF" w14:textId="77777777" w:rsidTr="00326456">
        <w:trPr>
          <w:trHeight w:val="304"/>
        </w:trPr>
        <w:tc>
          <w:tcPr>
            <w:tcW w:w="4950" w:type="dxa"/>
            <w:tcBorders>
              <w:top w:val="nil"/>
              <w:left w:val="nil"/>
              <w:bottom w:val="single" w:sz="4" w:space="0" w:color="D3D3D3"/>
              <w:right w:val="nil"/>
            </w:tcBorders>
            <w:shd w:val="clear" w:color="FFFFFF" w:fill="FFFFFF"/>
            <w:hideMark/>
          </w:tcPr>
          <w:p w14:paraId="67F518B6" w14:textId="77777777" w:rsidR="00326456" w:rsidRPr="00326456" w:rsidRDefault="00326456" w:rsidP="00326456">
            <w:pPr>
              <w:overflowPunct/>
              <w:autoSpaceDE/>
              <w:autoSpaceDN/>
              <w:adjustRightInd/>
              <w:rPr>
                <w:rFonts w:ascii="Segoe UI" w:hAnsi="Segoe UI" w:cs="Segoe UI"/>
                <w:b/>
                <w:bCs/>
                <w:color w:val="000000"/>
                <w:sz w:val="18"/>
                <w:szCs w:val="18"/>
                <w:lang w:val="fi-FI"/>
              </w:rPr>
            </w:pPr>
            <w:r w:rsidRPr="00326456">
              <w:rPr>
                <w:rFonts w:ascii="Segoe UI" w:hAnsi="Segoe UI" w:cs="Segoe UI"/>
                <w:b/>
                <w:bCs/>
                <w:color w:val="000000"/>
                <w:sz w:val="18"/>
                <w:szCs w:val="18"/>
                <w:lang w:val="fi-FI"/>
              </w:rPr>
              <w:t> </w:t>
            </w:r>
          </w:p>
        </w:tc>
        <w:tc>
          <w:tcPr>
            <w:tcW w:w="2289" w:type="dxa"/>
            <w:tcBorders>
              <w:top w:val="nil"/>
              <w:left w:val="nil"/>
              <w:bottom w:val="single" w:sz="4" w:space="0" w:color="D3D3D3"/>
              <w:right w:val="nil"/>
            </w:tcBorders>
            <w:shd w:val="clear" w:color="FFFFFF" w:fill="FFFFFF"/>
            <w:hideMark/>
          </w:tcPr>
          <w:p w14:paraId="40C1E48B"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1.1.2022-31.12.2022</w:t>
            </w:r>
          </w:p>
        </w:tc>
        <w:tc>
          <w:tcPr>
            <w:tcW w:w="2180" w:type="dxa"/>
            <w:tcBorders>
              <w:top w:val="nil"/>
              <w:left w:val="nil"/>
              <w:bottom w:val="single" w:sz="4" w:space="0" w:color="D3D3D3"/>
              <w:right w:val="nil"/>
            </w:tcBorders>
            <w:shd w:val="clear" w:color="FFFFFF" w:fill="FFFFFF"/>
            <w:hideMark/>
          </w:tcPr>
          <w:p w14:paraId="69698DF2"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1.1.2021-31.12.2021</w:t>
            </w:r>
          </w:p>
        </w:tc>
      </w:tr>
      <w:tr w:rsidR="00326456" w:rsidRPr="00326456" w14:paraId="321F491F" w14:textId="77777777" w:rsidTr="00326456">
        <w:trPr>
          <w:trHeight w:val="304"/>
        </w:trPr>
        <w:tc>
          <w:tcPr>
            <w:tcW w:w="4950" w:type="dxa"/>
            <w:tcBorders>
              <w:top w:val="nil"/>
              <w:left w:val="nil"/>
              <w:bottom w:val="single" w:sz="4" w:space="0" w:color="D3D3D3"/>
              <w:right w:val="nil"/>
            </w:tcBorders>
            <w:shd w:val="clear" w:color="FFFFFF" w:fill="FFFFFF"/>
            <w:hideMark/>
          </w:tcPr>
          <w:p w14:paraId="2FB17D74"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Toimintatuotot</w:t>
            </w:r>
          </w:p>
        </w:tc>
        <w:tc>
          <w:tcPr>
            <w:tcW w:w="2289" w:type="dxa"/>
            <w:tcBorders>
              <w:top w:val="nil"/>
              <w:left w:val="nil"/>
              <w:bottom w:val="single" w:sz="4" w:space="0" w:color="D3D3D3"/>
              <w:right w:val="nil"/>
            </w:tcBorders>
            <w:shd w:val="clear" w:color="FFFFFF" w:fill="FFFFFF"/>
            <w:hideMark/>
          </w:tcPr>
          <w:p w14:paraId="472686B5"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200 609,26</w:t>
            </w:r>
          </w:p>
        </w:tc>
        <w:tc>
          <w:tcPr>
            <w:tcW w:w="2180" w:type="dxa"/>
            <w:tcBorders>
              <w:top w:val="nil"/>
              <w:left w:val="nil"/>
              <w:bottom w:val="single" w:sz="4" w:space="0" w:color="D3D3D3"/>
              <w:right w:val="nil"/>
            </w:tcBorders>
            <w:shd w:val="clear" w:color="FFFFFF" w:fill="FFFFFF"/>
            <w:hideMark/>
          </w:tcPr>
          <w:p w14:paraId="2C0AB71B"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393 883,40</w:t>
            </w:r>
          </w:p>
        </w:tc>
      </w:tr>
      <w:tr w:rsidR="00326456" w:rsidRPr="00326456" w14:paraId="024FB64E" w14:textId="77777777" w:rsidTr="00326456">
        <w:trPr>
          <w:trHeight w:val="304"/>
        </w:trPr>
        <w:tc>
          <w:tcPr>
            <w:tcW w:w="4950" w:type="dxa"/>
            <w:tcBorders>
              <w:top w:val="nil"/>
              <w:left w:val="nil"/>
              <w:bottom w:val="single" w:sz="4" w:space="0" w:color="D3D3D3"/>
              <w:right w:val="nil"/>
            </w:tcBorders>
            <w:shd w:val="clear" w:color="FFFFFF" w:fill="FFFFFF"/>
            <w:hideMark/>
          </w:tcPr>
          <w:p w14:paraId="7544FA95"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Korvaukset</w:t>
            </w:r>
          </w:p>
        </w:tc>
        <w:tc>
          <w:tcPr>
            <w:tcW w:w="2289" w:type="dxa"/>
            <w:tcBorders>
              <w:top w:val="nil"/>
              <w:left w:val="nil"/>
              <w:bottom w:val="single" w:sz="4" w:space="0" w:color="D3D3D3"/>
              <w:right w:val="nil"/>
            </w:tcBorders>
            <w:shd w:val="clear" w:color="FFFFFF" w:fill="FFFFFF"/>
            <w:hideMark/>
          </w:tcPr>
          <w:p w14:paraId="724E1B8A"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2 326,80</w:t>
            </w:r>
          </w:p>
        </w:tc>
        <w:tc>
          <w:tcPr>
            <w:tcW w:w="2180" w:type="dxa"/>
            <w:tcBorders>
              <w:top w:val="nil"/>
              <w:left w:val="nil"/>
              <w:bottom w:val="single" w:sz="4" w:space="0" w:color="D3D3D3"/>
              <w:right w:val="nil"/>
            </w:tcBorders>
            <w:shd w:val="clear" w:color="FFFFFF" w:fill="FFFFFF"/>
            <w:hideMark/>
          </w:tcPr>
          <w:p w14:paraId="39836F40"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1 520,00</w:t>
            </w:r>
          </w:p>
        </w:tc>
      </w:tr>
      <w:tr w:rsidR="00326456" w:rsidRPr="00326456" w14:paraId="119052E1" w14:textId="77777777" w:rsidTr="00326456">
        <w:trPr>
          <w:trHeight w:val="304"/>
        </w:trPr>
        <w:tc>
          <w:tcPr>
            <w:tcW w:w="4950" w:type="dxa"/>
            <w:tcBorders>
              <w:top w:val="nil"/>
              <w:left w:val="nil"/>
              <w:bottom w:val="single" w:sz="4" w:space="0" w:color="D3D3D3"/>
              <w:right w:val="nil"/>
            </w:tcBorders>
            <w:shd w:val="clear" w:color="FFFFFF" w:fill="FFFFFF"/>
            <w:hideMark/>
          </w:tcPr>
          <w:p w14:paraId="47118FD3"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Myyntituotot</w:t>
            </w:r>
          </w:p>
        </w:tc>
        <w:tc>
          <w:tcPr>
            <w:tcW w:w="2289" w:type="dxa"/>
            <w:tcBorders>
              <w:top w:val="nil"/>
              <w:left w:val="nil"/>
              <w:bottom w:val="single" w:sz="4" w:space="0" w:color="D3D3D3"/>
              <w:right w:val="nil"/>
            </w:tcBorders>
            <w:shd w:val="clear" w:color="FFFFFF" w:fill="FFFFFF"/>
            <w:hideMark/>
          </w:tcPr>
          <w:p w14:paraId="07C7620E"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2 152,68</w:t>
            </w:r>
          </w:p>
        </w:tc>
        <w:tc>
          <w:tcPr>
            <w:tcW w:w="2180" w:type="dxa"/>
            <w:tcBorders>
              <w:top w:val="nil"/>
              <w:left w:val="nil"/>
              <w:bottom w:val="single" w:sz="4" w:space="0" w:color="D3D3D3"/>
              <w:right w:val="nil"/>
            </w:tcBorders>
            <w:shd w:val="clear" w:color="FFFFFF" w:fill="FFFFFF"/>
            <w:hideMark/>
          </w:tcPr>
          <w:p w14:paraId="070979BF"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2 443,18</w:t>
            </w:r>
          </w:p>
        </w:tc>
      </w:tr>
      <w:tr w:rsidR="00326456" w:rsidRPr="00326456" w14:paraId="7484905D" w14:textId="77777777" w:rsidTr="00326456">
        <w:trPr>
          <w:trHeight w:val="304"/>
        </w:trPr>
        <w:tc>
          <w:tcPr>
            <w:tcW w:w="4950" w:type="dxa"/>
            <w:tcBorders>
              <w:top w:val="nil"/>
              <w:left w:val="nil"/>
              <w:bottom w:val="single" w:sz="4" w:space="0" w:color="D3D3D3"/>
              <w:right w:val="nil"/>
            </w:tcBorders>
            <w:shd w:val="clear" w:color="FFFFFF" w:fill="FFFFFF"/>
            <w:hideMark/>
          </w:tcPr>
          <w:p w14:paraId="68C847F2"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Maksutuotot</w:t>
            </w:r>
          </w:p>
        </w:tc>
        <w:tc>
          <w:tcPr>
            <w:tcW w:w="2289" w:type="dxa"/>
            <w:tcBorders>
              <w:top w:val="nil"/>
              <w:left w:val="nil"/>
              <w:bottom w:val="single" w:sz="4" w:space="0" w:color="D3D3D3"/>
              <w:right w:val="nil"/>
            </w:tcBorders>
            <w:shd w:val="clear" w:color="FFFFFF" w:fill="FFFFFF"/>
            <w:hideMark/>
          </w:tcPr>
          <w:p w14:paraId="667CF052"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26 448,55</w:t>
            </w:r>
          </w:p>
        </w:tc>
        <w:tc>
          <w:tcPr>
            <w:tcW w:w="2180" w:type="dxa"/>
            <w:tcBorders>
              <w:top w:val="nil"/>
              <w:left w:val="nil"/>
              <w:bottom w:val="single" w:sz="4" w:space="0" w:color="D3D3D3"/>
              <w:right w:val="nil"/>
            </w:tcBorders>
            <w:shd w:val="clear" w:color="FFFFFF" w:fill="FFFFFF"/>
            <w:hideMark/>
          </w:tcPr>
          <w:p w14:paraId="621C58B9"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26 554,03</w:t>
            </w:r>
          </w:p>
        </w:tc>
      </w:tr>
      <w:tr w:rsidR="00326456" w:rsidRPr="00326456" w14:paraId="60DDCC95" w14:textId="77777777" w:rsidTr="00326456">
        <w:trPr>
          <w:trHeight w:val="304"/>
        </w:trPr>
        <w:tc>
          <w:tcPr>
            <w:tcW w:w="4950" w:type="dxa"/>
            <w:tcBorders>
              <w:top w:val="nil"/>
              <w:left w:val="nil"/>
              <w:bottom w:val="single" w:sz="4" w:space="0" w:color="D3D3D3"/>
              <w:right w:val="nil"/>
            </w:tcBorders>
            <w:shd w:val="clear" w:color="FFFFFF" w:fill="FFFFFF"/>
            <w:hideMark/>
          </w:tcPr>
          <w:p w14:paraId="1CA333DA"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Vuokratuotot</w:t>
            </w:r>
          </w:p>
        </w:tc>
        <w:tc>
          <w:tcPr>
            <w:tcW w:w="2289" w:type="dxa"/>
            <w:tcBorders>
              <w:top w:val="nil"/>
              <w:left w:val="nil"/>
              <w:bottom w:val="single" w:sz="4" w:space="0" w:color="D3D3D3"/>
              <w:right w:val="nil"/>
            </w:tcBorders>
            <w:shd w:val="clear" w:color="FFFFFF" w:fill="FFFFFF"/>
            <w:hideMark/>
          </w:tcPr>
          <w:p w14:paraId="3C08F39C"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15 902,54</w:t>
            </w:r>
          </w:p>
        </w:tc>
        <w:tc>
          <w:tcPr>
            <w:tcW w:w="2180" w:type="dxa"/>
            <w:tcBorders>
              <w:top w:val="nil"/>
              <w:left w:val="nil"/>
              <w:bottom w:val="single" w:sz="4" w:space="0" w:color="D3D3D3"/>
              <w:right w:val="nil"/>
            </w:tcBorders>
            <w:shd w:val="clear" w:color="FFFFFF" w:fill="FFFFFF"/>
            <w:hideMark/>
          </w:tcPr>
          <w:p w14:paraId="3E76711A"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9 193,22</w:t>
            </w:r>
          </w:p>
        </w:tc>
      </w:tr>
      <w:tr w:rsidR="00326456" w:rsidRPr="00326456" w14:paraId="12BCD2C6" w14:textId="77777777" w:rsidTr="00326456">
        <w:trPr>
          <w:trHeight w:val="304"/>
        </w:trPr>
        <w:tc>
          <w:tcPr>
            <w:tcW w:w="4950" w:type="dxa"/>
            <w:tcBorders>
              <w:top w:val="nil"/>
              <w:left w:val="nil"/>
              <w:bottom w:val="single" w:sz="4" w:space="0" w:color="D3D3D3"/>
              <w:right w:val="nil"/>
            </w:tcBorders>
            <w:shd w:val="clear" w:color="FFFFFF" w:fill="FFFFFF"/>
            <w:hideMark/>
          </w:tcPr>
          <w:p w14:paraId="37FE5DAD"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Metsätalouden tuotot</w:t>
            </w:r>
          </w:p>
        </w:tc>
        <w:tc>
          <w:tcPr>
            <w:tcW w:w="2289" w:type="dxa"/>
            <w:tcBorders>
              <w:top w:val="nil"/>
              <w:left w:val="nil"/>
              <w:bottom w:val="single" w:sz="4" w:space="0" w:color="D3D3D3"/>
              <w:right w:val="nil"/>
            </w:tcBorders>
            <w:shd w:val="clear" w:color="FFFFFF" w:fill="FFFFFF"/>
            <w:hideMark/>
          </w:tcPr>
          <w:p w14:paraId="345C7EC1"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142 631,31</w:t>
            </w:r>
          </w:p>
        </w:tc>
        <w:tc>
          <w:tcPr>
            <w:tcW w:w="2180" w:type="dxa"/>
            <w:tcBorders>
              <w:top w:val="nil"/>
              <w:left w:val="nil"/>
              <w:bottom w:val="single" w:sz="4" w:space="0" w:color="D3D3D3"/>
              <w:right w:val="nil"/>
            </w:tcBorders>
            <w:shd w:val="clear" w:color="FFFFFF" w:fill="FFFFFF"/>
            <w:hideMark/>
          </w:tcPr>
          <w:p w14:paraId="5B7781D6"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222 153,99</w:t>
            </w:r>
          </w:p>
        </w:tc>
      </w:tr>
      <w:tr w:rsidR="00326456" w:rsidRPr="00326456" w14:paraId="3BBD4D66" w14:textId="77777777" w:rsidTr="00326456">
        <w:trPr>
          <w:trHeight w:val="304"/>
        </w:trPr>
        <w:tc>
          <w:tcPr>
            <w:tcW w:w="4950" w:type="dxa"/>
            <w:tcBorders>
              <w:top w:val="nil"/>
              <w:left w:val="nil"/>
              <w:bottom w:val="single" w:sz="4" w:space="0" w:color="D3D3D3"/>
              <w:right w:val="nil"/>
            </w:tcBorders>
            <w:shd w:val="clear" w:color="FFFFFF" w:fill="FFFFFF"/>
            <w:hideMark/>
          </w:tcPr>
          <w:p w14:paraId="70EEBC36"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Kolehdit, keräykset ja lahjoitusvarat</w:t>
            </w:r>
          </w:p>
        </w:tc>
        <w:tc>
          <w:tcPr>
            <w:tcW w:w="2289" w:type="dxa"/>
            <w:tcBorders>
              <w:top w:val="nil"/>
              <w:left w:val="nil"/>
              <w:bottom w:val="single" w:sz="4" w:space="0" w:color="D3D3D3"/>
              <w:right w:val="nil"/>
            </w:tcBorders>
            <w:shd w:val="clear" w:color="FFFFFF" w:fill="FFFFFF"/>
            <w:hideMark/>
          </w:tcPr>
          <w:p w14:paraId="11B74BFF"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8 185,10</w:t>
            </w:r>
          </w:p>
        </w:tc>
        <w:tc>
          <w:tcPr>
            <w:tcW w:w="2180" w:type="dxa"/>
            <w:tcBorders>
              <w:top w:val="nil"/>
              <w:left w:val="nil"/>
              <w:bottom w:val="single" w:sz="4" w:space="0" w:color="D3D3D3"/>
              <w:right w:val="nil"/>
            </w:tcBorders>
            <w:shd w:val="clear" w:color="FFFFFF" w:fill="FFFFFF"/>
            <w:hideMark/>
          </w:tcPr>
          <w:p w14:paraId="3FEB2A29"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2 530,12</w:t>
            </w:r>
          </w:p>
        </w:tc>
      </w:tr>
      <w:tr w:rsidR="00326456" w:rsidRPr="00326456" w14:paraId="008FF98C" w14:textId="77777777" w:rsidTr="00326456">
        <w:trPr>
          <w:trHeight w:val="304"/>
        </w:trPr>
        <w:tc>
          <w:tcPr>
            <w:tcW w:w="4950" w:type="dxa"/>
            <w:tcBorders>
              <w:top w:val="nil"/>
              <w:left w:val="nil"/>
              <w:bottom w:val="single" w:sz="4" w:space="0" w:color="D3D3D3"/>
              <w:right w:val="nil"/>
            </w:tcBorders>
            <w:shd w:val="clear" w:color="FFFFFF" w:fill="FFFFFF"/>
            <w:hideMark/>
          </w:tcPr>
          <w:p w14:paraId="684F081C"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Tuet ja avustukset</w:t>
            </w:r>
          </w:p>
        </w:tc>
        <w:tc>
          <w:tcPr>
            <w:tcW w:w="2289" w:type="dxa"/>
            <w:tcBorders>
              <w:top w:val="nil"/>
              <w:left w:val="nil"/>
              <w:bottom w:val="single" w:sz="4" w:space="0" w:color="D3D3D3"/>
              <w:right w:val="nil"/>
            </w:tcBorders>
            <w:shd w:val="clear" w:color="FFFFFF" w:fill="FFFFFF"/>
            <w:hideMark/>
          </w:tcPr>
          <w:p w14:paraId="3AF71402"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2 606,78</w:t>
            </w:r>
          </w:p>
        </w:tc>
        <w:tc>
          <w:tcPr>
            <w:tcW w:w="2180" w:type="dxa"/>
            <w:tcBorders>
              <w:top w:val="nil"/>
              <w:left w:val="nil"/>
              <w:bottom w:val="single" w:sz="4" w:space="0" w:color="D3D3D3"/>
              <w:right w:val="nil"/>
            </w:tcBorders>
            <w:shd w:val="clear" w:color="FFFFFF" w:fill="FFFFFF"/>
            <w:hideMark/>
          </w:tcPr>
          <w:p w14:paraId="33C7518A"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9 322,86</w:t>
            </w:r>
          </w:p>
        </w:tc>
      </w:tr>
      <w:tr w:rsidR="00326456" w:rsidRPr="00326456" w14:paraId="0B180AC2" w14:textId="77777777" w:rsidTr="00326456">
        <w:trPr>
          <w:trHeight w:val="304"/>
        </w:trPr>
        <w:tc>
          <w:tcPr>
            <w:tcW w:w="4950" w:type="dxa"/>
            <w:tcBorders>
              <w:top w:val="nil"/>
              <w:left w:val="nil"/>
              <w:bottom w:val="single" w:sz="4" w:space="0" w:color="D3D3D3"/>
              <w:right w:val="nil"/>
            </w:tcBorders>
            <w:shd w:val="clear" w:color="FFFFFF" w:fill="FFFFFF"/>
            <w:hideMark/>
          </w:tcPr>
          <w:p w14:paraId="2E651E3E"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Muut toimintatuotot</w:t>
            </w:r>
          </w:p>
        </w:tc>
        <w:tc>
          <w:tcPr>
            <w:tcW w:w="2289" w:type="dxa"/>
            <w:tcBorders>
              <w:top w:val="nil"/>
              <w:left w:val="nil"/>
              <w:bottom w:val="single" w:sz="4" w:space="0" w:color="D3D3D3"/>
              <w:right w:val="nil"/>
            </w:tcBorders>
            <w:shd w:val="clear" w:color="FFFFFF" w:fill="FFFFFF"/>
            <w:hideMark/>
          </w:tcPr>
          <w:p w14:paraId="7845F4B5"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355,50</w:t>
            </w:r>
          </w:p>
        </w:tc>
        <w:tc>
          <w:tcPr>
            <w:tcW w:w="2180" w:type="dxa"/>
            <w:tcBorders>
              <w:top w:val="nil"/>
              <w:left w:val="nil"/>
              <w:bottom w:val="single" w:sz="4" w:space="0" w:color="D3D3D3"/>
              <w:right w:val="nil"/>
            </w:tcBorders>
            <w:shd w:val="clear" w:color="FFFFFF" w:fill="FFFFFF"/>
            <w:hideMark/>
          </w:tcPr>
          <w:p w14:paraId="2EC9B456"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120 166,00</w:t>
            </w:r>
          </w:p>
        </w:tc>
      </w:tr>
      <w:tr w:rsidR="00326456" w:rsidRPr="00326456" w14:paraId="523C0FE1" w14:textId="77777777" w:rsidTr="00326456">
        <w:trPr>
          <w:trHeight w:val="304"/>
        </w:trPr>
        <w:tc>
          <w:tcPr>
            <w:tcW w:w="4950" w:type="dxa"/>
            <w:tcBorders>
              <w:top w:val="nil"/>
              <w:left w:val="nil"/>
              <w:bottom w:val="single" w:sz="4" w:space="0" w:color="D3D3D3"/>
              <w:right w:val="nil"/>
            </w:tcBorders>
            <w:shd w:val="clear" w:color="FFFFFF" w:fill="FFFFFF"/>
            <w:hideMark/>
          </w:tcPr>
          <w:p w14:paraId="34615AD7"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Toimintakulut</w:t>
            </w:r>
          </w:p>
        </w:tc>
        <w:tc>
          <w:tcPr>
            <w:tcW w:w="2289" w:type="dxa"/>
            <w:tcBorders>
              <w:top w:val="nil"/>
              <w:left w:val="nil"/>
              <w:bottom w:val="single" w:sz="4" w:space="0" w:color="D3D3D3"/>
              <w:right w:val="nil"/>
            </w:tcBorders>
            <w:shd w:val="clear" w:color="FFFFFF" w:fill="FFFFFF"/>
            <w:hideMark/>
          </w:tcPr>
          <w:p w14:paraId="15E6C3F3"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-558 121,20</w:t>
            </w:r>
          </w:p>
        </w:tc>
        <w:tc>
          <w:tcPr>
            <w:tcW w:w="2180" w:type="dxa"/>
            <w:tcBorders>
              <w:top w:val="nil"/>
              <w:left w:val="nil"/>
              <w:bottom w:val="single" w:sz="4" w:space="0" w:color="D3D3D3"/>
              <w:right w:val="nil"/>
            </w:tcBorders>
            <w:shd w:val="clear" w:color="FFFFFF" w:fill="FFFFFF"/>
            <w:hideMark/>
          </w:tcPr>
          <w:p w14:paraId="50F7EC96"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-526 474,22</w:t>
            </w:r>
          </w:p>
        </w:tc>
      </w:tr>
      <w:tr w:rsidR="00326456" w:rsidRPr="00326456" w14:paraId="734ACAE1" w14:textId="77777777" w:rsidTr="00326456">
        <w:trPr>
          <w:trHeight w:val="304"/>
        </w:trPr>
        <w:tc>
          <w:tcPr>
            <w:tcW w:w="4950" w:type="dxa"/>
            <w:tcBorders>
              <w:top w:val="nil"/>
              <w:left w:val="nil"/>
              <w:bottom w:val="single" w:sz="4" w:space="0" w:color="D3D3D3"/>
              <w:right w:val="nil"/>
            </w:tcBorders>
            <w:shd w:val="clear" w:color="FFFFFF" w:fill="FFFFFF"/>
            <w:hideMark/>
          </w:tcPr>
          <w:p w14:paraId="653A1F53"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Henkilöstökulut</w:t>
            </w:r>
          </w:p>
        </w:tc>
        <w:tc>
          <w:tcPr>
            <w:tcW w:w="2289" w:type="dxa"/>
            <w:tcBorders>
              <w:top w:val="nil"/>
              <w:left w:val="nil"/>
              <w:bottom w:val="single" w:sz="4" w:space="0" w:color="D3D3D3"/>
              <w:right w:val="nil"/>
            </w:tcBorders>
            <w:shd w:val="clear" w:color="FFFFFF" w:fill="FFFFFF"/>
            <w:hideMark/>
          </w:tcPr>
          <w:p w14:paraId="01D0A546"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-310 892,72</w:t>
            </w:r>
          </w:p>
        </w:tc>
        <w:tc>
          <w:tcPr>
            <w:tcW w:w="2180" w:type="dxa"/>
            <w:tcBorders>
              <w:top w:val="nil"/>
              <w:left w:val="nil"/>
              <w:bottom w:val="single" w:sz="4" w:space="0" w:color="D3D3D3"/>
              <w:right w:val="nil"/>
            </w:tcBorders>
            <w:shd w:val="clear" w:color="FFFFFF" w:fill="FFFFFF"/>
            <w:hideMark/>
          </w:tcPr>
          <w:p w14:paraId="3C61140B"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-305 010,00</w:t>
            </w:r>
          </w:p>
        </w:tc>
      </w:tr>
      <w:tr w:rsidR="00326456" w:rsidRPr="00326456" w14:paraId="1CC2F73D" w14:textId="77777777" w:rsidTr="00326456">
        <w:trPr>
          <w:trHeight w:val="304"/>
        </w:trPr>
        <w:tc>
          <w:tcPr>
            <w:tcW w:w="4950" w:type="dxa"/>
            <w:tcBorders>
              <w:top w:val="nil"/>
              <w:left w:val="nil"/>
              <w:bottom w:val="single" w:sz="4" w:space="0" w:color="D3D3D3"/>
              <w:right w:val="nil"/>
            </w:tcBorders>
            <w:shd w:val="clear" w:color="FFFFFF" w:fill="FFFFFF"/>
            <w:hideMark/>
          </w:tcPr>
          <w:p w14:paraId="17560543"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Palvelujen ostot</w:t>
            </w:r>
          </w:p>
        </w:tc>
        <w:tc>
          <w:tcPr>
            <w:tcW w:w="2289" w:type="dxa"/>
            <w:tcBorders>
              <w:top w:val="nil"/>
              <w:left w:val="nil"/>
              <w:bottom w:val="single" w:sz="4" w:space="0" w:color="D3D3D3"/>
              <w:right w:val="nil"/>
            </w:tcBorders>
            <w:shd w:val="clear" w:color="FFFFFF" w:fill="FFFFFF"/>
            <w:hideMark/>
          </w:tcPr>
          <w:p w14:paraId="5A14A7FD"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-147 720,94</w:t>
            </w:r>
          </w:p>
        </w:tc>
        <w:tc>
          <w:tcPr>
            <w:tcW w:w="2180" w:type="dxa"/>
            <w:tcBorders>
              <w:top w:val="nil"/>
              <w:left w:val="nil"/>
              <w:bottom w:val="single" w:sz="4" w:space="0" w:color="D3D3D3"/>
              <w:right w:val="nil"/>
            </w:tcBorders>
            <w:shd w:val="clear" w:color="FFFFFF" w:fill="FFFFFF"/>
            <w:hideMark/>
          </w:tcPr>
          <w:p w14:paraId="657D8E24"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-139 897,92</w:t>
            </w:r>
          </w:p>
        </w:tc>
      </w:tr>
      <w:tr w:rsidR="00326456" w:rsidRPr="00326456" w14:paraId="75B2DE7F" w14:textId="77777777" w:rsidTr="00326456">
        <w:trPr>
          <w:trHeight w:val="304"/>
        </w:trPr>
        <w:tc>
          <w:tcPr>
            <w:tcW w:w="4950" w:type="dxa"/>
            <w:tcBorders>
              <w:top w:val="nil"/>
              <w:left w:val="nil"/>
              <w:bottom w:val="single" w:sz="4" w:space="0" w:color="D3D3D3"/>
              <w:right w:val="nil"/>
            </w:tcBorders>
            <w:shd w:val="clear" w:color="FFFFFF" w:fill="FFFFFF"/>
            <w:hideMark/>
          </w:tcPr>
          <w:p w14:paraId="7E9391CF"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Vuokrakulut</w:t>
            </w:r>
          </w:p>
        </w:tc>
        <w:tc>
          <w:tcPr>
            <w:tcW w:w="2289" w:type="dxa"/>
            <w:tcBorders>
              <w:top w:val="nil"/>
              <w:left w:val="nil"/>
              <w:bottom w:val="single" w:sz="4" w:space="0" w:color="D3D3D3"/>
              <w:right w:val="nil"/>
            </w:tcBorders>
            <w:shd w:val="clear" w:color="FFFFFF" w:fill="FFFFFF"/>
            <w:hideMark/>
          </w:tcPr>
          <w:p w14:paraId="7E4DAA4E"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-10 351,16</w:t>
            </w:r>
          </w:p>
        </w:tc>
        <w:tc>
          <w:tcPr>
            <w:tcW w:w="2180" w:type="dxa"/>
            <w:tcBorders>
              <w:top w:val="nil"/>
              <w:left w:val="nil"/>
              <w:bottom w:val="single" w:sz="4" w:space="0" w:color="D3D3D3"/>
              <w:right w:val="nil"/>
            </w:tcBorders>
            <w:shd w:val="clear" w:color="FFFFFF" w:fill="FFFFFF"/>
            <w:hideMark/>
          </w:tcPr>
          <w:p w14:paraId="048B7923"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-9 419,43</w:t>
            </w:r>
          </w:p>
        </w:tc>
      </w:tr>
      <w:tr w:rsidR="00326456" w:rsidRPr="00326456" w14:paraId="24B301AE" w14:textId="77777777" w:rsidTr="00326456">
        <w:trPr>
          <w:trHeight w:val="304"/>
        </w:trPr>
        <w:tc>
          <w:tcPr>
            <w:tcW w:w="4950" w:type="dxa"/>
            <w:tcBorders>
              <w:top w:val="nil"/>
              <w:left w:val="nil"/>
              <w:bottom w:val="single" w:sz="4" w:space="0" w:color="D3D3D3"/>
              <w:right w:val="nil"/>
            </w:tcBorders>
            <w:shd w:val="clear" w:color="FFFFFF" w:fill="FFFFFF"/>
            <w:hideMark/>
          </w:tcPr>
          <w:p w14:paraId="6A0EA379"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Aineet ja tarvikkeet</w:t>
            </w:r>
          </w:p>
        </w:tc>
        <w:tc>
          <w:tcPr>
            <w:tcW w:w="2289" w:type="dxa"/>
            <w:tcBorders>
              <w:top w:val="nil"/>
              <w:left w:val="nil"/>
              <w:bottom w:val="single" w:sz="4" w:space="0" w:color="D3D3D3"/>
              <w:right w:val="nil"/>
            </w:tcBorders>
            <w:shd w:val="clear" w:color="FFFFFF" w:fill="FFFFFF"/>
            <w:hideMark/>
          </w:tcPr>
          <w:p w14:paraId="4EA2442E"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-54 980,40</w:t>
            </w:r>
          </w:p>
        </w:tc>
        <w:tc>
          <w:tcPr>
            <w:tcW w:w="2180" w:type="dxa"/>
            <w:tcBorders>
              <w:top w:val="nil"/>
              <w:left w:val="nil"/>
              <w:bottom w:val="single" w:sz="4" w:space="0" w:color="D3D3D3"/>
              <w:right w:val="nil"/>
            </w:tcBorders>
            <w:shd w:val="clear" w:color="FFFFFF" w:fill="FFFFFF"/>
            <w:hideMark/>
          </w:tcPr>
          <w:p w14:paraId="421E6FC7"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-58 271,21</w:t>
            </w:r>
          </w:p>
        </w:tc>
      </w:tr>
      <w:tr w:rsidR="00326456" w:rsidRPr="00326456" w14:paraId="21B9F915" w14:textId="77777777" w:rsidTr="00326456">
        <w:trPr>
          <w:trHeight w:val="304"/>
        </w:trPr>
        <w:tc>
          <w:tcPr>
            <w:tcW w:w="4950" w:type="dxa"/>
            <w:tcBorders>
              <w:top w:val="nil"/>
              <w:left w:val="nil"/>
              <w:bottom w:val="single" w:sz="4" w:space="0" w:color="D3D3D3"/>
              <w:right w:val="nil"/>
            </w:tcBorders>
            <w:shd w:val="clear" w:color="FFFFFF" w:fill="FFFFFF"/>
            <w:hideMark/>
          </w:tcPr>
          <w:p w14:paraId="025448A1"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Annetut avustukset</w:t>
            </w:r>
          </w:p>
        </w:tc>
        <w:tc>
          <w:tcPr>
            <w:tcW w:w="2289" w:type="dxa"/>
            <w:tcBorders>
              <w:top w:val="nil"/>
              <w:left w:val="nil"/>
              <w:bottom w:val="single" w:sz="4" w:space="0" w:color="D3D3D3"/>
              <w:right w:val="nil"/>
            </w:tcBorders>
            <w:shd w:val="clear" w:color="FFFFFF" w:fill="FFFFFF"/>
            <w:hideMark/>
          </w:tcPr>
          <w:p w14:paraId="767308D9"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-9 405,62</w:t>
            </w:r>
          </w:p>
        </w:tc>
        <w:tc>
          <w:tcPr>
            <w:tcW w:w="2180" w:type="dxa"/>
            <w:tcBorders>
              <w:top w:val="nil"/>
              <w:left w:val="nil"/>
              <w:bottom w:val="single" w:sz="4" w:space="0" w:color="D3D3D3"/>
              <w:right w:val="nil"/>
            </w:tcBorders>
            <w:shd w:val="clear" w:color="FFFFFF" w:fill="FFFFFF"/>
            <w:hideMark/>
          </w:tcPr>
          <w:p w14:paraId="36276E29"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-8 022,87</w:t>
            </w:r>
          </w:p>
        </w:tc>
      </w:tr>
      <w:tr w:rsidR="00326456" w:rsidRPr="00326456" w14:paraId="10906B75" w14:textId="77777777" w:rsidTr="00326456">
        <w:trPr>
          <w:trHeight w:val="304"/>
        </w:trPr>
        <w:tc>
          <w:tcPr>
            <w:tcW w:w="4950" w:type="dxa"/>
            <w:tcBorders>
              <w:top w:val="nil"/>
              <w:left w:val="nil"/>
              <w:bottom w:val="single" w:sz="4" w:space="0" w:color="D3D3D3"/>
              <w:right w:val="nil"/>
            </w:tcBorders>
            <w:shd w:val="clear" w:color="FFFFFF" w:fill="FFFFFF"/>
            <w:hideMark/>
          </w:tcPr>
          <w:p w14:paraId="76955A77"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Muut toimintakulut</w:t>
            </w:r>
          </w:p>
        </w:tc>
        <w:tc>
          <w:tcPr>
            <w:tcW w:w="2289" w:type="dxa"/>
            <w:tcBorders>
              <w:top w:val="nil"/>
              <w:left w:val="nil"/>
              <w:bottom w:val="single" w:sz="4" w:space="0" w:color="D3D3D3"/>
              <w:right w:val="nil"/>
            </w:tcBorders>
            <w:shd w:val="clear" w:color="FFFFFF" w:fill="FFFFFF"/>
            <w:hideMark/>
          </w:tcPr>
          <w:p w14:paraId="5ABC7E24"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-24 770,36</w:t>
            </w:r>
          </w:p>
        </w:tc>
        <w:tc>
          <w:tcPr>
            <w:tcW w:w="2180" w:type="dxa"/>
            <w:tcBorders>
              <w:top w:val="nil"/>
              <w:left w:val="nil"/>
              <w:bottom w:val="single" w:sz="4" w:space="0" w:color="D3D3D3"/>
              <w:right w:val="nil"/>
            </w:tcBorders>
            <w:shd w:val="clear" w:color="FFFFFF" w:fill="FFFFFF"/>
            <w:hideMark/>
          </w:tcPr>
          <w:p w14:paraId="0C400F1C"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-5 852,79</w:t>
            </w:r>
          </w:p>
        </w:tc>
      </w:tr>
      <w:tr w:rsidR="00326456" w:rsidRPr="00326456" w14:paraId="314AA1D7" w14:textId="77777777" w:rsidTr="00326456">
        <w:trPr>
          <w:trHeight w:val="304"/>
        </w:trPr>
        <w:tc>
          <w:tcPr>
            <w:tcW w:w="4950" w:type="dxa"/>
            <w:tcBorders>
              <w:top w:val="nil"/>
              <w:left w:val="nil"/>
              <w:bottom w:val="single" w:sz="4" w:space="0" w:color="D3D3D3"/>
              <w:right w:val="nil"/>
            </w:tcBorders>
            <w:shd w:val="clear" w:color="FFFFFF" w:fill="FFFFFF"/>
            <w:hideMark/>
          </w:tcPr>
          <w:p w14:paraId="0F772985"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TOIMINTAKATE</w:t>
            </w:r>
          </w:p>
        </w:tc>
        <w:tc>
          <w:tcPr>
            <w:tcW w:w="2289" w:type="dxa"/>
            <w:tcBorders>
              <w:top w:val="nil"/>
              <w:left w:val="nil"/>
              <w:bottom w:val="single" w:sz="4" w:space="0" w:color="D3D3D3"/>
              <w:right w:val="nil"/>
            </w:tcBorders>
            <w:shd w:val="clear" w:color="FFFFFF" w:fill="FFFFFF"/>
            <w:hideMark/>
          </w:tcPr>
          <w:p w14:paraId="698087C4" w14:textId="77777777" w:rsidR="00326456" w:rsidRPr="00326456" w:rsidRDefault="007E51E9" w:rsidP="00326456">
            <w:pPr>
              <w:overflowPunct/>
              <w:autoSpaceDE/>
              <w:autoSpaceDN/>
              <w:adjustRightInd/>
              <w:jc w:val="right"/>
              <w:rPr>
                <w:rFonts w:ascii="Segoe UI" w:hAnsi="Segoe UI" w:cs="Segoe UI"/>
                <w:b/>
                <w:bCs/>
                <w:color w:val="000000"/>
                <w:sz w:val="18"/>
                <w:szCs w:val="18"/>
                <w:lang w:val="fi-FI"/>
              </w:rPr>
            </w:pPr>
            <w:hyperlink r:id="rId23" w:history="1">
              <w:r w:rsidR="00326456" w:rsidRPr="00326456">
                <w:rPr>
                  <w:rFonts w:ascii="Segoe UI" w:hAnsi="Segoe UI" w:cs="Segoe UI"/>
                  <w:b/>
                  <w:bCs/>
                  <w:color w:val="000000"/>
                  <w:sz w:val="18"/>
                  <w:szCs w:val="18"/>
                  <w:lang w:val="fi-FI"/>
                </w:rPr>
                <w:t>-357 511,94</w:t>
              </w:r>
            </w:hyperlink>
          </w:p>
        </w:tc>
        <w:tc>
          <w:tcPr>
            <w:tcW w:w="2180" w:type="dxa"/>
            <w:tcBorders>
              <w:top w:val="nil"/>
              <w:left w:val="nil"/>
              <w:bottom w:val="single" w:sz="4" w:space="0" w:color="D3D3D3"/>
              <w:right w:val="nil"/>
            </w:tcBorders>
            <w:shd w:val="clear" w:color="FFFFFF" w:fill="FFFFFF"/>
            <w:hideMark/>
          </w:tcPr>
          <w:p w14:paraId="02E549BE"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-132 590,82</w:t>
            </w:r>
          </w:p>
        </w:tc>
      </w:tr>
      <w:tr w:rsidR="00326456" w:rsidRPr="00326456" w14:paraId="30DAE083" w14:textId="77777777" w:rsidTr="00326456">
        <w:trPr>
          <w:trHeight w:val="304"/>
        </w:trPr>
        <w:tc>
          <w:tcPr>
            <w:tcW w:w="4950" w:type="dxa"/>
            <w:tcBorders>
              <w:top w:val="nil"/>
              <w:left w:val="nil"/>
              <w:bottom w:val="single" w:sz="4" w:space="0" w:color="D3D3D3"/>
              <w:right w:val="nil"/>
            </w:tcBorders>
            <w:shd w:val="clear" w:color="FFFFFF" w:fill="FFFFFF"/>
            <w:hideMark/>
          </w:tcPr>
          <w:p w14:paraId="172F8835"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Kirkollisverotulot</w:t>
            </w:r>
          </w:p>
        </w:tc>
        <w:tc>
          <w:tcPr>
            <w:tcW w:w="2289" w:type="dxa"/>
            <w:tcBorders>
              <w:top w:val="nil"/>
              <w:left w:val="nil"/>
              <w:bottom w:val="single" w:sz="4" w:space="0" w:color="D3D3D3"/>
              <w:right w:val="nil"/>
            </w:tcBorders>
            <w:shd w:val="clear" w:color="FFFFFF" w:fill="FFFFFF"/>
            <w:hideMark/>
          </w:tcPr>
          <w:p w14:paraId="15890E3B"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438 993,80</w:t>
            </w:r>
          </w:p>
        </w:tc>
        <w:tc>
          <w:tcPr>
            <w:tcW w:w="2180" w:type="dxa"/>
            <w:tcBorders>
              <w:top w:val="nil"/>
              <w:left w:val="nil"/>
              <w:bottom w:val="single" w:sz="4" w:space="0" w:color="D3D3D3"/>
              <w:right w:val="nil"/>
            </w:tcBorders>
            <w:shd w:val="clear" w:color="FFFFFF" w:fill="FFFFFF"/>
            <w:hideMark/>
          </w:tcPr>
          <w:p w14:paraId="45F3B105"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431 365,50</w:t>
            </w:r>
          </w:p>
        </w:tc>
      </w:tr>
      <w:tr w:rsidR="00326456" w:rsidRPr="00326456" w14:paraId="5F533998" w14:textId="77777777" w:rsidTr="00326456">
        <w:trPr>
          <w:trHeight w:val="304"/>
        </w:trPr>
        <w:tc>
          <w:tcPr>
            <w:tcW w:w="4950" w:type="dxa"/>
            <w:tcBorders>
              <w:top w:val="nil"/>
              <w:left w:val="nil"/>
              <w:bottom w:val="single" w:sz="4" w:space="0" w:color="D3D3D3"/>
              <w:right w:val="nil"/>
            </w:tcBorders>
            <w:shd w:val="clear" w:color="FFFFFF" w:fill="FFFFFF"/>
            <w:hideMark/>
          </w:tcPr>
          <w:p w14:paraId="57E3D74F"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Valtionrahoitus</w:t>
            </w:r>
          </w:p>
        </w:tc>
        <w:tc>
          <w:tcPr>
            <w:tcW w:w="2289" w:type="dxa"/>
            <w:tcBorders>
              <w:top w:val="nil"/>
              <w:left w:val="nil"/>
              <w:bottom w:val="single" w:sz="4" w:space="0" w:color="D3D3D3"/>
              <w:right w:val="nil"/>
            </w:tcBorders>
            <w:shd w:val="clear" w:color="FFFFFF" w:fill="FFFFFF"/>
            <w:hideMark/>
          </w:tcPr>
          <w:p w14:paraId="5AC7C3BF"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47 520,00</w:t>
            </w:r>
          </w:p>
        </w:tc>
        <w:tc>
          <w:tcPr>
            <w:tcW w:w="2180" w:type="dxa"/>
            <w:tcBorders>
              <w:top w:val="nil"/>
              <w:left w:val="nil"/>
              <w:bottom w:val="single" w:sz="4" w:space="0" w:color="D3D3D3"/>
              <w:right w:val="nil"/>
            </w:tcBorders>
            <w:shd w:val="clear" w:color="FFFFFF" w:fill="FFFFFF"/>
            <w:hideMark/>
          </w:tcPr>
          <w:p w14:paraId="3CAD4C41"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46 668,00</w:t>
            </w:r>
          </w:p>
        </w:tc>
      </w:tr>
      <w:tr w:rsidR="00326456" w:rsidRPr="00326456" w14:paraId="14F9F8A9" w14:textId="77777777" w:rsidTr="00326456">
        <w:trPr>
          <w:trHeight w:val="304"/>
        </w:trPr>
        <w:tc>
          <w:tcPr>
            <w:tcW w:w="4950" w:type="dxa"/>
            <w:tcBorders>
              <w:top w:val="nil"/>
              <w:left w:val="nil"/>
              <w:bottom w:val="single" w:sz="4" w:space="0" w:color="D3D3D3"/>
              <w:right w:val="nil"/>
            </w:tcBorders>
            <w:shd w:val="clear" w:color="FFFFFF" w:fill="FFFFFF"/>
            <w:hideMark/>
          </w:tcPr>
          <w:p w14:paraId="16D57036"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Verotuskulut</w:t>
            </w:r>
          </w:p>
        </w:tc>
        <w:tc>
          <w:tcPr>
            <w:tcW w:w="2289" w:type="dxa"/>
            <w:tcBorders>
              <w:top w:val="nil"/>
              <w:left w:val="nil"/>
              <w:bottom w:val="single" w:sz="4" w:space="0" w:color="D3D3D3"/>
              <w:right w:val="nil"/>
            </w:tcBorders>
            <w:shd w:val="clear" w:color="FFFFFF" w:fill="FFFFFF"/>
            <w:hideMark/>
          </w:tcPr>
          <w:p w14:paraId="153E81FD"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-5 673,87</w:t>
            </w:r>
          </w:p>
        </w:tc>
        <w:tc>
          <w:tcPr>
            <w:tcW w:w="2180" w:type="dxa"/>
            <w:tcBorders>
              <w:top w:val="nil"/>
              <w:left w:val="nil"/>
              <w:bottom w:val="single" w:sz="4" w:space="0" w:color="D3D3D3"/>
              <w:right w:val="nil"/>
            </w:tcBorders>
            <w:shd w:val="clear" w:color="FFFFFF" w:fill="FFFFFF"/>
            <w:hideMark/>
          </w:tcPr>
          <w:p w14:paraId="1A0D8D7F"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-6 082,82</w:t>
            </w:r>
          </w:p>
        </w:tc>
      </w:tr>
      <w:tr w:rsidR="00326456" w:rsidRPr="00326456" w14:paraId="51DD9BCC" w14:textId="77777777" w:rsidTr="00326456">
        <w:trPr>
          <w:trHeight w:val="304"/>
        </w:trPr>
        <w:tc>
          <w:tcPr>
            <w:tcW w:w="4950" w:type="dxa"/>
            <w:tcBorders>
              <w:top w:val="nil"/>
              <w:left w:val="nil"/>
              <w:bottom w:val="single" w:sz="4" w:space="0" w:color="D3D3D3"/>
              <w:right w:val="nil"/>
            </w:tcBorders>
            <w:shd w:val="clear" w:color="FFFFFF" w:fill="FFFFFF"/>
            <w:hideMark/>
          </w:tcPr>
          <w:p w14:paraId="54C535B9"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Kirkon rahastomaksut</w:t>
            </w:r>
          </w:p>
        </w:tc>
        <w:tc>
          <w:tcPr>
            <w:tcW w:w="2289" w:type="dxa"/>
            <w:tcBorders>
              <w:top w:val="nil"/>
              <w:left w:val="nil"/>
              <w:bottom w:val="single" w:sz="4" w:space="0" w:color="D3D3D3"/>
              <w:right w:val="nil"/>
            </w:tcBorders>
            <w:shd w:val="clear" w:color="FFFFFF" w:fill="FFFFFF"/>
            <w:hideMark/>
          </w:tcPr>
          <w:p w14:paraId="2CAADB3E"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-35 455,02</w:t>
            </w:r>
          </w:p>
        </w:tc>
        <w:tc>
          <w:tcPr>
            <w:tcW w:w="2180" w:type="dxa"/>
            <w:tcBorders>
              <w:top w:val="nil"/>
              <w:left w:val="nil"/>
              <w:bottom w:val="single" w:sz="4" w:space="0" w:color="D3D3D3"/>
              <w:right w:val="nil"/>
            </w:tcBorders>
            <w:shd w:val="clear" w:color="FFFFFF" w:fill="FFFFFF"/>
            <w:hideMark/>
          </w:tcPr>
          <w:p w14:paraId="31A9959E"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-35 442,96</w:t>
            </w:r>
          </w:p>
        </w:tc>
      </w:tr>
      <w:tr w:rsidR="00326456" w:rsidRPr="00326456" w14:paraId="36CF8C65" w14:textId="77777777" w:rsidTr="00326456">
        <w:trPr>
          <w:trHeight w:val="304"/>
        </w:trPr>
        <w:tc>
          <w:tcPr>
            <w:tcW w:w="4950" w:type="dxa"/>
            <w:tcBorders>
              <w:top w:val="nil"/>
              <w:left w:val="nil"/>
              <w:bottom w:val="single" w:sz="4" w:space="0" w:color="D3D3D3"/>
              <w:right w:val="nil"/>
            </w:tcBorders>
            <w:shd w:val="clear" w:color="FFFFFF" w:fill="FFFFFF"/>
            <w:hideMark/>
          </w:tcPr>
          <w:p w14:paraId="3DAED34D"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Rahoitustuotot ja -kulut</w:t>
            </w:r>
          </w:p>
        </w:tc>
        <w:tc>
          <w:tcPr>
            <w:tcW w:w="2289" w:type="dxa"/>
            <w:tcBorders>
              <w:top w:val="nil"/>
              <w:left w:val="nil"/>
              <w:bottom w:val="single" w:sz="4" w:space="0" w:color="D3D3D3"/>
              <w:right w:val="nil"/>
            </w:tcBorders>
            <w:shd w:val="clear" w:color="FFFFFF" w:fill="FFFFFF"/>
            <w:hideMark/>
          </w:tcPr>
          <w:p w14:paraId="76ED03EA"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1 026,27</w:t>
            </w:r>
          </w:p>
        </w:tc>
        <w:tc>
          <w:tcPr>
            <w:tcW w:w="2180" w:type="dxa"/>
            <w:tcBorders>
              <w:top w:val="nil"/>
              <w:left w:val="nil"/>
              <w:bottom w:val="single" w:sz="4" w:space="0" w:color="D3D3D3"/>
              <w:right w:val="nil"/>
            </w:tcBorders>
            <w:shd w:val="clear" w:color="FFFFFF" w:fill="FFFFFF"/>
            <w:hideMark/>
          </w:tcPr>
          <w:p w14:paraId="7DBC2B21"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995,71</w:t>
            </w:r>
          </w:p>
        </w:tc>
      </w:tr>
      <w:tr w:rsidR="00326456" w:rsidRPr="00326456" w14:paraId="14EB074B" w14:textId="77777777" w:rsidTr="00326456">
        <w:trPr>
          <w:trHeight w:val="304"/>
        </w:trPr>
        <w:tc>
          <w:tcPr>
            <w:tcW w:w="4950" w:type="dxa"/>
            <w:tcBorders>
              <w:top w:val="nil"/>
              <w:left w:val="nil"/>
              <w:bottom w:val="single" w:sz="4" w:space="0" w:color="D3D3D3"/>
              <w:right w:val="nil"/>
            </w:tcBorders>
            <w:shd w:val="clear" w:color="FFFFFF" w:fill="FFFFFF"/>
            <w:hideMark/>
          </w:tcPr>
          <w:p w14:paraId="5349DED3"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Korkotuotot</w:t>
            </w:r>
          </w:p>
        </w:tc>
        <w:tc>
          <w:tcPr>
            <w:tcW w:w="2289" w:type="dxa"/>
            <w:tcBorders>
              <w:top w:val="nil"/>
              <w:left w:val="nil"/>
              <w:bottom w:val="single" w:sz="4" w:space="0" w:color="D3D3D3"/>
              <w:right w:val="nil"/>
            </w:tcBorders>
            <w:shd w:val="clear" w:color="FFFFFF" w:fill="FFFFFF"/>
            <w:hideMark/>
          </w:tcPr>
          <w:p w14:paraId="53F62037"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1 031,88</w:t>
            </w:r>
          </w:p>
        </w:tc>
        <w:tc>
          <w:tcPr>
            <w:tcW w:w="2180" w:type="dxa"/>
            <w:tcBorders>
              <w:top w:val="nil"/>
              <w:left w:val="nil"/>
              <w:bottom w:val="single" w:sz="4" w:space="0" w:color="D3D3D3"/>
              <w:right w:val="nil"/>
            </w:tcBorders>
            <w:shd w:val="clear" w:color="FFFFFF" w:fill="FFFFFF"/>
            <w:hideMark/>
          </w:tcPr>
          <w:p w14:paraId="243EB679"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1 029,44</w:t>
            </w:r>
          </w:p>
        </w:tc>
      </w:tr>
      <w:tr w:rsidR="00326456" w:rsidRPr="00326456" w14:paraId="25F5A61B" w14:textId="77777777" w:rsidTr="00326456">
        <w:trPr>
          <w:trHeight w:val="304"/>
        </w:trPr>
        <w:tc>
          <w:tcPr>
            <w:tcW w:w="4950" w:type="dxa"/>
            <w:tcBorders>
              <w:top w:val="nil"/>
              <w:left w:val="nil"/>
              <w:bottom w:val="single" w:sz="4" w:space="0" w:color="D3D3D3"/>
              <w:right w:val="nil"/>
            </w:tcBorders>
            <w:shd w:val="clear" w:color="FFFFFF" w:fill="FFFFFF"/>
            <w:hideMark/>
          </w:tcPr>
          <w:p w14:paraId="178378BA"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Korkokulut</w:t>
            </w:r>
          </w:p>
        </w:tc>
        <w:tc>
          <w:tcPr>
            <w:tcW w:w="2289" w:type="dxa"/>
            <w:tcBorders>
              <w:top w:val="nil"/>
              <w:left w:val="nil"/>
              <w:bottom w:val="single" w:sz="4" w:space="0" w:color="D3D3D3"/>
              <w:right w:val="nil"/>
            </w:tcBorders>
            <w:shd w:val="clear" w:color="FFFFFF" w:fill="FFFFFF"/>
            <w:hideMark/>
          </w:tcPr>
          <w:p w14:paraId="29BB3F0E"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-5,61</w:t>
            </w:r>
          </w:p>
        </w:tc>
        <w:tc>
          <w:tcPr>
            <w:tcW w:w="2180" w:type="dxa"/>
            <w:tcBorders>
              <w:top w:val="nil"/>
              <w:left w:val="nil"/>
              <w:bottom w:val="single" w:sz="4" w:space="0" w:color="D3D3D3"/>
              <w:right w:val="nil"/>
            </w:tcBorders>
            <w:shd w:val="clear" w:color="FFFFFF" w:fill="FFFFFF"/>
            <w:hideMark/>
          </w:tcPr>
          <w:p w14:paraId="0F6EBA81"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-33,73</w:t>
            </w:r>
          </w:p>
        </w:tc>
      </w:tr>
      <w:tr w:rsidR="00326456" w:rsidRPr="00326456" w14:paraId="1DF465BC" w14:textId="77777777" w:rsidTr="00326456">
        <w:trPr>
          <w:trHeight w:val="304"/>
        </w:trPr>
        <w:tc>
          <w:tcPr>
            <w:tcW w:w="4950" w:type="dxa"/>
            <w:tcBorders>
              <w:top w:val="nil"/>
              <w:left w:val="nil"/>
              <w:bottom w:val="single" w:sz="4" w:space="0" w:color="D3D3D3"/>
              <w:right w:val="nil"/>
            </w:tcBorders>
            <w:shd w:val="clear" w:color="FFFFFF" w:fill="FFFFFF"/>
            <w:hideMark/>
          </w:tcPr>
          <w:p w14:paraId="5BF218F9"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VUOSIKATE</w:t>
            </w:r>
          </w:p>
        </w:tc>
        <w:tc>
          <w:tcPr>
            <w:tcW w:w="2289" w:type="dxa"/>
            <w:tcBorders>
              <w:top w:val="nil"/>
              <w:left w:val="nil"/>
              <w:bottom w:val="single" w:sz="4" w:space="0" w:color="D3D3D3"/>
              <w:right w:val="nil"/>
            </w:tcBorders>
            <w:shd w:val="clear" w:color="FFFFFF" w:fill="FFFFFF"/>
            <w:hideMark/>
          </w:tcPr>
          <w:p w14:paraId="71B4E704" w14:textId="77777777" w:rsidR="00326456" w:rsidRPr="00326456" w:rsidRDefault="007E51E9" w:rsidP="00326456">
            <w:pPr>
              <w:overflowPunct/>
              <w:autoSpaceDE/>
              <w:autoSpaceDN/>
              <w:adjustRightInd/>
              <w:jc w:val="right"/>
              <w:rPr>
                <w:rFonts w:ascii="Segoe UI" w:hAnsi="Segoe UI" w:cs="Segoe UI"/>
                <w:b/>
                <w:bCs/>
                <w:color w:val="000000"/>
                <w:sz w:val="18"/>
                <w:szCs w:val="18"/>
                <w:lang w:val="fi-FI"/>
              </w:rPr>
            </w:pPr>
            <w:hyperlink r:id="rId24" w:history="1">
              <w:r w:rsidR="00326456" w:rsidRPr="00326456">
                <w:rPr>
                  <w:rFonts w:ascii="Segoe UI" w:hAnsi="Segoe UI" w:cs="Segoe UI"/>
                  <w:b/>
                  <w:bCs/>
                  <w:color w:val="000000"/>
                  <w:sz w:val="18"/>
                  <w:szCs w:val="18"/>
                  <w:lang w:val="fi-FI"/>
                </w:rPr>
                <w:t>88 899,24</w:t>
              </w:r>
            </w:hyperlink>
          </w:p>
        </w:tc>
        <w:tc>
          <w:tcPr>
            <w:tcW w:w="2180" w:type="dxa"/>
            <w:tcBorders>
              <w:top w:val="nil"/>
              <w:left w:val="nil"/>
              <w:bottom w:val="single" w:sz="4" w:space="0" w:color="D3D3D3"/>
              <w:right w:val="nil"/>
            </w:tcBorders>
            <w:shd w:val="clear" w:color="FFFFFF" w:fill="FFFFFF"/>
            <w:hideMark/>
          </w:tcPr>
          <w:p w14:paraId="440F6722"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304 912,61</w:t>
            </w:r>
          </w:p>
        </w:tc>
      </w:tr>
      <w:tr w:rsidR="00326456" w:rsidRPr="00326456" w14:paraId="309302C5" w14:textId="77777777" w:rsidTr="00326456">
        <w:trPr>
          <w:trHeight w:val="304"/>
        </w:trPr>
        <w:tc>
          <w:tcPr>
            <w:tcW w:w="4950" w:type="dxa"/>
            <w:tcBorders>
              <w:top w:val="nil"/>
              <w:left w:val="nil"/>
              <w:bottom w:val="single" w:sz="4" w:space="0" w:color="D3D3D3"/>
              <w:right w:val="nil"/>
            </w:tcBorders>
            <w:shd w:val="clear" w:color="FFFFFF" w:fill="FFFFFF"/>
            <w:hideMark/>
          </w:tcPr>
          <w:p w14:paraId="43EFA3BB"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Poistot ja arvonalentumiset</w:t>
            </w:r>
          </w:p>
        </w:tc>
        <w:tc>
          <w:tcPr>
            <w:tcW w:w="2289" w:type="dxa"/>
            <w:tcBorders>
              <w:top w:val="nil"/>
              <w:left w:val="nil"/>
              <w:bottom w:val="single" w:sz="4" w:space="0" w:color="D3D3D3"/>
              <w:right w:val="nil"/>
            </w:tcBorders>
            <w:shd w:val="clear" w:color="FFFFFF" w:fill="FFFFFF"/>
            <w:hideMark/>
          </w:tcPr>
          <w:p w14:paraId="5B690CE1"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-19 492,10</w:t>
            </w:r>
          </w:p>
        </w:tc>
        <w:tc>
          <w:tcPr>
            <w:tcW w:w="2180" w:type="dxa"/>
            <w:tcBorders>
              <w:top w:val="nil"/>
              <w:left w:val="nil"/>
              <w:bottom w:val="single" w:sz="4" w:space="0" w:color="D3D3D3"/>
              <w:right w:val="nil"/>
            </w:tcBorders>
            <w:shd w:val="clear" w:color="FFFFFF" w:fill="FFFFFF"/>
            <w:hideMark/>
          </w:tcPr>
          <w:p w14:paraId="68200CAC"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-18 865,71</w:t>
            </w:r>
          </w:p>
        </w:tc>
      </w:tr>
      <w:tr w:rsidR="00326456" w:rsidRPr="00326456" w14:paraId="21C20D32" w14:textId="77777777" w:rsidTr="00326456">
        <w:trPr>
          <w:trHeight w:val="304"/>
        </w:trPr>
        <w:tc>
          <w:tcPr>
            <w:tcW w:w="4950" w:type="dxa"/>
            <w:tcBorders>
              <w:top w:val="nil"/>
              <w:left w:val="nil"/>
              <w:bottom w:val="single" w:sz="4" w:space="0" w:color="D3D3D3"/>
              <w:right w:val="nil"/>
            </w:tcBorders>
            <w:shd w:val="clear" w:color="FFFFFF" w:fill="FFFFFF"/>
            <w:hideMark/>
          </w:tcPr>
          <w:p w14:paraId="12DE02B5"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Suunnitelman mukaiset poistot</w:t>
            </w:r>
          </w:p>
        </w:tc>
        <w:tc>
          <w:tcPr>
            <w:tcW w:w="2289" w:type="dxa"/>
            <w:tcBorders>
              <w:top w:val="nil"/>
              <w:left w:val="nil"/>
              <w:bottom w:val="single" w:sz="4" w:space="0" w:color="D3D3D3"/>
              <w:right w:val="nil"/>
            </w:tcBorders>
            <w:shd w:val="clear" w:color="FFFFFF" w:fill="FFFFFF"/>
            <w:hideMark/>
          </w:tcPr>
          <w:p w14:paraId="6A1A83A3"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-19 492,10</w:t>
            </w:r>
          </w:p>
        </w:tc>
        <w:tc>
          <w:tcPr>
            <w:tcW w:w="2180" w:type="dxa"/>
            <w:tcBorders>
              <w:top w:val="nil"/>
              <w:left w:val="nil"/>
              <w:bottom w:val="single" w:sz="4" w:space="0" w:color="D3D3D3"/>
              <w:right w:val="nil"/>
            </w:tcBorders>
            <w:shd w:val="clear" w:color="FFFFFF" w:fill="FFFFFF"/>
            <w:hideMark/>
          </w:tcPr>
          <w:p w14:paraId="1638F2A9"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-18 865,71</w:t>
            </w:r>
          </w:p>
        </w:tc>
      </w:tr>
      <w:tr w:rsidR="00326456" w:rsidRPr="00326456" w14:paraId="7471AF62" w14:textId="77777777" w:rsidTr="00326456">
        <w:trPr>
          <w:trHeight w:val="304"/>
        </w:trPr>
        <w:tc>
          <w:tcPr>
            <w:tcW w:w="4950" w:type="dxa"/>
            <w:tcBorders>
              <w:top w:val="nil"/>
              <w:left w:val="nil"/>
              <w:bottom w:val="single" w:sz="4" w:space="0" w:color="D3D3D3"/>
              <w:right w:val="nil"/>
            </w:tcBorders>
            <w:shd w:val="clear" w:color="FFFFFF" w:fill="FFFFFF"/>
            <w:hideMark/>
          </w:tcPr>
          <w:p w14:paraId="2C80FBCD"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Erilliskirjanpitona hoidetut rahastot</w:t>
            </w:r>
          </w:p>
        </w:tc>
        <w:tc>
          <w:tcPr>
            <w:tcW w:w="2289" w:type="dxa"/>
            <w:tcBorders>
              <w:top w:val="nil"/>
              <w:left w:val="nil"/>
              <w:bottom w:val="single" w:sz="4" w:space="0" w:color="D3D3D3"/>
              <w:right w:val="nil"/>
            </w:tcBorders>
            <w:shd w:val="clear" w:color="FFFFFF" w:fill="FFFFFF"/>
            <w:hideMark/>
          </w:tcPr>
          <w:p w14:paraId="6B48A9A2"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-0,00</w:t>
            </w:r>
          </w:p>
        </w:tc>
        <w:tc>
          <w:tcPr>
            <w:tcW w:w="2180" w:type="dxa"/>
            <w:tcBorders>
              <w:top w:val="nil"/>
              <w:left w:val="nil"/>
              <w:bottom w:val="single" w:sz="4" w:space="0" w:color="D3D3D3"/>
              <w:right w:val="nil"/>
            </w:tcBorders>
            <w:shd w:val="clear" w:color="FFFFFF" w:fill="FFFFFF"/>
            <w:hideMark/>
          </w:tcPr>
          <w:p w14:paraId="5DA0949A"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-0,00</w:t>
            </w:r>
          </w:p>
        </w:tc>
      </w:tr>
      <w:tr w:rsidR="00326456" w:rsidRPr="00326456" w14:paraId="6DC03AEB" w14:textId="77777777" w:rsidTr="00326456">
        <w:trPr>
          <w:trHeight w:val="304"/>
        </w:trPr>
        <w:tc>
          <w:tcPr>
            <w:tcW w:w="4950" w:type="dxa"/>
            <w:tcBorders>
              <w:top w:val="nil"/>
              <w:left w:val="nil"/>
              <w:bottom w:val="single" w:sz="4" w:space="0" w:color="D3D3D3"/>
              <w:right w:val="nil"/>
            </w:tcBorders>
            <w:shd w:val="clear" w:color="FFFFFF" w:fill="FFFFFF"/>
            <w:hideMark/>
          </w:tcPr>
          <w:p w14:paraId="486241D4"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Tuotot</w:t>
            </w:r>
          </w:p>
        </w:tc>
        <w:tc>
          <w:tcPr>
            <w:tcW w:w="2289" w:type="dxa"/>
            <w:tcBorders>
              <w:top w:val="nil"/>
              <w:left w:val="nil"/>
              <w:bottom w:val="single" w:sz="4" w:space="0" w:color="D3D3D3"/>
              <w:right w:val="nil"/>
            </w:tcBorders>
            <w:shd w:val="clear" w:color="FFFFFF" w:fill="FFFFFF"/>
            <w:hideMark/>
          </w:tcPr>
          <w:p w14:paraId="7C844C56"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18 841,30</w:t>
            </w:r>
          </w:p>
        </w:tc>
        <w:tc>
          <w:tcPr>
            <w:tcW w:w="2180" w:type="dxa"/>
            <w:tcBorders>
              <w:top w:val="nil"/>
              <w:left w:val="nil"/>
              <w:bottom w:val="single" w:sz="4" w:space="0" w:color="D3D3D3"/>
              <w:right w:val="nil"/>
            </w:tcBorders>
            <w:shd w:val="clear" w:color="FFFFFF" w:fill="FFFFFF"/>
            <w:hideMark/>
          </w:tcPr>
          <w:p w14:paraId="7A7175C7"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18 367,30</w:t>
            </w:r>
          </w:p>
        </w:tc>
      </w:tr>
      <w:tr w:rsidR="00326456" w:rsidRPr="00326456" w14:paraId="26CF7286" w14:textId="77777777" w:rsidTr="00326456">
        <w:trPr>
          <w:trHeight w:val="304"/>
        </w:trPr>
        <w:tc>
          <w:tcPr>
            <w:tcW w:w="4950" w:type="dxa"/>
            <w:tcBorders>
              <w:top w:val="nil"/>
              <w:left w:val="nil"/>
              <w:bottom w:val="single" w:sz="4" w:space="0" w:color="D3D3D3"/>
              <w:right w:val="nil"/>
            </w:tcBorders>
            <w:shd w:val="clear" w:color="FFFFFF" w:fill="FFFFFF"/>
            <w:hideMark/>
          </w:tcPr>
          <w:p w14:paraId="02A12B4E"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Kulut</w:t>
            </w:r>
          </w:p>
        </w:tc>
        <w:tc>
          <w:tcPr>
            <w:tcW w:w="2289" w:type="dxa"/>
            <w:tcBorders>
              <w:top w:val="nil"/>
              <w:left w:val="nil"/>
              <w:bottom w:val="single" w:sz="4" w:space="0" w:color="D3D3D3"/>
              <w:right w:val="nil"/>
            </w:tcBorders>
            <w:shd w:val="clear" w:color="FFFFFF" w:fill="FFFFFF"/>
            <w:hideMark/>
          </w:tcPr>
          <w:p w14:paraId="7C071265"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-15 430,20</w:t>
            </w:r>
          </w:p>
        </w:tc>
        <w:tc>
          <w:tcPr>
            <w:tcW w:w="2180" w:type="dxa"/>
            <w:tcBorders>
              <w:top w:val="nil"/>
              <w:left w:val="nil"/>
              <w:bottom w:val="single" w:sz="4" w:space="0" w:color="D3D3D3"/>
              <w:right w:val="nil"/>
            </w:tcBorders>
            <w:shd w:val="clear" w:color="FFFFFF" w:fill="FFFFFF"/>
            <w:hideMark/>
          </w:tcPr>
          <w:p w14:paraId="36599C56"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-16 947,47</w:t>
            </w:r>
          </w:p>
        </w:tc>
      </w:tr>
      <w:tr w:rsidR="00326456" w:rsidRPr="00326456" w14:paraId="2B3D6C35" w14:textId="77777777" w:rsidTr="00326456">
        <w:trPr>
          <w:trHeight w:val="304"/>
        </w:trPr>
        <w:tc>
          <w:tcPr>
            <w:tcW w:w="4950" w:type="dxa"/>
            <w:tcBorders>
              <w:top w:val="nil"/>
              <w:left w:val="nil"/>
              <w:bottom w:val="single" w:sz="4" w:space="0" w:color="D3D3D3"/>
              <w:right w:val="nil"/>
            </w:tcBorders>
            <w:shd w:val="clear" w:color="FFFFFF" w:fill="FFFFFF"/>
            <w:hideMark/>
          </w:tcPr>
          <w:p w14:paraId="7F694C01" w14:textId="77777777" w:rsidR="00326456" w:rsidRPr="00326456" w:rsidRDefault="00326456" w:rsidP="00326456">
            <w:pPr>
              <w:overflowPunct/>
              <w:autoSpaceDE/>
              <w:autoSpaceDN/>
              <w:adjustRightInd/>
              <w:ind w:firstLineChars="200" w:firstLine="360"/>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Siirrot rahastosta/rahastoon</w:t>
            </w:r>
          </w:p>
        </w:tc>
        <w:tc>
          <w:tcPr>
            <w:tcW w:w="2289" w:type="dxa"/>
            <w:tcBorders>
              <w:top w:val="nil"/>
              <w:left w:val="nil"/>
              <w:bottom w:val="single" w:sz="4" w:space="0" w:color="D3D3D3"/>
              <w:right w:val="nil"/>
            </w:tcBorders>
            <w:shd w:val="clear" w:color="FFFFFF" w:fill="FFFFFF"/>
            <w:hideMark/>
          </w:tcPr>
          <w:p w14:paraId="0595AD97"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-3 411,10</w:t>
            </w:r>
          </w:p>
        </w:tc>
        <w:tc>
          <w:tcPr>
            <w:tcW w:w="2180" w:type="dxa"/>
            <w:tcBorders>
              <w:top w:val="nil"/>
              <w:left w:val="nil"/>
              <w:bottom w:val="single" w:sz="4" w:space="0" w:color="D3D3D3"/>
              <w:right w:val="nil"/>
            </w:tcBorders>
            <w:shd w:val="clear" w:color="FFFFFF" w:fill="FFFFFF"/>
            <w:hideMark/>
          </w:tcPr>
          <w:p w14:paraId="5A312AA2"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-1 419,83</w:t>
            </w:r>
          </w:p>
        </w:tc>
      </w:tr>
      <w:tr w:rsidR="00326456" w:rsidRPr="00326456" w14:paraId="3091F011" w14:textId="77777777" w:rsidTr="00326456">
        <w:trPr>
          <w:trHeight w:val="304"/>
        </w:trPr>
        <w:tc>
          <w:tcPr>
            <w:tcW w:w="4950" w:type="dxa"/>
            <w:tcBorders>
              <w:top w:val="nil"/>
              <w:left w:val="nil"/>
              <w:bottom w:val="single" w:sz="4" w:space="0" w:color="D3D3D3"/>
              <w:right w:val="nil"/>
            </w:tcBorders>
            <w:shd w:val="clear" w:color="FFFFFF" w:fill="FFFFFF"/>
            <w:hideMark/>
          </w:tcPr>
          <w:p w14:paraId="6E6D018C"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TILIKAUDEN TULOS</w:t>
            </w:r>
          </w:p>
        </w:tc>
        <w:tc>
          <w:tcPr>
            <w:tcW w:w="2289" w:type="dxa"/>
            <w:tcBorders>
              <w:top w:val="nil"/>
              <w:left w:val="nil"/>
              <w:bottom w:val="single" w:sz="4" w:space="0" w:color="D3D3D3"/>
              <w:right w:val="nil"/>
            </w:tcBorders>
            <w:shd w:val="clear" w:color="FFFFFF" w:fill="FFFFFF"/>
            <w:hideMark/>
          </w:tcPr>
          <w:p w14:paraId="66E13EF5" w14:textId="77777777" w:rsidR="00326456" w:rsidRPr="00326456" w:rsidRDefault="007E51E9" w:rsidP="00326456">
            <w:pPr>
              <w:overflowPunct/>
              <w:autoSpaceDE/>
              <w:autoSpaceDN/>
              <w:adjustRightInd/>
              <w:jc w:val="right"/>
              <w:rPr>
                <w:rFonts w:ascii="Segoe UI" w:hAnsi="Segoe UI" w:cs="Segoe UI"/>
                <w:b/>
                <w:bCs/>
                <w:color w:val="000000"/>
                <w:sz w:val="18"/>
                <w:szCs w:val="18"/>
                <w:lang w:val="fi-FI"/>
              </w:rPr>
            </w:pPr>
            <w:hyperlink r:id="rId25" w:history="1">
              <w:r w:rsidR="00326456" w:rsidRPr="00326456">
                <w:rPr>
                  <w:rFonts w:ascii="Segoe UI" w:hAnsi="Segoe UI" w:cs="Segoe UI"/>
                  <w:b/>
                  <w:bCs/>
                  <w:color w:val="000000"/>
                  <w:sz w:val="18"/>
                  <w:szCs w:val="18"/>
                  <w:lang w:val="fi-FI"/>
                </w:rPr>
                <w:t>69 407,14</w:t>
              </w:r>
            </w:hyperlink>
          </w:p>
        </w:tc>
        <w:tc>
          <w:tcPr>
            <w:tcW w:w="2180" w:type="dxa"/>
            <w:tcBorders>
              <w:top w:val="nil"/>
              <w:left w:val="nil"/>
              <w:bottom w:val="single" w:sz="4" w:space="0" w:color="D3D3D3"/>
              <w:right w:val="nil"/>
            </w:tcBorders>
            <w:shd w:val="clear" w:color="FFFFFF" w:fill="FFFFFF"/>
            <w:hideMark/>
          </w:tcPr>
          <w:p w14:paraId="6A393ACE"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286 046,90</w:t>
            </w:r>
          </w:p>
        </w:tc>
      </w:tr>
      <w:tr w:rsidR="00326456" w:rsidRPr="00326456" w14:paraId="3F8A2E11" w14:textId="77777777" w:rsidTr="00326456">
        <w:trPr>
          <w:trHeight w:val="304"/>
        </w:trPr>
        <w:tc>
          <w:tcPr>
            <w:tcW w:w="4950" w:type="dxa"/>
            <w:tcBorders>
              <w:top w:val="nil"/>
              <w:left w:val="nil"/>
              <w:bottom w:val="single" w:sz="4" w:space="0" w:color="D3D3D3"/>
              <w:right w:val="nil"/>
            </w:tcBorders>
            <w:shd w:val="clear" w:color="FFFFFF" w:fill="FFFFFF"/>
            <w:hideMark/>
          </w:tcPr>
          <w:p w14:paraId="69B37FFC"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Tilikauden ylijäämä (alijäämä)</w:t>
            </w:r>
          </w:p>
        </w:tc>
        <w:tc>
          <w:tcPr>
            <w:tcW w:w="2289" w:type="dxa"/>
            <w:tcBorders>
              <w:top w:val="nil"/>
              <w:left w:val="nil"/>
              <w:bottom w:val="single" w:sz="4" w:space="0" w:color="D3D3D3"/>
              <w:right w:val="nil"/>
            </w:tcBorders>
            <w:shd w:val="clear" w:color="FFFFFF" w:fill="FFFFFF"/>
            <w:hideMark/>
          </w:tcPr>
          <w:p w14:paraId="2641CF26" w14:textId="77777777" w:rsidR="00326456" w:rsidRPr="00326456" w:rsidRDefault="007E51E9" w:rsidP="00326456">
            <w:pPr>
              <w:overflowPunct/>
              <w:autoSpaceDE/>
              <w:autoSpaceDN/>
              <w:adjustRightInd/>
              <w:jc w:val="right"/>
              <w:rPr>
                <w:rFonts w:ascii="Segoe UI" w:hAnsi="Segoe UI" w:cs="Segoe UI"/>
                <w:b/>
                <w:bCs/>
                <w:color w:val="000000"/>
                <w:sz w:val="18"/>
                <w:szCs w:val="18"/>
                <w:lang w:val="fi-FI"/>
              </w:rPr>
            </w:pPr>
            <w:hyperlink r:id="rId26" w:history="1">
              <w:r w:rsidR="00326456" w:rsidRPr="00326456">
                <w:rPr>
                  <w:rFonts w:ascii="Segoe UI" w:hAnsi="Segoe UI" w:cs="Segoe UI"/>
                  <w:b/>
                  <w:bCs/>
                  <w:color w:val="000000"/>
                  <w:sz w:val="18"/>
                  <w:szCs w:val="18"/>
                  <w:lang w:val="fi-FI"/>
                </w:rPr>
                <w:t>69 407,14</w:t>
              </w:r>
            </w:hyperlink>
          </w:p>
        </w:tc>
        <w:tc>
          <w:tcPr>
            <w:tcW w:w="2180" w:type="dxa"/>
            <w:tcBorders>
              <w:top w:val="nil"/>
              <w:left w:val="nil"/>
              <w:bottom w:val="single" w:sz="4" w:space="0" w:color="D3D3D3"/>
              <w:right w:val="nil"/>
            </w:tcBorders>
            <w:shd w:val="clear" w:color="FFFFFF" w:fill="FFFFFF"/>
            <w:hideMark/>
          </w:tcPr>
          <w:p w14:paraId="45B4AE29"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286 046,90</w:t>
            </w:r>
          </w:p>
        </w:tc>
      </w:tr>
    </w:tbl>
    <w:p w14:paraId="517CED59" w14:textId="5BD10962" w:rsidR="0052129E" w:rsidRDefault="0052129E" w:rsidP="0052129E">
      <w:pPr>
        <w:rPr>
          <w:color w:val="FF0000"/>
          <w:lang w:val="fi-FI"/>
        </w:rPr>
      </w:pPr>
    </w:p>
    <w:p w14:paraId="7D61EB6F" w14:textId="309204AD" w:rsidR="00402498" w:rsidRDefault="00402498" w:rsidP="0052129E">
      <w:pPr>
        <w:rPr>
          <w:color w:val="FF0000"/>
          <w:lang w:val="fi-FI"/>
        </w:rPr>
      </w:pPr>
    </w:p>
    <w:p w14:paraId="6CCA245B" w14:textId="3C34849D" w:rsidR="00402498" w:rsidRDefault="00402498" w:rsidP="0052129E">
      <w:pPr>
        <w:rPr>
          <w:color w:val="FF0000"/>
          <w:lang w:val="fi-FI"/>
        </w:rPr>
      </w:pPr>
    </w:p>
    <w:p w14:paraId="45D0546D" w14:textId="566402C2" w:rsidR="00402498" w:rsidRDefault="00402498" w:rsidP="0052129E">
      <w:pPr>
        <w:rPr>
          <w:color w:val="FF0000"/>
          <w:lang w:val="fi-FI"/>
        </w:rPr>
      </w:pPr>
    </w:p>
    <w:p w14:paraId="55CAAD5C" w14:textId="77777777" w:rsidR="00402498" w:rsidRPr="000436DA" w:rsidRDefault="00402498" w:rsidP="0052129E">
      <w:pPr>
        <w:rPr>
          <w:color w:val="FF0000"/>
          <w:lang w:val="fi-FI"/>
        </w:rPr>
      </w:pPr>
    </w:p>
    <w:p w14:paraId="6FD27580" w14:textId="182B008E" w:rsidR="00D41CC5" w:rsidRPr="00326456" w:rsidRDefault="00D41CC5" w:rsidP="00D41CC5">
      <w:pPr>
        <w:pStyle w:val="Otsikko1"/>
        <w:rPr>
          <w:lang w:val="fi-FI"/>
        </w:rPr>
      </w:pPr>
      <w:bookmarkStart w:id="20" w:name="_Toc98838230"/>
      <w:r w:rsidRPr="00326456">
        <w:rPr>
          <w:lang w:val="fi-FI"/>
        </w:rPr>
        <w:lastRenderedPageBreak/>
        <w:t>3.2. RAhoituslaskelma</w:t>
      </w:r>
      <w:bookmarkEnd w:id="20"/>
    </w:p>
    <w:p w14:paraId="0EEA856B" w14:textId="560D18E3" w:rsidR="00D272DC" w:rsidRPr="000436DA" w:rsidRDefault="00D272DC" w:rsidP="00D272DC">
      <w:pPr>
        <w:rPr>
          <w:color w:val="FF0000"/>
          <w:lang w:val="fi-FI"/>
        </w:rPr>
      </w:pPr>
    </w:p>
    <w:tbl>
      <w:tblPr>
        <w:tblW w:w="9040" w:type="dxa"/>
        <w:tblCellMar>
          <w:left w:w="70" w:type="dxa"/>
          <w:right w:w="70" w:type="dxa"/>
        </w:tblCellMar>
        <w:tblLook w:val="04A0" w:firstRow="1" w:lastRow="0" w:firstColumn="1" w:lastColumn="0" w:noHBand="0" w:noVBand="1"/>
      </w:tblPr>
      <w:tblGrid>
        <w:gridCol w:w="5000"/>
        <w:gridCol w:w="2020"/>
        <w:gridCol w:w="2020"/>
      </w:tblGrid>
      <w:tr w:rsidR="00326456" w:rsidRPr="00326456" w14:paraId="28E5B975" w14:textId="77777777" w:rsidTr="00326456">
        <w:trPr>
          <w:trHeight w:val="300"/>
        </w:trPr>
        <w:tc>
          <w:tcPr>
            <w:tcW w:w="5000" w:type="dxa"/>
            <w:tcBorders>
              <w:top w:val="nil"/>
              <w:left w:val="nil"/>
              <w:bottom w:val="single" w:sz="4" w:space="0" w:color="D3D3D3"/>
              <w:right w:val="nil"/>
            </w:tcBorders>
            <w:shd w:val="clear" w:color="FFFFFF" w:fill="FFFFFF"/>
            <w:hideMark/>
          </w:tcPr>
          <w:p w14:paraId="7EA9EACB" w14:textId="77777777" w:rsidR="00326456" w:rsidRPr="00326456" w:rsidRDefault="00326456" w:rsidP="00326456">
            <w:pPr>
              <w:overflowPunct/>
              <w:autoSpaceDE/>
              <w:autoSpaceDN/>
              <w:adjustRightInd/>
              <w:rPr>
                <w:rFonts w:ascii="Segoe UI" w:hAnsi="Segoe UI" w:cs="Segoe UI"/>
                <w:b/>
                <w:bCs/>
                <w:color w:val="000000"/>
                <w:sz w:val="18"/>
                <w:szCs w:val="18"/>
                <w:lang w:val="fi-FI"/>
              </w:rPr>
            </w:pPr>
            <w:r w:rsidRPr="00326456">
              <w:rPr>
                <w:rFonts w:ascii="Segoe UI" w:hAnsi="Segoe UI" w:cs="Segoe UI"/>
                <w:b/>
                <w:bCs/>
                <w:color w:val="000000"/>
                <w:sz w:val="18"/>
                <w:szCs w:val="18"/>
                <w:lang w:val="fi-FI"/>
              </w:rPr>
              <w:t> </w:t>
            </w:r>
          </w:p>
        </w:tc>
        <w:tc>
          <w:tcPr>
            <w:tcW w:w="2020" w:type="dxa"/>
            <w:tcBorders>
              <w:top w:val="nil"/>
              <w:left w:val="nil"/>
              <w:bottom w:val="single" w:sz="4" w:space="0" w:color="D3D3D3"/>
              <w:right w:val="nil"/>
            </w:tcBorders>
            <w:shd w:val="clear" w:color="FFFFFF" w:fill="FFFFFF"/>
            <w:hideMark/>
          </w:tcPr>
          <w:p w14:paraId="57A16B2D"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1.1.2022-31.12.2022</w:t>
            </w:r>
          </w:p>
        </w:tc>
        <w:tc>
          <w:tcPr>
            <w:tcW w:w="2020" w:type="dxa"/>
            <w:tcBorders>
              <w:top w:val="nil"/>
              <w:left w:val="nil"/>
              <w:bottom w:val="single" w:sz="4" w:space="0" w:color="D3D3D3"/>
              <w:right w:val="nil"/>
            </w:tcBorders>
            <w:shd w:val="clear" w:color="FFFFFF" w:fill="FFFFFF"/>
            <w:hideMark/>
          </w:tcPr>
          <w:p w14:paraId="669979E2"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1.1.2021-31.12.2021</w:t>
            </w:r>
          </w:p>
        </w:tc>
      </w:tr>
      <w:tr w:rsidR="00326456" w:rsidRPr="00326456" w14:paraId="6DF7F512" w14:textId="77777777" w:rsidTr="00326456">
        <w:trPr>
          <w:trHeight w:val="300"/>
        </w:trPr>
        <w:tc>
          <w:tcPr>
            <w:tcW w:w="5000" w:type="dxa"/>
            <w:tcBorders>
              <w:top w:val="nil"/>
              <w:left w:val="nil"/>
              <w:bottom w:val="single" w:sz="4" w:space="0" w:color="D3D3D3"/>
              <w:right w:val="nil"/>
            </w:tcBorders>
            <w:shd w:val="clear" w:color="FFFFFF" w:fill="FFFFFF"/>
            <w:hideMark/>
          </w:tcPr>
          <w:p w14:paraId="100875A1"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Tulorahoitus</w:t>
            </w:r>
          </w:p>
        </w:tc>
        <w:tc>
          <w:tcPr>
            <w:tcW w:w="2020" w:type="dxa"/>
            <w:tcBorders>
              <w:top w:val="nil"/>
              <w:left w:val="nil"/>
              <w:bottom w:val="single" w:sz="4" w:space="0" w:color="D3D3D3"/>
              <w:right w:val="nil"/>
            </w:tcBorders>
            <w:shd w:val="clear" w:color="FFFFFF" w:fill="FFFFFF"/>
            <w:hideMark/>
          </w:tcPr>
          <w:p w14:paraId="2F9556D7"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88 899,24</w:t>
            </w:r>
          </w:p>
        </w:tc>
        <w:tc>
          <w:tcPr>
            <w:tcW w:w="2020" w:type="dxa"/>
            <w:tcBorders>
              <w:top w:val="nil"/>
              <w:left w:val="nil"/>
              <w:bottom w:val="single" w:sz="4" w:space="0" w:color="D3D3D3"/>
              <w:right w:val="nil"/>
            </w:tcBorders>
            <w:shd w:val="clear" w:color="FFFFFF" w:fill="FFFFFF"/>
            <w:hideMark/>
          </w:tcPr>
          <w:p w14:paraId="0F31362C"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184 912,61</w:t>
            </w:r>
          </w:p>
        </w:tc>
      </w:tr>
      <w:tr w:rsidR="00326456" w:rsidRPr="00326456" w14:paraId="1211321F" w14:textId="77777777" w:rsidTr="00326456">
        <w:trPr>
          <w:trHeight w:val="300"/>
        </w:trPr>
        <w:tc>
          <w:tcPr>
            <w:tcW w:w="5000" w:type="dxa"/>
            <w:tcBorders>
              <w:top w:val="nil"/>
              <w:left w:val="nil"/>
              <w:bottom w:val="single" w:sz="4" w:space="0" w:color="D3D3D3"/>
              <w:right w:val="nil"/>
            </w:tcBorders>
            <w:shd w:val="clear" w:color="FFFFFF" w:fill="FFFFFF"/>
            <w:hideMark/>
          </w:tcPr>
          <w:p w14:paraId="5C81B17E" w14:textId="77777777" w:rsidR="00326456" w:rsidRPr="00326456" w:rsidRDefault="00326456" w:rsidP="00326456">
            <w:pPr>
              <w:overflowPunct/>
              <w:autoSpaceDE/>
              <w:autoSpaceDN/>
              <w:adjustRightInd/>
              <w:ind w:firstLineChars="200" w:firstLine="400"/>
              <w:outlineLvl w:val="0"/>
              <w:rPr>
                <w:rFonts w:ascii="Courier New" w:hAnsi="Courier New" w:cs="Courier New"/>
                <w:sz w:val="20"/>
                <w:lang w:val="fi-FI"/>
              </w:rPr>
            </w:pPr>
            <w:r w:rsidRPr="00326456">
              <w:rPr>
                <w:rFonts w:ascii="Courier New" w:hAnsi="Courier New" w:cs="Courier New"/>
                <w:color w:val="000000"/>
                <w:sz w:val="20"/>
                <w:lang w:val="fi-FI"/>
              </w:rPr>
              <w:t xml:space="preserve">    </w:t>
            </w:r>
            <w:r w:rsidRPr="00326456">
              <w:rPr>
                <w:rFonts w:ascii="Segoe UI" w:hAnsi="Segoe UI" w:cs="Segoe UI"/>
                <w:color w:val="000000"/>
                <w:sz w:val="18"/>
                <w:szCs w:val="18"/>
                <w:lang w:val="fi-FI"/>
              </w:rPr>
              <w:t>Vuosikate</w:t>
            </w:r>
          </w:p>
        </w:tc>
        <w:tc>
          <w:tcPr>
            <w:tcW w:w="2020" w:type="dxa"/>
            <w:tcBorders>
              <w:top w:val="nil"/>
              <w:left w:val="nil"/>
              <w:bottom w:val="single" w:sz="4" w:space="0" w:color="D3D3D3"/>
              <w:right w:val="nil"/>
            </w:tcBorders>
            <w:shd w:val="clear" w:color="FFFFFF" w:fill="FFFFFF"/>
            <w:hideMark/>
          </w:tcPr>
          <w:p w14:paraId="768315A6"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88 899,24</w:t>
            </w:r>
          </w:p>
        </w:tc>
        <w:tc>
          <w:tcPr>
            <w:tcW w:w="2020" w:type="dxa"/>
            <w:tcBorders>
              <w:top w:val="nil"/>
              <w:left w:val="nil"/>
              <w:bottom w:val="single" w:sz="4" w:space="0" w:color="D3D3D3"/>
              <w:right w:val="nil"/>
            </w:tcBorders>
            <w:shd w:val="clear" w:color="FFFFFF" w:fill="FFFFFF"/>
            <w:hideMark/>
          </w:tcPr>
          <w:p w14:paraId="1DE26A35"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304 912,61</w:t>
            </w:r>
          </w:p>
        </w:tc>
      </w:tr>
      <w:tr w:rsidR="00326456" w:rsidRPr="00326456" w14:paraId="734A0A73" w14:textId="77777777" w:rsidTr="00326456">
        <w:trPr>
          <w:trHeight w:val="300"/>
        </w:trPr>
        <w:tc>
          <w:tcPr>
            <w:tcW w:w="5000" w:type="dxa"/>
            <w:tcBorders>
              <w:top w:val="nil"/>
              <w:left w:val="nil"/>
              <w:bottom w:val="single" w:sz="4" w:space="0" w:color="D3D3D3"/>
              <w:right w:val="nil"/>
            </w:tcBorders>
            <w:shd w:val="clear" w:color="FFFFFF" w:fill="FFFFFF"/>
            <w:hideMark/>
          </w:tcPr>
          <w:p w14:paraId="38BC91F3" w14:textId="77777777" w:rsidR="00326456" w:rsidRPr="00326456" w:rsidRDefault="00326456" w:rsidP="00326456">
            <w:pPr>
              <w:overflowPunct/>
              <w:autoSpaceDE/>
              <w:autoSpaceDN/>
              <w:adjustRightInd/>
              <w:ind w:firstLineChars="200" w:firstLine="400"/>
              <w:outlineLvl w:val="0"/>
              <w:rPr>
                <w:rFonts w:ascii="Courier New" w:hAnsi="Courier New" w:cs="Courier New"/>
                <w:sz w:val="20"/>
                <w:lang w:val="fi-FI"/>
              </w:rPr>
            </w:pPr>
            <w:r w:rsidRPr="00326456">
              <w:rPr>
                <w:rFonts w:ascii="Courier New" w:hAnsi="Courier New" w:cs="Courier New"/>
                <w:color w:val="000000"/>
                <w:sz w:val="20"/>
                <w:lang w:val="fi-FI"/>
              </w:rPr>
              <w:t xml:space="preserve">    </w:t>
            </w:r>
            <w:r w:rsidRPr="00326456">
              <w:rPr>
                <w:rFonts w:ascii="Segoe UI" w:hAnsi="Segoe UI" w:cs="Segoe UI"/>
                <w:color w:val="000000"/>
                <w:sz w:val="18"/>
                <w:szCs w:val="18"/>
                <w:lang w:val="fi-FI"/>
              </w:rPr>
              <w:t>Tulorahoituksen korjauserät</w:t>
            </w:r>
          </w:p>
        </w:tc>
        <w:tc>
          <w:tcPr>
            <w:tcW w:w="2020" w:type="dxa"/>
            <w:tcBorders>
              <w:top w:val="nil"/>
              <w:left w:val="nil"/>
              <w:bottom w:val="single" w:sz="4" w:space="0" w:color="D3D3D3"/>
              <w:right w:val="nil"/>
            </w:tcBorders>
            <w:shd w:val="clear" w:color="FFFFFF" w:fill="FFFFFF"/>
            <w:hideMark/>
          </w:tcPr>
          <w:p w14:paraId="3537E414" w14:textId="77777777" w:rsidR="00326456" w:rsidRPr="00326456" w:rsidRDefault="00326456" w:rsidP="00326456">
            <w:pPr>
              <w:overflowPunct/>
              <w:autoSpaceDE/>
              <w:autoSpaceDN/>
              <w:adjustRightInd/>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2020" w:type="dxa"/>
            <w:tcBorders>
              <w:top w:val="nil"/>
              <w:left w:val="nil"/>
              <w:bottom w:val="single" w:sz="4" w:space="0" w:color="D3D3D3"/>
              <w:right w:val="nil"/>
            </w:tcBorders>
            <w:shd w:val="clear" w:color="FFFFFF" w:fill="FFFFFF"/>
            <w:hideMark/>
          </w:tcPr>
          <w:p w14:paraId="3C35B413"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-120 000,00</w:t>
            </w:r>
          </w:p>
        </w:tc>
      </w:tr>
      <w:tr w:rsidR="00326456" w:rsidRPr="00326456" w14:paraId="333D0CF4" w14:textId="77777777" w:rsidTr="00326456">
        <w:trPr>
          <w:trHeight w:val="300"/>
        </w:trPr>
        <w:tc>
          <w:tcPr>
            <w:tcW w:w="5000" w:type="dxa"/>
            <w:tcBorders>
              <w:top w:val="nil"/>
              <w:left w:val="nil"/>
              <w:bottom w:val="single" w:sz="4" w:space="0" w:color="D3D3D3"/>
              <w:right w:val="nil"/>
            </w:tcBorders>
            <w:shd w:val="clear" w:color="FFFFFF" w:fill="FFFFFF"/>
            <w:hideMark/>
          </w:tcPr>
          <w:p w14:paraId="7A7FDDE7"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Investoinnit</w:t>
            </w:r>
          </w:p>
        </w:tc>
        <w:tc>
          <w:tcPr>
            <w:tcW w:w="2020" w:type="dxa"/>
            <w:tcBorders>
              <w:top w:val="nil"/>
              <w:left w:val="nil"/>
              <w:bottom w:val="single" w:sz="4" w:space="0" w:color="D3D3D3"/>
              <w:right w:val="nil"/>
            </w:tcBorders>
            <w:shd w:val="clear" w:color="FFFFFF" w:fill="FFFFFF"/>
            <w:hideMark/>
          </w:tcPr>
          <w:p w14:paraId="1670D823"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138 982,39</w:t>
            </w:r>
          </w:p>
        </w:tc>
        <w:tc>
          <w:tcPr>
            <w:tcW w:w="2020" w:type="dxa"/>
            <w:tcBorders>
              <w:top w:val="nil"/>
              <w:left w:val="nil"/>
              <w:bottom w:val="single" w:sz="4" w:space="0" w:color="D3D3D3"/>
              <w:right w:val="nil"/>
            </w:tcBorders>
            <w:shd w:val="clear" w:color="FFFFFF" w:fill="FFFFFF"/>
            <w:hideMark/>
          </w:tcPr>
          <w:p w14:paraId="02207BE1"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-268 321,45</w:t>
            </w:r>
          </w:p>
        </w:tc>
      </w:tr>
      <w:tr w:rsidR="00326456" w:rsidRPr="00326456" w14:paraId="3E5EEAB9" w14:textId="77777777" w:rsidTr="00326456">
        <w:trPr>
          <w:trHeight w:val="300"/>
        </w:trPr>
        <w:tc>
          <w:tcPr>
            <w:tcW w:w="5000" w:type="dxa"/>
            <w:tcBorders>
              <w:top w:val="nil"/>
              <w:left w:val="nil"/>
              <w:bottom w:val="single" w:sz="4" w:space="0" w:color="D3D3D3"/>
              <w:right w:val="nil"/>
            </w:tcBorders>
            <w:shd w:val="clear" w:color="FFFFFF" w:fill="FFFFFF"/>
            <w:hideMark/>
          </w:tcPr>
          <w:p w14:paraId="4826B88C" w14:textId="77777777" w:rsidR="00326456" w:rsidRPr="00326456" w:rsidRDefault="00326456" w:rsidP="00326456">
            <w:pPr>
              <w:overflowPunct/>
              <w:autoSpaceDE/>
              <w:autoSpaceDN/>
              <w:adjustRightInd/>
              <w:ind w:firstLineChars="200" w:firstLine="400"/>
              <w:outlineLvl w:val="0"/>
              <w:rPr>
                <w:rFonts w:ascii="Courier New" w:hAnsi="Courier New" w:cs="Courier New"/>
                <w:sz w:val="20"/>
                <w:lang w:val="fi-FI"/>
              </w:rPr>
            </w:pPr>
            <w:r w:rsidRPr="00326456">
              <w:rPr>
                <w:rFonts w:ascii="Courier New" w:hAnsi="Courier New" w:cs="Courier New"/>
                <w:color w:val="000000"/>
                <w:sz w:val="20"/>
                <w:lang w:val="fi-FI"/>
              </w:rPr>
              <w:t xml:space="preserve">    </w:t>
            </w:r>
            <w:r w:rsidRPr="00326456">
              <w:rPr>
                <w:rFonts w:ascii="Segoe UI" w:hAnsi="Segoe UI" w:cs="Segoe UI"/>
                <w:color w:val="000000"/>
                <w:sz w:val="18"/>
                <w:szCs w:val="18"/>
                <w:lang w:val="fi-FI"/>
              </w:rPr>
              <w:t>Investointimenot</w:t>
            </w:r>
          </w:p>
        </w:tc>
        <w:tc>
          <w:tcPr>
            <w:tcW w:w="2020" w:type="dxa"/>
            <w:tcBorders>
              <w:top w:val="nil"/>
              <w:left w:val="nil"/>
              <w:bottom w:val="single" w:sz="4" w:space="0" w:color="D3D3D3"/>
              <w:right w:val="nil"/>
            </w:tcBorders>
            <w:shd w:val="clear" w:color="FFFFFF" w:fill="FFFFFF"/>
            <w:hideMark/>
          </w:tcPr>
          <w:p w14:paraId="10829D6B"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-48 017,61</w:t>
            </w:r>
          </w:p>
        </w:tc>
        <w:tc>
          <w:tcPr>
            <w:tcW w:w="2020" w:type="dxa"/>
            <w:tcBorders>
              <w:top w:val="nil"/>
              <w:left w:val="nil"/>
              <w:bottom w:val="single" w:sz="4" w:space="0" w:color="D3D3D3"/>
              <w:right w:val="nil"/>
            </w:tcBorders>
            <w:shd w:val="clear" w:color="FFFFFF" w:fill="FFFFFF"/>
            <w:hideMark/>
          </w:tcPr>
          <w:p w14:paraId="7DDDBB14"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-672 986,45</w:t>
            </w:r>
          </w:p>
        </w:tc>
      </w:tr>
      <w:tr w:rsidR="00326456" w:rsidRPr="00326456" w14:paraId="40A9866B" w14:textId="77777777" w:rsidTr="00326456">
        <w:trPr>
          <w:trHeight w:val="300"/>
        </w:trPr>
        <w:tc>
          <w:tcPr>
            <w:tcW w:w="5000" w:type="dxa"/>
            <w:tcBorders>
              <w:top w:val="nil"/>
              <w:left w:val="nil"/>
              <w:bottom w:val="single" w:sz="4" w:space="0" w:color="D3D3D3"/>
              <w:right w:val="nil"/>
            </w:tcBorders>
            <w:shd w:val="clear" w:color="FFFFFF" w:fill="FFFFFF"/>
            <w:hideMark/>
          </w:tcPr>
          <w:p w14:paraId="5A5F89CE" w14:textId="77777777" w:rsidR="00326456" w:rsidRPr="00326456" w:rsidRDefault="00326456" w:rsidP="00326456">
            <w:pPr>
              <w:overflowPunct/>
              <w:autoSpaceDE/>
              <w:autoSpaceDN/>
              <w:adjustRightInd/>
              <w:ind w:firstLineChars="200" w:firstLine="400"/>
              <w:outlineLvl w:val="0"/>
              <w:rPr>
                <w:rFonts w:ascii="Courier New" w:hAnsi="Courier New" w:cs="Courier New"/>
                <w:sz w:val="20"/>
                <w:lang w:val="fi-FI"/>
              </w:rPr>
            </w:pPr>
            <w:r w:rsidRPr="00326456">
              <w:rPr>
                <w:rFonts w:ascii="Courier New" w:hAnsi="Courier New" w:cs="Courier New"/>
                <w:color w:val="000000"/>
                <w:sz w:val="20"/>
                <w:lang w:val="fi-FI"/>
              </w:rPr>
              <w:t xml:space="preserve">    </w:t>
            </w:r>
            <w:r w:rsidRPr="00326456">
              <w:rPr>
                <w:rFonts w:ascii="Segoe UI" w:hAnsi="Segoe UI" w:cs="Segoe UI"/>
                <w:color w:val="000000"/>
                <w:sz w:val="18"/>
                <w:szCs w:val="18"/>
                <w:lang w:val="fi-FI"/>
              </w:rPr>
              <w:t>Pysyvien vastaavien myyntitulot</w:t>
            </w:r>
          </w:p>
        </w:tc>
        <w:tc>
          <w:tcPr>
            <w:tcW w:w="2020" w:type="dxa"/>
            <w:tcBorders>
              <w:top w:val="nil"/>
              <w:left w:val="nil"/>
              <w:bottom w:val="single" w:sz="4" w:space="0" w:color="D3D3D3"/>
              <w:right w:val="nil"/>
            </w:tcBorders>
            <w:shd w:val="clear" w:color="FFFFFF" w:fill="FFFFFF"/>
            <w:hideMark/>
          </w:tcPr>
          <w:p w14:paraId="1E36926F" w14:textId="77777777" w:rsidR="00326456" w:rsidRPr="00326456" w:rsidRDefault="00326456" w:rsidP="00326456">
            <w:pPr>
              <w:overflowPunct/>
              <w:autoSpaceDE/>
              <w:autoSpaceDN/>
              <w:adjustRightInd/>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 </w:t>
            </w:r>
          </w:p>
        </w:tc>
        <w:tc>
          <w:tcPr>
            <w:tcW w:w="2020" w:type="dxa"/>
            <w:tcBorders>
              <w:top w:val="nil"/>
              <w:left w:val="nil"/>
              <w:bottom w:val="single" w:sz="4" w:space="0" w:color="D3D3D3"/>
              <w:right w:val="nil"/>
            </w:tcBorders>
            <w:shd w:val="clear" w:color="FFFFFF" w:fill="FFFFFF"/>
            <w:hideMark/>
          </w:tcPr>
          <w:p w14:paraId="2E9C63B3"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120 000,00</w:t>
            </w:r>
          </w:p>
        </w:tc>
      </w:tr>
      <w:tr w:rsidR="00326456" w:rsidRPr="00326456" w14:paraId="3996C8ED" w14:textId="77777777" w:rsidTr="00326456">
        <w:trPr>
          <w:trHeight w:val="300"/>
        </w:trPr>
        <w:tc>
          <w:tcPr>
            <w:tcW w:w="5000" w:type="dxa"/>
            <w:tcBorders>
              <w:top w:val="nil"/>
              <w:left w:val="nil"/>
              <w:bottom w:val="single" w:sz="4" w:space="0" w:color="D3D3D3"/>
              <w:right w:val="nil"/>
            </w:tcBorders>
            <w:shd w:val="clear" w:color="FFFFFF" w:fill="FFFFFF"/>
            <w:hideMark/>
          </w:tcPr>
          <w:p w14:paraId="4296A025" w14:textId="77777777" w:rsidR="00326456" w:rsidRPr="00326456" w:rsidRDefault="00326456" w:rsidP="00326456">
            <w:pPr>
              <w:overflowPunct/>
              <w:autoSpaceDE/>
              <w:autoSpaceDN/>
              <w:adjustRightInd/>
              <w:ind w:firstLineChars="200" w:firstLine="400"/>
              <w:outlineLvl w:val="0"/>
              <w:rPr>
                <w:rFonts w:ascii="Courier New" w:hAnsi="Courier New" w:cs="Courier New"/>
                <w:sz w:val="20"/>
                <w:lang w:val="fi-FI"/>
              </w:rPr>
            </w:pPr>
            <w:r w:rsidRPr="00326456">
              <w:rPr>
                <w:rFonts w:ascii="Courier New" w:hAnsi="Courier New" w:cs="Courier New"/>
                <w:color w:val="000000"/>
                <w:sz w:val="20"/>
                <w:lang w:val="fi-FI"/>
              </w:rPr>
              <w:t xml:space="preserve">    </w:t>
            </w:r>
            <w:r w:rsidRPr="00326456">
              <w:rPr>
                <w:rFonts w:ascii="Segoe UI" w:hAnsi="Segoe UI" w:cs="Segoe UI"/>
                <w:color w:val="000000"/>
                <w:sz w:val="18"/>
                <w:szCs w:val="18"/>
                <w:lang w:val="fi-FI"/>
              </w:rPr>
              <w:t>Rahoitusosuudet investointimenoihin</w:t>
            </w:r>
          </w:p>
        </w:tc>
        <w:tc>
          <w:tcPr>
            <w:tcW w:w="2020" w:type="dxa"/>
            <w:tcBorders>
              <w:top w:val="nil"/>
              <w:left w:val="nil"/>
              <w:bottom w:val="single" w:sz="4" w:space="0" w:color="D3D3D3"/>
              <w:right w:val="nil"/>
            </w:tcBorders>
            <w:shd w:val="clear" w:color="FFFFFF" w:fill="FFFFFF"/>
            <w:hideMark/>
          </w:tcPr>
          <w:p w14:paraId="278A8D26"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187 000,00</w:t>
            </w:r>
          </w:p>
        </w:tc>
        <w:tc>
          <w:tcPr>
            <w:tcW w:w="2020" w:type="dxa"/>
            <w:tcBorders>
              <w:top w:val="nil"/>
              <w:left w:val="nil"/>
              <w:bottom w:val="single" w:sz="4" w:space="0" w:color="D3D3D3"/>
              <w:right w:val="nil"/>
            </w:tcBorders>
            <w:shd w:val="clear" w:color="FFFFFF" w:fill="FFFFFF"/>
            <w:hideMark/>
          </w:tcPr>
          <w:p w14:paraId="0955BF41"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284 665,00</w:t>
            </w:r>
          </w:p>
        </w:tc>
      </w:tr>
      <w:tr w:rsidR="00326456" w:rsidRPr="00326456" w14:paraId="2E8F5C7F" w14:textId="77777777" w:rsidTr="00326456">
        <w:trPr>
          <w:trHeight w:val="300"/>
        </w:trPr>
        <w:tc>
          <w:tcPr>
            <w:tcW w:w="5000" w:type="dxa"/>
            <w:tcBorders>
              <w:top w:val="nil"/>
              <w:left w:val="nil"/>
              <w:bottom w:val="single" w:sz="4" w:space="0" w:color="D3D3D3"/>
              <w:right w:val="nil"/>
            </w:tcBorders>
            <w:shd w:val="clear" w:color="FFFFFF" w:fill="FFFFFF"/>
            <w:hideMark/>
          </w:tcPr>
          <w:p w14:paraId="68A6FB4B"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Varsinaisen toiminnan ja investointien nettorahavirta</w:t>
            </w:r>
          </w:p>
        </w:tc>
        <w:tc>
          <w:tcPr>
            <w:tcW w:w="2020" w:type="dxa"/>
            <w:tcBorders>
              <w:top w:val="nil"/>
              <w:left w:val="nil"/>
              <w:bottom w:val="single" w:sz="4" w:space="0" w:color="D3D3D3"/>
              <w:right w:val="nil"/>
            </w:tcBorders>
            <w:shd w:val="clear" w:color="FFFFFF" w:fill="FFFFFF"/>
            <w:hideMark/>
          </w:tcPr>
          <w:p w14:paraId="69036C39"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227 881,63</w:t>
            </w:r>
          </w:p>
        </w:tc>
        <w:tc>
          <w:tcPr>
            <w:tcW w:w="2020" w:type="dxa"/>
            <w:tcBorders>
              <w:top w:val="nil"/>
              <w:left w:val="nil"/>
              <w:bottom w:val="single" w:sz="4" w:space="0" w:color="D3D3D3"/>
              <w:right w:val="nil"/>
            </w:tcBorders>
            <w:shd w:val="clear" w:color="FFFFFF" w:fill="FFFFFF"/>
            <w:hideMark/>
          </w:tcPr>
          <w:p w14:paraId="435BA9D6"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-83 408,84</w:t>
            </w:r>
          </w:p>
        </w:tc>
      </w:tr>
      <w:tr w:rsidR="00326456" w:rsidRPr="00326456" w14:paraId="3FC6CF03" w14:textId="77777777" w:rsidTr="00326456">
        <w:trPr>
          <w:trHeight w:val="300"/>
        </w:trPr>
        <w:tc>
          <w:tcPr>
            <w:tcW w:w="5000" w:type="dxa"/>
            <w:tcBorders>
              <w:top w:val="nil"/>
              <w:left w:val="nil"/>
              <w:bottom w:val="single" w:sz="4" w:space="0" w:color="D3D3D3"/>
              <w:right w:val="nil"/>
            </w:tcBorders>
            <w:shd w:val="clear" w:color="FFFFFF" w:fill="FFFFFF"/>
            <w:hideMark/>
          </w:tcPr>
          <w:p w14:paraId="4CDC413D"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Muut maksuvalmiuden muutokset</w:t>
            </w:r>
          </w:p>
        </w:tc>
        <w:tc>
          <w:tcPr>
            <w:tcW w:w="2020" w:type="dxa"/>
            <w:tcBorders>
              <w:top w:val="nil"/>
              <w:left w:val="nil"/>
              <w:bottom w:val="single" w:sz="4" w:space="0" w:color="D3D3D3"/>
              <w:right w:val="nil"/>
            </w:tcBorders>
            <w:shd w:val="clear" w:color="FFFFFF" w:fill="FFFFFF"/>
            <w:hideMark/>
          </w:tcPr>
          <w:p w14:paraId="38BF977A"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-34 388,19</w:t>
            </w:r>
          </w:p>
        </w:tc>
        <w:tc>
          <w:tcPr>
            <w:tcW w:w="2020" w:type="dxa"/>
            <w:tcBorders>
              <w:top w:val="nil"/>
              <w:left w:val="nil"/>
              <w:bottom w:val="single" w:sz="4" w:space="0" w:color="D3D3D3"/>
              <w:right w:val="nil"/>
            </w:tcBorders>
            <w:shd w:val="clear" w:color="FFFFFF" w:fill="FFFFFF"/>
            <w:hideMark/>
          </w:tcPr>
          <w:p w14:paraId="292306C0"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33 820,60</w:t>
            </w:r>
          </w:p>
        </w:tc>
      </w:tr>
      <w:tr w:rsidR="00326456" w:rsidRPr="00326456" w14:paraId="52A9E3FC" w14:textId="77777777" w:rsidTr="00326456">
        <w:trPr>
          <w:trHeight w:val="300"/>
        </w:trPr>
        <w:tc>
          <w:tcPr>
            <w:tcW w:w="5000" w:type="dxa"/>
            <w:tcBorders>
              <w:top w:val="nil"/>
              <w:left w:val="nil"/>
              <w:bottom w:val="single" w:sz="4" w:space="0" w:color="D3D3D3"/>
              <w:right w:val="nil"/>
            </w:tcBorders>
            <w:shd w:val="clear" w:color="FFFFFF" w:fill="FFFFFF"/>
            <w:hideMark/>
          </w:tcPr>
          <w:p w14:paraId="49008912" w14:textId="77777777" w:rsidR="00326456" w:rsidRPr="00326456" w:rsidRDefault="00326456" w:rsidP="00326456">
            <w:pPr>
              <w:overflowPunct/>
              <w:autoSpaceDE/>
              <w:autoSpaceDN/>
              <w:adjustRightInd/>
              <w:ind w:firstLineChars="200" w:firstLine="400"/>
              <w:outlineLvl w:val="0"/>
              <w:rPr>
                <w:rFonts w:ascii="Courier New" w:hAnsi="Courier New" w:cs="Courier New"/>
                <w:sz w:val="20"/>
                <w:lang w:val="fi-FI"/>
              </w:rPr>
            </w:pPr>
            <w:r w:rsidRPr="00326456">
              <w:rPr>
                <w:rFonts w:ascii="Courier New" w:hAnsi="Courier New" w:cs="Courier New"/>
                <w:color w:val="000000"/>
                <w:sz w:val="20"/>
                <w:lang w:val="fi-FI"/>
              </w:rPr>
              <w:t xml:space="preserve">    </w:t>
            </w:r>
            <w:r w:rsidRPr="00326456">
              <w:rPr>
                <w:rFonts w:ascii="Segoe UI" w:hAnsi="Segoe UI" w:cs="Segoe UI"/>
                <w:color w:val="000000"/>
                <w:sz w:val="18"/>
                <w:szCs w:val="18"/>
                <w:lang w:val="fi-FI"/>
              </w:rPr>
              <w:t>Toimeksiantojen varojen ja pääomien muutokset</w:t>
            </w:r>
          </w:p>
        </w:tc>
        <w:tc>
          <w:tcPr>
            <w:tcW w:w="2020" w:type="dxa"/>
            <w:tcBorders>
              <w:top w:val="nil"/>
              <w:left w:val="nil"/>
              <w:bottom w:val="single" w:sz="4" w:space="0" w:color="D3D3D3"/>
              <w:right w:val="nil"/>
            </w:tcBorders>
            <w:shd w:val="clear" w:color="FFFFFF" w:fill="FFFFFF"/>
            <w:hideMark/>
          </w:tcPr>
          <w:p w14:paraId="34974F5B"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-1 150,96</w:t>
            </w:r>
          </w:p>
        </w:tc>
        <w:tc>
          <w:tcPr>
            <w:tcW w:w="2020" w:type="dxa"/>
            <w:tcBorders>
              <w:top w:val="nil"/>
              <w:left w:val="nil"/>
              <w:bottom w:val="single" w:sz="4" w:space="0" w:color="D3D3D3"/>
              <w:right w:val="nil"/>
            </w:tcBorders>
            <w:shd w:val="clear" w:color="FFFFFF" w:fill="FFFFFF"/>
            <w:hideMark/>
          </w:tcPr>
          <w:p w14:paraId="2BCC2B67"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499,30</w:t>
            </w:r>
          </w:p>
        </w:tc>
      </w:tr>
      <w:tr w:rsidR="00326456" w:rsidRPr="00326456" w14:paraId="58ED868C" w14:textId="77777777" w:rsidTr="00326456">
        <w:trPr>
          <w:trHeight w:val="300"/>
        </w:trPr>
        <w:tc>
          <w:tcPr>
            <w:tcW w:w="5000" w:type="dxa"/>
            <w:tcBorders>
              <w:top w:val="nil"/>
              <w:left w:val="nil"/>
              <w:bottom w:val="single" w:sz="4" w:space="0" w:color="D3D3D3"/>
              <w:right w:val="nil"/>
            </w:tcBorders>
            <w:shd w:val="clear" w:color="FFFFFF" w:fill="FFFFFF"/>
            <w:hideMark/>
          </w:tcPr>
          <w:p w14:paraId="5A9C2505" w14:textId="77777777" w:rsidR="00326456" w:rsidRPr="00326456" w:rsidRDefault="00326456" w:rsidP="00326456">
            <w:pPr>
              <w:overflowPunct/>
              <w:autoSpaceDE/>
              <w:autoSpaceDN/>
              <w:adjustRightInd/>
              <w:ind w:firstLineChars="200" w:firstLine="400"/>
              <w:outlineLvl w:val="0"/>
              <w:rPr>
                <w:rFonts w:ascii="Courier New" w:hAnsi="Courier New" w:cs="Courier New"/>
                <w:sz w:val="20"/>
                <w:lang w:val="fi-FI"/>
              </w:rPr>
            </w:pPr>
            <w:r w:rsidRPr="00326456">
              <w:rPr>
                <w:rFonts w:ascii="Courier New" w:hAnsi="Courier New" w:cs="Courier New"/>
                <w:color w:val="000000"/>
                <w:sz w:val="20"/>
                <w:lang w:val="fi-FI"/>
              </w:rPr>
              <w:t xml:space="preserve">    </w:t>
            </w:r>
            <w:r w:rsidRPr="00326456">
              <w:rPr>
                <w:rFonts w:ascii="Segoe UI" w:hAnsi="Segoe UI" w:cs="Segoe UI"/>
                <w:color w:val="000000"/>
                <w:sz w:val="18"/>
                <w:szCs w:val="18"/>
                <w:lang w:val="fi-FI"/>
              </w:rPr>
              <w:t>Lyhytaikaisten saamisten muutos</w:t>
            </w:r>
          </w:p>
        </w:tc>
        <w:tc>
          <w:tcPr>
            <w:tcW w:w="2020" w:type="dxa"/>
            <w:tcBorders>
              <w:top w:val="nil"/>
              <w:left w:val="nil"/>
              <w:bottom w:val="single" w:sz="4" w:space="0" w:color="D3D3D3"/>
              <w:right w:val="nil"/>
            </w:tcBorders>
            <w:shd w:val="clear" w:color="FFFFFF" w:fill="FFFFFF"/>
            <w:hideMark/>
          </w:tcPr>
          <w:p w14:paraId="33450EED"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-6 359,60</w:t>
            </w:r>
          </w:p>
        </w:tc>
        <w:tc>
          <w:tcPr>
            <w:tcW w:w="2020" w:type="dxa"/>
            <w:tcBorders>
              <w:top w:val="nil"/>
              <w:left w:val="nil"/>
              <w:bottom w:val="single" w:sz="4" w:space="0" w:color="D3D3D3"/>
              <w:right w:val="nil"/>
            </w:tcBorders>
            <w:shd w:val="clear" w:color="FFFFFF" w:fill="FFFFFF"/>
            <w:hideMark/>
          </w:tcPr>
          <w:p w14:paraId="7B5A7954"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-2 061,77</w:t>
            </w:r>
          </w:p>
        </w:tc>
      </w:tr>
      <w:tr w:rsidR="00326456" w:rsidRPr="00326456" w14:paraId="1DB8FBDD" w14:textId="77777777" w:rsidTr="00326456">
        <w:trPr>
          <w:trHeight w:val="300"/>
        </w:trPr>
        <w:tc>
          <w:tcPr>
            <w:tcW w:w="5000" w:type="dxa"/>
            <w:tcBorders>
              <w:top w:val="nil"/>
              <w:left w:val="nil"/>
              <w:bottom w:val="single" w:sz="4" w:space="0" w:color="D3D3D3"/>
              <w:right w:val="nil"/>
            </w:tcBorders>
            <w:shd w:val="clear" w:color="FFFFFF" w:fill="FFFFFF"/>
            <w:hideMark/>
          </w:tcPr>
          <w:p w14:paraId="2B4F8C97" w14:textId="77777777" w:rsidR="00326456" w:rsidRPr="00326456" w:rsidRDefault="00326456" w:rsidP="00326456">
            <w:pPr>
              <w:overflowPunct/>
              <w:autoSpaceDE/>
              <w:autoSpaceDN/>
              <w:adjustRightInd/>
              <w:ind w:firstLineChars="200" w:firstLine="400"/>
              <w:outlineLvl w:val="0"/>
              <w:rPr>
                <w:rFonts w:ascii="Courier New" w:hAnsi="Courier New" w:cs="Courier New"/>
                <w:sz w:val="20"/>
                <w:lang w:val="fi-FI"/>
              </w:rPr>
            </w:pPr>
            <w:r w:rsidRPr="00326456">
              <w:rPr>
                <w:rFonts w:ascii="Courier New" w:hAnsi="Courier New" w:cs="Courier New"/>
                <w:color w:val="000000"/>
                <w:sz w:val="20"/>
                <w:lang w:val="fi-FI"/>
              </w:rPr>
              <w:t xml:space="preserve">    </w:t>
            </w:r>
            <w:r w:rsidRPr="00326456">
              <w:rPr>
                <w:rFonts w:ascii="Segoe UI" w:hAnsi="Segoe UI" w:cs="Segoe UI"/>
                <w:color w:val="000000"/>
                <w:sz w:val="18"/>
                <w:szCs w:val="18"/>
                <w:lang w:val="fi-FI"/>
              </w:rPr>
              <w:t>Korottomien pitkä- ja lyhytaikaisten velkojen muutos</w:t>
            </w:r>
          </w:p>
        </w:tc>
        <w:tc>
          <w:tcPr>
            <w:tcW w:w="2020" w:type="dxa"/>
            <w:tcBorders>
              <w:top w:val="nil"/>
              <w:left w:val="nil"/>
              <w:bottom w:val="single" w:sz="4" w:space="0" w:color="D3D3D3"/>
              <w:right w:val="nil"/>
            </w:tcBorders>
            <w:shd w:val="clear" w:color="FFFFFF" w:fill="FFFFFF"/>
            <w:hideMark/>
          </w:tcPr>
          <w:p w14:paraId="25D14DA1"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-26 877,63</w:t>
            </w:r>
          </w:p>
        </w:tc>
        <w:tc>
          <w:tcPr>
            <w:tcW w:w="2020" w:type="dxa"/>
            <w:tcBorders>
              <w:top w:val="nil"/>
              <w:left w:val="nil"/>
              <w:bottom w:val="single" w:sz="4" w:space="0" w:color="D3D3D3"/>
              <w:right w:val="nil"/>
            </w:tcBorders>
            <w:shd w:val="clear" w:color="FFFFFF" w:fill="FFFFFF"/>
            <w:hideMark/>
          </w:tcPr>
          <w:p w14:paraId="699BEBFB" w14:textId="77777777" w:rsidR="00326456" w:rsidRPr="00326456" w:rsidRDefault="00326456" w:rsidP="00326456">
            <w:pPr>
              <w:overflowPunct/>
              <w:autoSpaceDE/>
              <w:autoSpaceDN/>
              <w:adjustRightInd/>
              <w:jc w:val="right"/>
              <w:outlineLvl w:val="0"/>
              <w:rPr>
                <w:rFonts w:ascii="Segoe UI" w:hAnsi="Segoe UI" w:cs="Segoe UI"/>
                <w:color w:val="000000"/>
                <w:sz w:val="18"/>
                <w:szCs w:val="18"/>
                <w:lang w:val="fi-FI"/>
              </w:rPr>
            </w:pPr>
            <w:r w:rsidRPr="00326456">
              <w:rPr>
                <w:rFonts w:ascii="Segoe UI" w:hAnsi="Segoe UI" w:cs="Segoe UI"/>
                <w:color w:val="000000"/>
                <w:sz w:val="18"/>
                <w:szCs w:val="18"/>
                <w:lang w:val="fi-FI"/>
              </w:rPr>
              <w:t>35 383,07</w:t>
            </w:r>
          </w:p>
        </w:tc>
      </w:tr>
      <w:tr w:rsidR="00326456" w:rsidRPr="00326456" w14:paraId="29604D04" w14:textId="77777777" w:rsidTr="00326456">
        <w:trPr>
          <w:trHeight w:val="300"/>
        </w:trPr>
        <w:tc>
          <w:tcPr>
            <w:tcW w:w="5000" w:type="dxa"/>
            <w:tcBorders>
              <w:top w:val="nil"/>
              <w:left w:val="nil"/>
              <w:bottom w:val="single" w:sz="4" w:space="0" w:color="D3D3D3"/>
              <w:right w:val="nil"/>
            </w:tcBorders>
            <w:shd w:val="clear" w:color="FFFFFF" w:fill="FFFFFF"/>
            <w:hideMark/>
          </w:tcPr>
          <w:p w14:paraId="5CA3148A"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Rahoitustoiminnan nettorahavirta</w:t>
            </w:r>
          </w:p>
        </w:tc>
        <w:tc>
          <w:tcPr>
            <w:tcW w:w="2020" w:type="dxa"/>
            <w:tcBorders>
              <w:top w:val="nil"/>
              <w:left w:val="nil"/>
              <w:bottom w:val="single" w:sz="4" w:space="0" w:color="D3D3D3"/>
              <w:right w:val="nil"/>
            </w:tcBorders>
            <w:shd w:val="clear" w:color="FFFFFF" w:fill="FFFFFF"/>
            <w:hideMark/>
          </w:tcPr>
          <w:p w14:paraId="7757E85E"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-34 388,19</w:t>
            </w:r>
          </w:p>
        </w:tc>
        <w:tc>
          <w:tcPr>
            <w:tcW w:w="2020" w:type="dxa"/>
            <w:tcBorders>
              <w:top w:val="nil"/>
              <w:left w:val="nil"/>
              <w:bottom w:val="single" w:sz="4" w:space="0" w:color="D3D3D3"/>
              <w:right w:val="nil"/>
            </w:tcBorders>
            <w:shd w:val="clear" w:color="FFFFFF" w:fill="FFFFFF"/>
            <w:hideMark/>
          </w:tcPr>
          <w:p w14:paraId="027A501E"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33 820,60</w:t>
            </w:r>
          </w:p>
        </w:tc>
      </w:tr>
      <w:tr w:rsidR="00326456" w:rsidRPr="00326456" w14:paraId="0A4D51B9" w14:textId="77777777" w:rsidTr="00326456">
        <w:trPr>
          <w:trHeight w:val="300"/>
        </w:trPr>
        <w:tc>
          <w:tcPr>
            <w:tcW w:w="5000" w:type="dxa"/>
            <w:tcBorders>
              <w:top w:val="nil"/>
              <w:left w:val="nil"/>
              <w:bottom w:val="single" w:sz="4" w:space="0" w:color="D3D3D3"/>
              <w:right w:val="nil"/>
            </w:tcBorders>
            <w:shd w:val="clear" w:color="FFFFFF" w:fill="FFFFFF"/>
            <w:hideMark/>
          </w:tcPr>
          <w:p w14:paraId="6E775C2F"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Rahavarojen muutos</w:t>
            </w:r>
          </w:p>
        </w:tc>
        <w:tc>
          <w:tcPr>
            <w:tcW w:w="2020" w:type="dxa"/>
            <w:tcBorders>
              <w:top w:val="nil"/>
              <w:left w:val="nil"/>
              <w:bottom w:val="single" w:sz="4" w:space="0" w:color="D3D3D3"/>
              <w:right w:val="nil"/>
            </w:tcBorders>
            <w:shd w:val="clear" w:color="FFFFFF" w:fill="FFFFFF"/>
            <w:hideMark/>
          </w:tcPr>
          <w:p w14:paraId="74185DB9"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193 493,44</w:t>
            </w:r>
          </w:p>
        </w:tc>
        <w:tc>
          <w:tcPr>
            <w:tcW w:w="2020" w:type="dxa"/>
            <w:tcBorders>
              <w:top w:val="nil"/>
              <w:left w:val="nil"/>
              <w:bottom w:val="single" w:sz="4" w:space="0" w:color="D3D3D3"/>
              <w:right w:val="nil"/>
            </w:tcBorders>
            <w:shd w:val="clear" w:color="FFFFFF" w:fill="FFFFFF"/>
            <w:hideMark/>
          </w:tcPr>
          <w:p w14:paraId="65D07CB6"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-49 588,24</w:t>
            </w:r>
          </w:p>
        </w:tc>
      </w:tr>
      <w:tr w:rsidR="00326456" w:rsidRPr="00326456" w14:paraId="13CCC6B2" w14:textId="77777777" w:rsidTr="00326456">
        <w:trPr>
          <w:trHeight w:val="300"/>
        </w:trPr>
        <w:tc>
          <w:tcPr>
            <w:tcW w:w="5000" w:type="dxa"/>
            <w:tcBorders>
              <w:top w:val="nil"/>
              <w:left w:val="nil"/>
              <w:bottom w:val="single" w:sz="4" w:space="0" w:color="D3D3D3"/>
              <w:right w:val="nil"/>
            </w:tcBorders>
            <w:shd w:val="clear" w:color="FFFFFF" w:fill="FFFFFF"/>
            <w:hideMark/>
          </w:tcPr>
          <w:p w14:paraId="5344E67F" w14:textId="77777777" w:rsidR="00326456" w:rsidRPr="00326456" w:rsidRDefault="00326456" w:rsidP="00326456">
            <w:pPr>
              <w:overflowPunct/>
              <w:autoSpaceDE/>
              <w:autoSpaceDN/>
              <w:adjustRightInd/>
              <w:ind w:firstLineChars="100" w:firstLine="181"/>
              <w:rPr>
                <w:rFonts w:ascii="Segoe UI" w:hAnsi="Segoe UI" w:cs="Segoe UI"/>
                <w:b/>
                <w:bCs/>
                <w:color w:val="000000"/>
                <w:sz w:val="18"/>
                <w:szCs w:val="18"/>
                <w:lang w:val="fi-FI"/>
              </w:rPr>
            </w:pPr>
            <w:r w:rsidRPr="00326456">
              <w:rPr>
                <w:rFonts w:ascii="Segoe UI" w:hAnsi="Segoe UI" w:cs="Segoe UI"/>
                <w:b/>
                <w:bCs/>
                <w:color w:val="000000"/>
                <w:sz w:val="18"/>
                <w:szCs w:val="18"/>
                <w:lang w:val="fi-FI"/>
              </w:rPr>
              <w:t>Rahavarojen muutos (tase)</w:t>
            </w:r>
          </w:p>
        </w:tc>
        <w:tc>
          <w:tcPr>
            <w:tcW w:w="2020" w:type="dxa"/>
            <w:tcBorders>
              <w:top w:val="nil"/>
              <w:left w:val="nil"/>
              <w:bottom w:val="single" w:sz="4" w:space="0" w:color="D3D3D3"/>
              <w:right w:val="nil"/>
            </w:tcBorders>
            <w:shd w:val="clear" w:color="FFFFFF" w:fill="FFFFFF"/>
            <w:hideMark/>
          </w:tcPr>
          <w:p w14:paraId="154B6A22"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193 493,44</w:t>
            </w:r>
          </w:p>
        </w:tc>
        <w:tc>
          <w:tcPr>
            <w:tcW w:w="2020" w:type="dxa"/>
            <w:tcBorders>
              <w:top w:val="nil"/>
              <w:left w:val="nil"/>
              <w:bottom w:val="single" w:sz="4" w:space="0" w:color="D3D3D3"/>
              <w:right w:val="nil"/>
            </w:tcBorders>
            <w:shd w:val="clear" w:color="FFFFFF" w:fill="FFFFFF"/>
            <w:hideMark/>
          </w:tcPr>
          <w:p w14:paraId="09336595"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-49 588,24</w:t>
            </w:r>
          </w:p>
        </w:tc>
      </w:tr>
    </w:tbl>
    <w:p w14:paraId="4F808D16" w14:textId="478ED390" w:rsidR="00D272DC" w:rsidRPr="000436DA" w:rsidRDefault="00D272DC" w:rsidP="00D272DC">
      <w:pPr>
        <w:rPr>
          <w:color w:val="FF0000"/>
          <w:lang w:val="fi-FI"/>
        </w:rPr>
      </w:pPr>
    </w:p>
    <w:tbl>
      <w:tblPr>
        <w:tblW w:w="9047" w:type="dxa"/>
        <w:tblCellMar>
          <w:left w:w="70" w:type="dxa"/>
          <w:right w:w="70" w:type="dxa"/>
        </w:tblCellMar>
        <w:tblLook w:val="04A0" w:firstRow="1" w:lastRow="0" w:firstColumn="1" w:lastColumn="0" w:noHBand="0" w:noVBand="1"/>
      </w:tblPr>
      <w:tblGrid>
        <w:gridCol w:w="3971"/>
        <w:gridCol w:w="2538"/>
        <w:gridCol w:w="2538"/>
      </w:tblGrid>
      <w:tr w:rsidR="00326456" w:rsidRPr="00326456" w14:paraId="45E41670" w14:textId="77777777" w:rsidTr="005031A3">
        <w:trPr>
          <w:trHeight w:val="343"/>
        </w:trPr>
        <w:tc>
          <w:tcPr>
            <w:tcW w:w="3971" w:type="dxa"/>
            <w:tcBorders>
              <w:top w:val="nil"/>
              <w:left w:val="nil"/>
              <w:bottom w:val="single" w:sz="4" w:space="0" w:color="D3D3D3"/>
              <w:right w:val="nil"/>
            </w:tcBorders>
            <w:shd w:val="clear" w:color="auto" w:fill="auto"/>
            <w:hideMark/>
          </w:tcPr>
          <w:p w14:paraId="797206F4" w14:textId="77777777" w:rsidR="00326456" w:rsidRPr="00326456" w:rsidRDefault="00326456" w:rsidP="00326456">
            <w:pPr>
              <w:overflowPunct/>
              <w:autoSpaceDE/>
              <w:autoSpaceDN/>
              <w:adjustRightInd/>
              <w:rPr>
                <w:rFonts w:ascii="Segoe UI" w:hAnsi="Segoe UI" w:cs="Segoe UI"/>
                <w:b/>
                <w:bCs/>
                <w:color w:val="000000"/>
                <w:sz w:val="18"/>
                <w:szCs w:val="18"/>
                <w:lang w:val="fi-FI"/>
              </w:rPr>
            </w:pPr>
            <w:r w:rsidRPr="00326456">
              <w:rPr>
                <w:rFonts w:ascii="Segoe UI" w:hAnsi="Segoe UI" w:cs="Segoe UI"/>
                <w:b/>
                <w:bCs/>
                <w:color w:val="000000"/>
                <w:sz w:val="18"/>
                <w:szCs w:val="18"/>
                <w:lang w:val="fi-FI"/>
              </w:rPr>
              <w:t> </w:t>
            </w:r>
          </w:p>
        </w:tc>
        <w:tc>
          <w:tcPr>
            <w:tcW w:w="2538" w:type="dxa"/>
            <w:tcBorders>
              <w:top w:val="nil"/>
              <w:left w:val="nil"/>
              <w:bottom w:val="single" w:sz="4" w:space="0" w:color="D3D3D3"/>
              <w:right w:val="nil"/>
            </w:tcBorders>
            <w:shd w:val="clear" w:color="auto" w:fill="auto"/>
            <w:hideMark/>
          </w:tcPr>
          <w:p w14:paraId="2681B0FC"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1.1.2022-31.12.2022</w:t>
            </w:r>
          </w:p>
        </w:tc>
        <w:tc>
          <w:tcPr>
            <w:tcW w:w="2538" w:type="dxa"/>
            <w:tcBorders>
              <w:top w:val="nil"/>
              <w:left w:val="nil"/>
              <w:bottom w:val="single" w:sz="4" w:space="0" w:color="D3D3D3"/>
              <w:right w:val="nil"/>
            </w:tcBorders>
            <w:shd w:val="clear" w:color="auto" w:fill="auto"/>
            <w:hideMark/>
          </w:tcPr>
          <w:p w14:paraId="586F6E37" w14:textId="77777777" w:rsidR="00326456" w:rsidRPr="00326456" w:rsidRDefault="00326456" w:rsidP="00326456">
            <w:pPr>
              <w:overflowPunct/>
              <w:autoSpaceDE/>
              <w:autoSpaceDN/>
              <w:adjustRightInd/>
              <w:jc w:val="right"/>
              <w:rPr>
                <w:rFonts w:ascii="Segoe UI" w:hAnsi="Segoe UI" w:cs="Segoe UI"/>
                <w:b/>
                <w:bCs/>
                <w:color w:val="000000"/>
                <w:sz w:val="18"/>
                <w:szCs w:val="18"/>
                <w:lang w:val="fi-FI"/>
              </w:rPr>
            </w:pPr>
            <w:r w:rsidRPr="00326456">
              <w:rPr>
                <w:rFonts w:ascii="Segoe UI" w:hAnsi="Segoe UI" w:cs="Segoe UI"/>
                <w:b/>
                <w:bCs/>
                <w:color w:val="000000"/>
                <w:sz w:val="18"/>
                <w:szCs w:val="18"/>
                <w:lang w:val="fi-FI"/>
              </w:rPr>
              <w:t>1.1.2021-31.12.2021</w:t>
            </w:r>
          </w:p>
        </w:tc>
      </w:tr>
      <w:tr w:rsidR="00326456" w:rsidRPr="00326456" w14:paraId="3E93D494" w14:textId="77777777" w:rsidTr="005031A3">
        <w:trPr>
          <w:trHeight w:val="343"/>
        </w:trPr>
        <w:tc>
          <w:tcPr>
            <w:tcW w:w="3971" w:type="dxa"/>
            <w:tcBorders>
              <w:top w:val="nil"/>
              <w:left w:val="nil"/>
              <w:bottom w:val="single" w:sz="4" w:space="0" w:color="D3D3D3"/>
              <w:right w:val="nil"/>
            </w:tcBorders>
            <w:shd w:val="clear" w:color="auto" w:fill="auto"/>
            <w:hideMark/>
          </w:tcPr>
          <w:p w14:paraId="5A3D9416" w14:textId="77777777" w:rsidR="00326456" w:rsidRPr="00326456" w:rsidRDefault="00326456" w:rsidP="00326456">
            <w:pPr>
              <w:overflowPunct/>
              <w:autoSpaceDE/>
              <w:autoSpaceDN/>
              <w:adjustRightInd/>
              <w:ind w:firstLineChars="100" w:firstLine="180"/>
              <w:rPr>
                <w:rFonts w:ascii="Segoe UI" w:hAnsi="Segoe UI" w:cs="Segoe UI"/>
                <w:color w:val="000000"/>
                <w:sz w:val="18"/>
                <w:szCs w:val="18"/>
                <w:lang w:val="fi-FI"/>
              </w:rPr>
            </w:pPr>
            <w:r w:rsidRPr="00326456">
              <w:rPr>
                <w:rFonts w:ascii="Segoe UI" w:hAnsi="Segoe UI" w:cs="Segoe UI"/>
                <w:color w:val="000000"/>
                <w:sz w:val="18"/>
                <w:szCs w:val="18"/>
                <w:lang w:val="fi-FI"/>
              </w:rPr>
              <w:t>Rahavarojen muutos</w:t>
            </w:r>
          </w:p>
        </w:tc>
        <w:tc>
          <w:tcPr>
            <w:tcW w:w="2538" w:type="dxa"/>
            <w:tcBorders>
              <w:top w:val="nil"/>
              <w:left w:val="nil"/>
              <w:bottom w:val="single" w:sz="4" w:space="0" w:color="D3D3D3"/>
              <w:right w:val="nil"/>
            </w:tcBorders>
            <w:shd w:val="clear" w:color="auto" w:fill="auto"/>
            <w:hideMark/>
          </w:tcPr>
          <w:p w14:paraId="07670230" w14:textId="77777777" w:rsidR="00326456" w:rsidRPr="00326456" w:rsidRDefault="00326456" w:rsidP="00326456">
            <w:pPr>
              <w:overflowPunct/>
              <w:autoSpaceDE/>
              <w:autoSpaceDN/>
              <w:adjustRightInd/>
              <w:jc w:val="right"/>
              <w:rPr>
                <w:rFonts w:ascii="Segoe UI" w:hAnsi="Segoe UI" w:cs="Segoe UI"/>
                <w:color w:val="000000"/>
                <w:sz w:val="18"/>
                <w:szCs w:val="18"/>
                <w:lang w:val="fi-FI"/>
              </w:rPr>
            </w:pPr>
            <w:r w:rsidRPr="00326456">
              <w:rPr>
                <w:rFonts w:ascii="Segoe UI" w:hAnsi="Segoe UI" w:cs="Segoe UI"/>
                <w:color w:val="000000"/>
                <w:sz w:val="18"/>
                <w:szCs w:val="18"/>
                <w:lang w:val="fi-FI"/>
              </w:rPr>
              <w:t>193 493,44</w:t>
            </w:r>
          </w:p>
        </w:tc>
        <w:tc>
          <w:tcPr>
            <w:tcW w:w="2538" w:type="dxa"/>
            <w:tcBorders>
              <w:top w:val="nil"/>
              <w:left w:val="nil"/>
              <w:bottom w:val="single" w:sz="4" w:space="0" w:color="D3D3D3"/>
              <w:right w:val="nil"/>
            </w:tcBorders>
            <w:shd w:val="clear" w:color="auto" w:fill="auto"/>
            <w:hideMark/>
          </w:tcPr>
          <w:p w14:paraId="15CB9806" w14:textId="77777777" w:rsidR="00326456" w:rsidRPr="00326456" w:rsidRDefault="00326456" w:rsidP="00326456">
            <w:pPr>
              <w:overflowPunct/>
              <w:autoSpaceDE/>
              <w:autoSpaceDN/>
              <w:adjustRightInd/>
              <w:jc w:val="right"/>
              <w:rPr>
                <w:rFonts w:ascii="Segoe UI" w:hAnsi="Segoe UI" w:cs="Segoe UI"/>
                <w:color w:val="000000"/>
                <w:sz w:val="18"/>
                <w:szCs w:val="18"/>
                <w:lang w:val="fi-FI"/>
              </w:rPr>
            </w:pPr>
            <w:r w:rsidRPr="00326456">
              <w:rPr>
                <w:rFonts w:ascii="Segoe UI" w:hAnsi="Segoe UI" w:cs="Segoe UI"/>
                <w:color w:val="000000"/>
                <w:sz w:val="18"/>
                <w:szCs w:val="18"/>
                <w:lang w:val="fi-FI"/>
              </w:rPr>
              <w:t>-49 588,24</w:t>
            </w:r>
          </w:p>
        </w:tc>
      </w:tr>
      <w:tr w:rsidR="00326456" w:rsidRPr="00326456" w14:paraId="7BDDE03E" w14:textId="77777777" w:rsidTr="005031A3">
        <w:trPr>
          <w:trHeight w:val="343"/>
        </w:trPr>
        <w:tc>
          <w:tcPr>
            <w:tcW w:w="3971" w:type="dxa"/>
            <w:tcBorders>
              <w:top w:val="nil"/>
              <w:left w:val="nil"/>
              <w:bottom w:val="single" w:sz="4" w:space="0" w:color="D3D3D3"/>
              <w:right w:val="nil"/>
            </w:tcBorders>
            <w:shd w:val="clear" w:color="auto" w:fill="auto"/>
            <w:hideMark/>
          </w:tcPr>
          <w:p w14:paraId="484F06A9" w14:textId="77777777" w:rsidR="00326456" w:rsidRPr="00326456" w:rsidRDefault="00326456" w:rsidP="00326456">
            <w:pPr>
              <w:overflowPunct/>
              <w:autoSpaceDE/>
              <w:autoSpaceDN/>
              <w:adjustRightInd/>
              <w:ind w:firstLineChars="100" w:firstLine="180"/>
              <w:rPr>
                <w:rFonts w:ascii="Segoe UI" w:hAnsi="Segoe UI" w:cs="Segoe UI"/>
                <w:color w:val="000000"/>
                <w:sz w:val="18"/>
                <w:szCs w:val="18"/>
                <w:lang w:val="fi-FI"/>
              </w:rPr>
            </w:pPr>
            <w:r w:rsidRPr="00326456">
              <w:rPr>
                <w:rFonts w:ascii="Segoe UI" w:hAnsi="Segoe UI" w:cs="Segoe UI"/>
                <w:color w:val="000000"/>
                <w:sz w:val="18"/>
                <w:szCs w:val="18"/>
                <w:lang w:val="fi-FI"/>
              </w:rPr>
              <w:t>Rahavarat kauden lopussa</w:t>
            </w:r>
          </w:p>
        </w:tc>
        <w:tc>
          <w:tcPr>
            <w:tcW w:w="2538" w:type="dxa"/>
            <w:tcBorders>
              <w:top w:val="nil"/>
              <w:left w:val="nil"/>
              <w:bottom w:val="single" w:sz="4" w:space="0" w:color="D3D3D3"/>
              <w:right w:val="nil"/>
            </w:tcBorders>
            <w:shd w:val="clear" w:color="auto" w:fill="auto"/>
            <w:hideMark/>
          </w:tcPr>
          <w:p w14:paraId="1ABF5385" w14:textId="77777777" w:rsidR="00326456" w:rsidRPr="00326456" w:rsidRDefault="00326456" w:rsidP="00326456">
            <w:pPr>
              <w:overflowPunct/>
              <w:autoSpaceDE/>
              <w:autoSpaceDN/>
              <w:adjustRightInd/>
              <w:jc w:val="right"/>
              <w:rPr>
                <w:rFonts w:ascii="Segoe UI" w:hAnsi="Segoe UI" w:cs="Segoe UI"/>
                <w:color w:val="000000"/>
                <w:sz w:val="18"/>
                <w:szCs w:val="18"/>
                <w:lang w:val="fi-FI"/>
              </w:rPr>
            </w:pPr>
            <w:r w:rsidRPr="00326456">
              <w:rPr>
                <w:rFonts w:ascii="Segoe UI" w:hAnsi="Segoe UI" w:cs="Segoe UI"/>
                <w:color w:val="000000"/>
                <w:sz w:val="18"/>
                <w:szCs w:val="18"/>
                <w:lang w:val="fi-FI"/>
              </w:rPr>
              <w:t>314 389,09</w:t>
            </w:r>
          </w:p>
        </w:tc>
        <w:tc>
          <w:tcPr>
            <w:tcW w:w="2538" w:type="dxa"/>
            <w:tcBorders>
              <w:top w:val="nil"/>
              <w:left w:val="nil"/>
              <w:bottom w:val="single" w:sz="4" w:space="0" w:color="D3D3D3"/>
              <w:right w:val="nil"/>
            </w:tcBorders>
            <w:shd w:val="clear" w:color="auto" w:fill="auto"/>
            <w:hideMark/>
          </w:tcPr>
          <w:p w14:paraId="38F3CBCA" w14:textId="77777777" w:rsidR="00326456" w:rsidRPr="00326456" w:rsidRDefault="00326456" w:rsidP="00326456">
            <w:pPr>
              <w:overflowPunct/>
              <w:autoSpaceDE/>
              <w:autoSpaceDN/>
              <w:adjustRightInd/>
              <w:jc w:val="right"/>
              <w:rPr>
                <w:rFonts w:ascii="Segoe UI" w:hAnsi="Segoe UI" w:cs="Segoe UI"/>
                <w:color w:val="000000"/>
                <w:sz w:val="18"/>
                <w:szCs w:val="18"/>
                <w:lang w:val="fi-FI"/>
              </w:rPr>
            </w:pPr>
            <w:r w:rsidRPr="00326456">
              <w:rPr>
                <w:rFonts w:ascii="Segoe UI" w:hAnsi="Segoe UI" w:cs="Segoe UI"/>
                <w:color w:val="000000"/>
                <w:sz w:val="18"/>
                <w:szCs w:val="18"/>
                <w:lang w:val="fi-FI"/>
              </w:rPr>
              <w:t>120 895,65</w:t>
            </w:r>
          </w:p>
        </w:tc>
      </w:tr>
      <w:tr w:rsidR="00326456" w:rsidRPr="00326456" w14:paraId="61BCCB16" w14:textId="77777777" w:rsidTr="005031A3">
        <w:trPr>
          <w:trHeight w:val="343"/>
        </w:trPr>
        <w:tc>
          <w:tcPr>
            <w:tcW w:w="3971" w:type="dxa"/>
            <w:tcBorders>
              <w:top w:val="nil"/>
              <w:left w:val="nil"/>
              <w:bottom w:val="single" w:sz="4" w:space="0" w:color="D3D3D3"/>
              <w:right w:val="nil"/>
            </w:tcBorders>
            <w:shd w:val="clear" w:color="auto" w:fill="auto"/>
            <w:hideMark/>
          </w:tcPr>
          <w:p w14:paraId="09F09EE4" w14:textId="77777777" w:rsidR="00326456" w:rsidRPr="00326456" w:rsidRDefault="00326456" w:rsidP="00326456">
            <w:pPr>
              <w:overflowPunct/>
              <w:autoSpaceDE/>
              <w:autoSpaceDN/>
              <w:adjustRightInd/>
              <w:ind w:firstLineChars="100" w:firstLine="180"/>
              <w:rPr>
                <w:rFonts w:ascii="Segoe UI" w:hAnsi="Segoe UI" w:cs="Segoe UI"/>
                <w:color w:val="000000"/>
                <w:sz w:val="18"/>
                <w:szCs w:val="18"/>
                <w:lang w:val="fi-FI"/>
              </w:rPr>
            </w:pPr>
            <w:r w:rsidRPr="00326456">
              <w:rPr>
                <w:rFonts w:ascii="Segoe UI" w:hAnsi="Segoe UI" w:cs="Segoe UI"/>
                <w:color w:val="000000"/>
                <w:sz w:val="18"/>
                <w:szCs w:val="18"/>
                <w:lang w:val="fi-FI"/>
              </w:rPr>
              <w:t>Rahavarat kauden alussa</w:t>
            </w:r>
          </w:p>
        </w:tc>
        <w:tc>
          <w:tcPr>
            <w:tcW w:w="2538" w:type="dxa"/>
            <w:tcBorders>
              <w:top w:val="nil"/>
              <w:left w:val="nil"/>
              <w:bottom w:val="single" w:sz="4" w:space="0" w:color="D3D3D3"/>
              <w:right w:val="nil"/>
            </w:tcBorders>
            <w:shd w:val="clear" w:color="auto" w:fill="auto"/>
            <w:hideMark/>
          </w:tcPr>
          <w:p w14:paraId="6F0C47BF" w14:textId="77777777" w:rsidR="00326456" w:rsidRPr="00326456" w:rsidRDefault="00326456" w:rsidP="00326456">
            <w:pPr>
              <w:overflowPunct/>
              <w:autoSpaceDE/>
              <w:autoSpaceDN/>
              <w:adjustRightInd/>
              <w:jc w:val="right"/>
              <w:rPr>
                <w:rFonts w:ascii="Segoe UI" w:hAnsi="Segoe UI" w:cs="Segoe UI"/>
                <w:color w:val="000000"/>
                <w:sz w:val="18"/>
                <w:szCs w:val="18"/>
                <w:lang w:val="fi-FI"/>
              </w:rPr>
            </w:pPr>
            <w:r w:rsidRPr="00326456">
              <w:rPr>
                <w:rFonts w:ascii="Segoe UI" w:hAnsi="Segoe UI" w:cs="Segoe UI"/>
                <w:color w:val="000000"/>
                <w:sz w:val="18"/>
                <w:szCs w:val="18"/>
                <w:lang w:val="fi-FI"/>
              </w:rPr>
              <w:t>120 895,65</w:t>
            </w:r>
          </w:p>
        </w:tc>
        <w:tc>
          <w:tcPr>
            <w:tcW w:w="2538" w:type="dxa"/>
            <w:tcBorders>
              <w:top w:val="nil"/>
              <w:left w:val="nil"/>
              <w:bottom w:val="single" w:sz="4" w:space="0" w:color="D3D3D3"/>
              <w:right w:val="nil"/>
            </w:tcBorders>
            <w:shd w:val="clear" w:color="auto" w:fill="auto"/>
            <w:hideMark/>
          </w:tcPr>
          <w:p w14:paraId="4529700F" w14:textId="77777777" w:rsidR="00326456" w:rsidRPr="00326456" w:rsidRDefault="00326456" w:rsidP="00326456">
            <w:pPr>
              <w:overflowPunct/>
              <w:autoSpaceDE/>
              <w:autoSpaceDN/>
              <w:adjustRightInd/>
              <w:jc w:val="right"/>
              <w:rPr>
                <w:rFonts w:ascii="Segoe UI" w:hAnsi="Segoe UI" w:cs="Segoe UI"/>
                <w:color w:val="000000"/>
                <w:sz w:val="18"/>
                <w:szCs w:val="18"/>
                <w:lang w:val="fi-FI"/>
              </w:rPr>
            </w:pPr>
            <w:r w:rsidRPr="00326456">
              <w:rPr>
                <w:rFonts w:ascii="Segoe UI" w:hAnsi="Segoe UI" w:cs="Segoe UI"/>
                <w:color w:val="000000"/>
                <w:sz w:val="18"/>
                <w:szCs w:val="18"/>
                <w:lang w:val="fi-FI"/>
              </w:rPr>
              <w:t>170 483,89</w:t>
            </w:r>
          </w:p>
        </w:tc>
      </w:tr>
    </w:tbl>
    <w:p w14:paraId="6FB705D5" w14:textId="6BDA363D" w:rsidR="0016117E" w:rsidRDefault="0016117E" w:rsidP="00D272DC">
      <w:pPr>
        <w:rPr>
          <w:color w:val="FF0000"/>
          <w:lang w:val="fi-FI"/>
        </w:rPr>
      </w:pPr>
    </w:p>
    <w:p w14:paraId="2D5FC2AA" w14:textId="13035A1F" w:rsidR="00402498" w:rsidRDefault="00402498" w:rsidP="00D272DC">
      <w:pPr>
        <w:rPr>
          <w:color w:val="FF0000"/>
          <w:lang w:val="fi-FI"/>
        </w:rPr>
      </w:pPr>
    </w:p>
    <w:p w14:paraId="02A5154E" w14:textId="5A995CE2" w:rsidR="00402498" w:rsidRDefault="00402498" w:rsidP="00D272DC">
      <w:pPr>
        <w:rPr>
          <w:color w:val="FF0000"/>
          <w:lang w:val="fi-FI"/>
        </w:rPr>
      </w:pPr>
    </w:p>
    <w:p w14:paraId="488D3553" w14:textId="6DCEE66C" w:rsidR="00402498" w:rsidRDefault="00402498" w:rsidP="00D272DC">
      <w:pPr>
        <w:rPr>
          <w:color w:val="FF0000"/>
          <w:lang w:val="fi-FI"/>
        </w:rPr>
      </w:pPr>
    </w:p>
    <w:p w14:paraId="356AAB01" w14:textId="6B83C6CC" w:rsidR="00402498" w:rsidRDefault="00402498" w:rsidP="00D272DC">
      <w:pPr>
        <w:rPr>
          <w:color w:val="FF0000"/>
          <w:lang w:val="fi-FI"/>
        </w:rPr>
      </w:pPr>
    </w:p>
    <w:p w14:paraId="396E6291" w14:textId="0AB8B073" w:rsidR="00402498" w:rsidRDefault="00402498" w:rsidP="00D272DC">
      <w:pPr>
        <w:rPr>
          <w:color w:val="FF0000"/>
          <w:lang w:val="fi-FI"/>
        </w:rPr>
      </w:pPr>
    </w:p>
    <w:p w14:paraId="6A55E2EC" w14:textId="3073B9F5" w:rsidR="00402498" w:rsidRDefault="00402498" w:rsidP="00D272DC">
      <w:pPr>
        <w:rPr>
          <w:color w:val="FF0000"/>
          <w:lang w:val="fi-FI"/>
        </w:rPr>
      </w:pPr>
    </w:p>
    <w:p w14:paraId="62B1B296" w14:textId="07A254B6" w:rsidR="00402498" w:rsidRDefault="00402498" w:rsidP="00D272DC">
      <w:pPr>
        <w:rPr>
          <w:color w:val="FF0000"/>
          <w:lang w:val="fi-FI"/>
        </w:rPr>
      </w:pPr>
    </w:p>
    <w:p w14:paraId="79988635" w14:textId="77D956D4" w:rsidR="00402498" w:rsidRDefault="00402498" w:rsidP="00D272DC">
      <w:pPr>
        <w:rPr>
          <w:color w:val="FF0000"/>
          <w:lang w:val="fi-FI"/>
        </w:rPr>
      </w:pPr>
    </w:p>
    <w:p w14:paraId="67E508FC" w14:textId="0D462B4F" w:rsidR="00402498" w:rsidRDefault="00402498" w:rsidP="00D272DC">
      <w:pPr>
        <w:rPr>
          <w:color w:val="FF0000"/>
          <w:lang w:val="fi-FI"/>
        </w:rPr>
      </w:pPr>
    </w:p>
    <w:p w14:paraId="57F83ED4" w14:textId="336EBC14" w:rsidR="00402498" w:rsidRDefault="00402498" w:rsidP="00D272DC">
      <w:pPr>
        <w:rPr>
          <w:color w:val="FF0000"/>
          <w:lang w:val="fi-FI"/>
        </w:rPr>
      </w:pPr>
    </w:p>
    <w:p w14:paraId="3A322914" w14:textId="2E32A7E0" w:rsidR="00402498" w:rsidRDefault="00402498" w:rsidP="00D272DC">
      <w:pPr>
        <w:rPr>
          <w:color w:val="FF0000"/>
          <w:lang w:val="fi-FI"/>
        </w:rPr>
      </w:pPr>
    </w:p>
    <w:p w14:paraId="685F0D4C" w14:textId="043F5A8D" w:rsidR="00402498" w:rsidRDefault="00402498" w:rsidP="00D272DC">
      <w:pPr>
        <w:rPr>
          <w:color w:val="FF0000"/>
          <w:lang w:val="fi-FI"/>
        </w:rPr>
      </w:pPr>
    </w:p>
    <w:p w14:paraId="0D8175B1" w14:textId="47CE9711" w:rsidR="00402498" w:rsidRDefault="00402498" w:rsidP="00D272DC">
      <w:pPr>
        <w:rPr>
          <w:color w:val="FF0000"/>
          <w:lang w:val="fi-FI"/>
        </w:rPr>
      </w:pPr>
    </w:p>
    <w:p w14:paraId="5B865312" w14:textId="63BB218B" w:rsidR="00402498" w:rsidRDefault="00402498" w:rsidP="00D272DC">
      <w:pPr>
        <w:rPr>
          <w:color w:val="FF0000"/>
          <w:lang w:val="fi-FI"/>
        </w:rPr>
      </w:pPr>
    </w:p>
    <w:p w14:paraId="1D02BEE5" w14:textId="19C58934" w:rsidR="00402498" w:rsidRDefault="00402498" w:rsidP="00D272DC">
      <w:pPr>
        <w:rPr>
          <w:color w:val="FF0000"/>
          <w:lang w:val="fi-FI"/>
        </w:rPr>
      </w:pPr>
    </w:p>
    <w:p w14:paraId="4A2D5D37" w14:textId="06031265" w:rsidR="00402498" w:rsidRDefault="00402498" w:rsidP="00D272DC">
      <w:pPr>
        <w:rPr>
          <w:color w:val="FF0000"/>
          <w:lang w:val="fi-FI"/>
        </w:rPr>
      </w:pPr>
    </w:p>
    <w:p w14:paraId="3EE55EBE" w14:textId="4C90C097" w:rsidR="00402498" w:rsidRDefault="00402498" w:rsidP="00D272DC">
      <w:pPr>
        <w:rPr>
          <w:color w:val="FF0000"/>
          <w:lang w:val="fi-FI"/>
        </w:rPr>
      </w:pPr>
    </w:p>
    <w:p w14:paraId="68392E67" w14:textId="30F90FE6" w:rsidR="00402498" w:rsidRDefault="00402498" w:rsidP="00D272DC">
      <w:pPr>
        <w:rPr>
          <w:color w:val="FF0000"/>
          <w:lang w:val="fi-FI"/>
        </w:rPr>
      </w:pPr>
    </w:p>
    <w:p w14:paraId="5DE3BF5F" w14:textId="5B54FBFC" w:rsidR="00402498" w:rsidRDefault="00402498" w:rsidP="00D272DC">
      <w:pPr>
        <w:rPr>
          <w:color w:val="FF0000"/>
          <w:lang w:val="fi-FI"/>
        </w:rPr>
      </w:pPr>
    </w:p>
    <w:p w14:paraId="6653EA6E" w14:textId="11A032D9" w:rsidR="00402498" w:rsidRDefault="00402498" w:rsidP="00D272DC">
      <w:pPr>
        <w:rPr>
          <w:color w:val="FF0000"/>
          <w:lang w:val="fi-FI"/>
        </w:rPr>
      </w:pPr>
    </w:p>
    <w:p w14:paraId="49CB5B7D" w14:textId="3AF05CB1" w:rsidR="00402498" w:rsidRDefault="00402498" w:rsidP="00D272DC">
      <w:pPr>
        <w:rPr>
          <w:color w:val="FF0000"/>
          <w:lang w:val="fi-FI"/>
        </w:rPr>
      </w:pPr>
    </w:p>
    <w:p w14:paraId="3220CB9E" w14:textId="4AE326E2" w:rsidR="00402498" w:rsidRDefault="00402498" w:rsidP="00D272DC">
      <w:pPr>
        <w:rPr>
          <w:color w:val="FF0000"/>
          <w:lang w:val="fi-FI"/>
        </w:rPr>
      </w:pPr>
    </w:p>
    <w:p w14:paraId="755CF95B" w14:textId="29713B09" w:rsidR="00D41CC5" w:rsidRPr="00326456" w:rsidRDefault="00D41CC5" w:rsidP="00D41CC5">
      <w:pPr>
        <w:pStyle w:val="Otsikko1"/>
        <w:rPr>
          <w:lang w:val="fi-FI"/>
        </w:rPr>
      </w:pPr>
      <w:bookmarkStart w:id="21" w:name="_Toc98838231"/>
      <w:r w:rsidRPr="00326456">
        <w:rPr>
          <w:lang w:val="fi-FI"/>
        </w:rPr>
        <w:lastRenderedPageBreak/>
        <w:t>3.3. TASE</w:t>
      </w:r>
      <w:bookmarkEnd w:id="21"/>
    </w:p>
    <w:p w14:paraId="33316358" w14:textId="7DF8A838" w:rsidR="00D272DC" w:rsidRDefault="00D272DC" w:rsidP="00D272DC">
      <w:pPr>
        <w:rPr>
          <w:color w:val="FF0000"/>
          <w:lang w:val="fi-FI"/>
        </w:rPr>
      </w:pPr>
    </w:p>
    <w:tbl>
      <w:tblPr>
        <w:tblW w:w="9006" w:type="dxa"/>
        <w:tblCellMar>
          <w:left w:w="70" w:type="dxa"/>
          <w:right w:w="70" w:type="dxa"/>
        </w:tblCellMar>
        <w:tblLook w:val="04A0" w:firstRow="1" w:lastRow="0" w:firstColumn="1" w:lastColumn="0" w:noHBand="0" w:noVBand="1"/>
      </w:tblPr>
      <w:tblGrid>
        <w:gridCol w:w="4291"/>
        <w:gridCol w:w="2413"/>
        <w:gridCol w:w="2302"/>
      </w:tblGrid>
      <w:tr w:rsidR="005031A3" w:rsidRPr="005031A3" w14:paraId="733667EA" w14:textId="77777777" w:rsidTr="005031A3">
        <w:trPr>
          <w:trHeight w:val="306"/>
        </w:trPr>
        <w:tc>
          <w:tcPr>
            <w:tcW w:w="4291" w:type="dxa"/>
            <w:tcBorders>
              <w:top w:val="nil"/>
              <w:left w:val="nil"/>
              <w:bottom w:val="single" w:sz="4" w:space="0" w:color="D3D3D3"/>
              <w:right w:val="nil"/>
            </w:tcBorders>
            <w:shd w:val="clear" w:color="FFFFFF" w:fill="FFFFFF"/>
            <w:hideMark/>
          </w:tcPr>
          <w:p w14:paraId="6B58C5FA" w14:textId="77777777" w:rsidR="005031A3" w:rsidRPr="005031A3" w:rsidRDefault="005031A3" w:rsidP="005031A3">
            <w:pPr>
              <w:overflowPunct/>
              <w:autoSpaceDE/>
              <w:autoSpaceDN/>
              <w:adjustRightInd/>
              <w:rPr>
                <w:rFonts w:ascii="Segoe UI" w:hAnsi="Segoe UI" w:cs="Segoe UI"/>
                <w:b/>
                <w:bCs/>
                <w:color w:val="000000"/>
                <w:sz w:val="18"/>
                <w:szCs w:val="18"/>
                <w:lang w:val="fi-FI"/>
              </w:rPr>
            </w:pPr>
            <w:r w:rsidRPr="005031A3">
              <w:rPr>
                <w:rFonts w:ascii="Segoe UI" w:hAnsi="Segoe UI" w:cs="Segoe UI"/>
                <w:b/>
                <w:bCs/>
                <w:color w:val="000000"/>
                <w:sz w:val="18"/>
                <w:szCs w:val="18"/>
                <w:lang w:val="fi-FI"/>
              </w:rPr>
              <w:t> </w:t>
            </w:r>
          </w:p>
        </w:tc>
        <w:tc>
          <w:tcPr>
            <w:tcW w:w="2413" w:type="dxa"/>
            <w:tcBorders>
              <w:top w:val="nil"/>
              <w:left w:val="nil"/>
              <w:bottom w:val="single" w:sz="4" w:space="0" w:color="D3D3D3"/>
              <w:right w:val="nil"/>
            </w:tcBorders>
            <w:shd w:val="clear" w:color="FFFFFF" w:fill="FFFFFF"/>
            <w:hideMark/>
          </w:tcPr>
          <w:p w14:paraId="47AFE78B" w14:textId="77777777" w:rsidR="005031A3" w:rsidRPr="005031A3" w:rsidRDefault="005031A3" w:rsidP="005031A3">
            <w:pPr>
              <w:overflowPunct/>
              <w:autoSpaceDE/>
              <w:autoSpaceDN/>
              <w:adjustRightInd/>
              <w:jc w:val="right"/>
              <w:rPr>
                <w:rFonts w:ascii="Segoe UI" w:hAnsi="Segoe UI" w:cs="Segoe UI"/>
                <w:b/>
                <w:bCs/>
                <w:color w:val="000000"/>
                <w:sz w:val="18"/>
                <w:szCs w:val="18"/>
                <w:lang w:val="fi-FI"/>
              </w:rPr>
            </w:pPr>
            <w:r w:rsidRPr="005031A3">
              <w:rPr>
                <w:rFonts w:ascii="Segoe UI" w:hAnsi="Segoe UI" w:cs="Segoe UI"/>
                <w:b/>
                <w:bCs/>
                <w:color w:val="000000"/>
                <w:sz w:val="18"/>
                <w:szCs w:val="18"/>
                <w:lang w:val="fi-FI"/>
              </w:rPr>
              <w:t>1.1.2022-31.12.2022</w:t>
            </w:r>
          </w:p>
        </w:tc>
        <w:tc>
          <w:tcPr>
            <w:tcW w:w="2302" w:type="dxa"/>
            <w:tcBorders>
              <w:top w:val="nil"/>
              <w:left w:val="nil"/>
              <w:bottom w:val="single" w:sz="4" w:space="0" w:color="D3D3D3"/>
              <w:right w:val="nil"/>
            </w:tcBorders>
            <w:shd w:val="clear" w:color="FFFFFF" w:fill="FFFFFF"/>
            <w:hideMark/>
          </w:tcPr>
          <w:p w14:paraId="425287F4" w14:textId="77777777" w:rsidR="005031A3" w:rsidRPr="005031A3" w:rsidRDefault="005031A3" w:rsidP="005031A3">
            <w:pPr>
              <w:overflowPunct/>
              <w:autoSpaceDE/>
              <w:autoSpaceDN/>
              <w:adjustRightInd/>
              <w:jc w:val="right"/>
              <w:rPr>
                <w:rFonts w:ascii="Segoe UI" w:hAnsi="Segoe UI" w:cs="Segoe UI"/>
                <w:b/>
                <w:bCs/>
                <w:color w:val="000000"/>
                <w:sz w:val="18"/>
                <w:szCs w:val="18"/>
                <w:lang w:val="fi-FI"/>
              </w:rPr>
            </w:pPr>
            <w:r w:rsidRPr="005031A3">
              <w:rPr>
                <w:rFonts w:ascii="Segoe UI" w:hAnsi="Segoe UI" w:cs="Segoe UI"/>
                <w:b/>
                <w:bCs/>
                <w:color w:val="000000"/>
                <w:sz w:val="18"/>
                <w:szCs w:val="18"/>
                <w:lang w:val="fi-FI"/>
              </w:rPr>
              <w:t>1.1.2021-31.12.2021</w:t>
            </w:r>
          </w:p>
        </w:tc>
      </w:tr>
      <w:tr w:rsidR="005031A3" w:rsidRPr="005031A3" w14:paraId="4C7CD938" w14:textId="77777777" w:rsidTr="005031A3">
        <w:trPr>
          <w:trHeight w:val="306"/>
        </w:trPr>
        <w:tc>
          <w:tcPr>
            <w:tcW w:w="4291" w:type="dxa"/>
            <w:tcBorders>
              <w:top w:val="nil"/>
              <w:left w:val="nil"/>
              <w:bottom w:val="single" w:sz="4" w:space="0" w:color="D3D3D3"/>
              <w:right w:val="nil"/>
            </w:tcBorders>
            <w:shd w:val="clear" w:color="FFFFFF" w:fill="FFFFFF"/>
            <w:hideMark/>
          </w:tcPr>
          <w:p w14:paraId="093D78C4" w14:textId="77777777" w:rsidR="005031A3" w:rsidRPr="005031A3" w:rsidRDefault="005031A3" w:rsidP="005031A3">
            <w:pPr>
              <w:overflowPunct/>
              <w:autoSpaceDE/>
              <w:autoSpaceDN/>
              <w:adjustRightInd/>
              <w:ind w:firstLineChars="100" w:firstLine="181"/>
              <w:rPr>
                <w:rFonts w:ascii="Segoe UI" w:hAnsi="Segoe UI" w:cs="Segoe UI"/>
                <w:b/>
                <w:bCs/>
                <w:color w:val="000000"/>
                <w:sz w:val="18"/>
                <w:szCs w:val="18"/>
                <w:lang w:val="fi-FI"/>
              </w:rPr>
            </w:pPr>
            <w:r w:rsidRPr="005031A3">
              <w:rPr>
                <w:rFonts w:ascii="Segoe UI" w:hAnsi="Segoe UI" w:cs="Segoe UI"/>
                <w:b/>
                <w:bCs/>
                <w:color w:val="000000"/>
                <w:sz w:val="18"/>
                <w:szCs w:val="18"/>
                <w:lang w:val="fi-FI"/>
              </w:rPr>
              <w:t>VASTAAVAA</w:t>
            </w:r>
          </w:p>
        </w:tc>
        <w:tc>
          <w:tcPr>
            <w:tcW w:w="2413" w:type="dxa"/>
            <w:tcBorders>
              <w:top w:val="nil"/>
              <w:left w:val="nil"/>
              <w:bottom w:val="single" w:sz="4" w:space="0" w:color="D3D3D3"/>
              <w:right w:val="nil"/>
            </w:tcBorders>
            <w:shd w:val="clear" w:color="FFFFFF" w:fill="FFFFFF"/>
            <w:hideMark/>
          </w:tcPr>
          <w:p w14:paraId="164EBB51" w14:textId="77777777" w:rsidR="005031A3" w:rsidRPr="005031A3" w:rsidRDefault="005031A3" w:rsidP="005031A3">
            <w:pPr>
              <w:overflowPunct/>
              <w:autoSpaceDE/>
              <w:autoSpaceDN/>
              <w:adjustRightInd/>
              <w:jc w:val="right"/>
              <w:rPr>
                <w:rFonts w:ascii="Segoe UI" w:hAnsi="Segoe UI" w:cs="Segoe UI"/>
                <w:b/>
                <w:bCs/>
                <w:color w:val="000000"/>
                <w:sz w:val="18"/>
                <w:szCs w:val="18"/>
                <w:lang w:val="fi-FI"/>
              </w:rPr>
            </w:pPr>
            <w:r w:rsidRPr="005031A3">
              <w:rPr>
                <w:rFonts w:ascii="Segoe UI" w:hAnsi="Segoe UI" w:cs="Segoe UI"/>
                <w:b/>
                <w:bCs/>
                <w:color w:val="000000"/>
                <w:sz w:val="18"/>
                <w:szCs w:val="18"/>
                <w:lang w:val="fi-FI"/>
              </w:rPr>
              <w:t>1 487 966,14</w:t>
            </w:r>
          </w:p>
        </w:tc>
        <w:tc>
          <w:tcPr>
            <w:tcW w:w="2302" w:type="dxa"/>
            <w:tcBorders>
              <w:top w:val="nil"/>
              <w:left w:val="nil"/>
              <w:bottom w:val="single" w:sz="4" w:space="0" w:color="D3D3D3"/>
              <w:right w:val="nil"/>
            </w:tcBorders>
            <w:shd w:val="clear" w:color="FFFFFF" w:fill="FFFFFF"/>
            <w:hideMark/>
          </w:tcPr>
          <w:p w14:paraId="6574CA2C" w14:textId="77777777" w:rsidR="005031A3" w:rsidRPr="005031A3" w:rsidRDefault="005031A3" w:rsidP="005031A3">
            <w:pPr>
              <w:overflowPunct/>
              <w:autoSpaceDE/>
              <w:autoSpaceDN/>
              <w:adjustRightInd/>
              <w:jc w:val="right"/>
              <w:rPr>
                <w:rFonts w:ascii="Segoe UI" w:hAnsi="Segoe UI" w:cs="Segoe UI"/>
                <w:b/>
                <w:bCs/>
                <w:color w:val="000000"/>
                <w:sz w:val="18"/>
                <w:szCs w:val="18"/>
                <w:lang w:val="fi-FI"/>
              </w:rPr>
            </w:pPr>
            <w:r w:rsidRPr="005031A3">
              <w:rPr>
                <w:rFonts w:ascii="Segoe UI" w:hAnsi="Segoe UI" w:cs="Segoe UI"/>
                <w:b/>
                <w:bCs/>
                <w:color w:val="000000"/>
                <w:sz w:val="18"/>
                <w:szCs w:val="18"/>
                <w:lang w:val="fi-FI"/>
              </w:rPr>
              <w:t>1 444 048,58</w:t>
            </w:r>
          </w:p>
        </w:tc>
      </w:tr>
      <w:tr w:rsidR="005031A3" w:rsidRPr="005031A3" w14:paraId="54969566" w14:textId="77777777" w:rsidTr="005031A3">
        <w:trPr>
          <w:trHeight w:val="306"/>
        </w:trPr>
        <w:tc>
          <w:tcPr>
            <w:tcW w:w="4291" w:type="dxa"/>
            <w:tcBorders>
              <w:top w:val="nil"/>
              <w:left w:val="nil"/>
              <w:bottom w:val="single" w:sz="4" w:space="0" w:color="D3D3D3"/>
              <w:right w:val="nil"/>
            </w:tcBorders>
            <w:shd w:val="clear" w:color="FFFFFF" w:fill="FFFFFF"/>
            <w:hideMark/>
          </w:tcPr>
          <w:p w14:paraId="6CA60E03" w14:textId="77777777" w:rsidR="005031A3" w:rsidRPr="005031A3" w:rsidRDefault="005031A3" w:rsidP="005031A3">
            <w:pPr>
              <w:overflowPunct/>
              <w:autoSpaceDE/>
              <w:autoSpaceDN/>
              <w:adjustRightInd/>
              <w:ind w:firstLineChars="200" w:firstLine="360"/>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PYSYVÄT VASTAAVAT</w:t>
            </w:r>
          </w:p>
        </w:tc>
        <w:tc>
          <w:tcPr>
            <w:tcW w:w="2413" w:type="dxa"/>
            <w:tcBorders>
              <w:top w:val="nil"/>
              <w:left w:val="nil"/>
              <w:bottom w:val="single" w:sz="4" w:space="0" w:color="D3D3D3"/>
              <w:right w:val="nil"/>
            </w:tcBorders>
            <w:shd w:val="clear" w:color="FFFFFF" w:fill="FFFFFF"/>
            <w:hideMark/>
          </w:tcPr>
          <w:p w14:paraId="39746CAC" w14:textId="77777777" w:rsidR="005031A3" w:rsidRPr="005031A3" w:rsidRDefault="005031A3" w:rsidP="005031A3">
            <w:pPr>
              <w:overflowPunct/>
              <w:autoSpaceDE/>
              <w:autoSpaceDN/>
              <w:adjustRightInd/>
              <w:jc w:val="right"/>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1 125 329,67</w:t>
            </w:r>
          </w:p>
        </w:tc>
        <w:tc>
          <w:tcPr>
            <w:tcW w:w="2302" w:type="dxa"/>
            <w:tcBorders>
              <w:top w:val="nil"/>
              <w:left w:val="nil"/>
              <w:bottom w:val="single" w:sz="4" w:space="0" w:color="D3D3D3"/>
              <w:right w:val="nil"/>
            </w:tcBorders>
            <w:shd w:val="clear" w:color="FFFFFF" w:fill="FFFFFF"/>
            <w:hideMark/>
          </w:tcPr>
          <w:p w14:paraId="4279C565" w14:textId="77777777" w:rsidR="005031A3" w:rsidRPr="005031A3" w:rsidRDefault="005031A3" w:rsidP="005031A3">
            <w:pPr>
              <w:overflowPunct/>
              <w:autoSpaceDE/>
              <w:autoSpaceDN/>
              <w:adjustRightInd/>
              <w:jc w:val="right"/>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1 283 804,16</w:t>
            </w:r>
          </w:p>
        </w:tc>
      </w:tr>
      <w:tr w:rsidR="005031A3" w:rsidRPr="005031A3" w14:paraId="2F27E87A" w14:textId="77777777" w:rsidTr="005031A3">
        <w:trPr>
          <w:trHeight w:val="306"/>
        </w:trPr>
        <w:tc>
          <w:tcPr>
            <w:tcW w:w="4291" w:type="dxa"/>
            <w:tcBorders>
              <w:top w:val="nil"/>
              <w:left w:val="nil"/>
              <w:bottom w:val="single" w:sz="4" w:space="0" w:color="D3D3D3"/>
              <w:right w:val="nil"/>
            </w:tcBorders>
            <w:shd w:val="clear" w:color="FFFFFF" w:fill="FFFFFF"/>
            <w:hideMark/>
          </w:tcPr>
          <w:p w14:paraId="2FEE3E80" w14:textId="77777777" w:rsidR="005031A3" w:rsidRPr="005031A3" w:rsidRDefault="005031A3" w:rsidP="005031A3">
            <w:pPr>
              <w:overflowPunct/>
              <w:autoSpaceDE/>
              <w:autoSpaceDN/>
              <w:adjustRightInd/>
              <w:ind w:firstLineChars="300" w:firstLine="540"/>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Aineelliset hyödykkeet</w:t>
            </w:r>
          </w:p>
        </w:tc>
        <w:tc>
          <w:tcPr>
            <w:tcW w:w="2413" w:type="dxa"/>
            <w:tcBorders>
              <w:top w:val="nil"/>
              <w:left w:val="nil"/>
              <w:bottom w:val="single" w:sz="4" w:space="0" w:color="D3D3D3"/>
              <w:right w:val="nil"/>
            </w:tcBorders>
            <w:shd w:val="clear" w:color="FFFFFF" w:fill="FFFFFF"/>
            <w:hideMark/>
          </w:tcPr>
          <w:p w14:paraId="61E0832C"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1 086 124,97</w:t>
            </w:r>
          </w:p>
        </w:tc>
        <w:tc>
          <w:tcPr>
            <w:tcW w:w="2302" w:type="dxa"/>
            <w:tcBorders>
              <w:top w:val="nil"/>
              <w:left w:val="nil"/>
              <w:bottom w:val="single" w:sz="4" w:space="0" w:color="D3D3D3"/>
              <w:right w:val="nil"/>
            </w:tcBorders>
            <w:shd w:val="clear" w:color="FFFFFF" w:fill="FFFFFF"/>
            <w:hideMark/>
          </w:tcPr>
          <w:p w14:paraId="7D15248B"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1 244 599,46</w:t>
            </w:r>
          </w:p>
        </w:tc>
      </w:tr>
      <w:tr w:rsidR="005031A3" w:rsidRPr="005031A3" w14:paraId="5286C7BA" w14:textId="77777777" w:rsidTr="005031A3">
        <w:trPr>
          <w:trHeight w:val="306"/>
        </w:trPr>
        <w:tc>
          <w:tcPr>
            <w:tcW w:w="4291" w:type="dxa"/>
            <w:tcBorders>
              <w:top w:val="nil"/>
              <w:left w:val="nil"/>
              <w:bottom w:val="single" w:sz="4" w:space="0" w:color="D3D3D3"/>
              <w:right w:val="nil"/>
            </w:tcBorders>
            <w:shd w:val="clear" w:color="FFFFFF" w:fill="FFFFFF"/>
            <w:hideMark/>
          </w:tcPr>
          <w:p w14:paraId="290E4D17" w14:textId="77777777" w:rsidR="005031A3" w:rsidRPr="005031A3" w:rsidRDefault="005031A3" w:rsidP="005031A3">
            <w:pPr>
              <w:overflowPunct/>
              <w:autoSpaceDE/>
              <w:autoSpaceDN/>
              <w:adjustRightInd/>
              <w:ind w:firstLineChars="400" w:firstLine="720"/>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Maa- ja vesialueet</w:t>
            </w:r>
          </w:p>
        </w:tc>
        <w:tc>
          <w:tcPr>
            <w:tcW w:w="2413" w:type="dxa"/>
            <w:tcBorders>
              <w:top w:val="nil"/>
              <w:left w:val="nil"/>
              <w:bottom w:val="single" w:sz="4" w:space="0" w:color="D3D3D3"/>
              <w:right w:val="nil"/>
            </w:tcBorders>
            <w:shd w:val="clear" w:color="FFFFFF" w:fill="FFFFFF"/>
            <w:hideMark/>
          </w:tcPr>
          <w:p w14:paraId="24B02ABF"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228 838,69</w:t>
            </w:r>
          </w:p>
        </w:tc>
        <w:tc>
          <w:tcPr>
            <w:tcW w:w="2302" w:type="dxa"/>
            <w:tcBorders>
              <w:top w:val="nil"/>
              <w:left w:val="nil"/>
              <w:bottom w:val="single" w:sz="4" w:space="0" w:color="D3D3D3"/>
              <w:right w:val="nil"/>
            </w:tcBorders>
            <w:shd w:val="clear" w:color="FFFFFF" w:fill="FFFFFF"/>
            <w:hideMark/>
          </w:tcPr>
          <w:p w14:paraId="1564AE7E"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228 838,69</w:t>
            </w:r>
          </w:p>
        </w:tc>
      </w:tr>
      <w:tr w:rsidR="005031A3" w:rsidRPr="005031A3" w14:paraId="0C9F739C" w14:textId="77777777" w:rsidTr="005031A3">
        <w:trPr>
          <w:trHeight w:val="306"/>
        </w:trPr>
        <w:tc>
          <w:tcPr>
            <w:tcW w:w="4291" w:type="dxa"/>
            <w:tcBorders>
              <w:top w:val="nil"/>
              <w:left w:val="nil"/>
              <w:bottom w:val="single" w:sz="4" w:space="0" w:color="D3D3D3"/>
              <w:right w:val="nil"/>
            </w:tcBorders>
            <w:shd w:val="clear" w:color="FFFFFF" w:fill="FFFFFF"/>
            <w:hideMark/>
          </w:tcPr>
          <w:p w14:paraId="17A90E01" w14:textId="77777777" w:rsidR="005031A3" w:rsidRPr="005031A3" w:rsidRDefault="005031A3" w:rsidP="005031A3">
            <w:pPr>
              <w:overflowPunct/>
              <w:autoSpaceDE/>
              <w:autoSpaceDN/>
              <w:adjustRightInd/>
              <w:ind w:firstLineChars="400" w:firstLine="720"/>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Hautaustoimen aineelliset hyödykkeet</w:t>
            </w:r>
          </w:p>
        </w:tc>
        <w:tc>
          <w:tcPr>
            <w:tcW w:w="2413" w:type="dxa"/>
            <w:tcBorders>
              <w:top w:val="nil"/>
              <w:left w:val="nil"/>
              <w:bottom w:val="single" w:sz="4" w:space="0" w:color="D3D3D3"/>
              <w:right w:val="nil"/>
            </w:tcBorders>
            <w:shd w:val="clear" w:color="FFFFFF" w:fill="FFFFFF"/>
            <w:hideMark/>
          </w:tcPr>
          <w:p w14:paraId="4B8AF143"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55 762,85</w:t>
            </w:r>
          </w:p>
        </w:tc>
        <w:tc>
          <w:tcPr>
            <w:tcW w:w="2302" w:type="dxa"/>
            <w:tcBorders>
              <w:top w:val="nil"/>
              <w:left w:val="nil"/>
              <w:bottom w:val="single" w:sz="4" w:space="0" w:color="D3D3D3"/>
              <w:right w:val="nil"/>
            </w:tcBorders>
            <w:shd w:val="clear" w:color="FFFFFF" w:fill="FFFFFF"/>
            <w:hideMark/>
          </w:tcPr>
          <w:p w14:paraId="2C567A52"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56 128,50</w:t>
            </w:r>
          </w:p>
        </w:tc>
      </w:tr>
      <w:tr w:rsidR="005031A3" w:rsidRPr="005031A3" w14:paraId="0080672E" w14:textId="77777777" w:rsidTr="005031A3">
        <w:trPr>
          <w:trHeight w:val="306"/>
        </w:trPr>
        <w:tc>
          <w:tcPr>
            <w:tcW w:w="4291" w:type="dxa"/>
            <w:tcBorders>
              <w:top w:val="nil"/>
              <w:left w:val="nil"/>
              <w:bottom w:val="single" w:sz="4" w:space="0" w:color="D3D3D3"/>
              <w:right w:val="nil"/>
            </w:tcBorders>
            <w:shd w:val="clear" w:color="FFFFFF" w:fill="FFFFFF"/>
            <w:hideMark/>
          </w:tcPr>
          <w:p w14:paraId="5C22D6A7" w14:textId="77777777" w:rsidR="005031A3" w:rsidRPr="005031A3" w:rsidRDefault="005031A3" w:rsidP="005031A3">
            <w:pPr>
              <w:overflowPunct/>
              <w:autoSpaceDE/>
              <w:autoSpaceDN/>
              <w:adjustRightInd/>
              <w:ind w:firstLineChars="400" w:firstLine="720"/>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Rakennukset</w:t>
            </w:r>
          </w:p>
        </w:tc>
        <w:tc>
          <w:tcPr>
            <w:tcW w:w="2413" w:type="dxa"/>
            <w:tcBorders>
              <w:top w:val="nil"/>
              <w:left w:val="nil"/>
              <w:bottom w:val="single" w:sz="4" w:space="0" w:color="D3D3D3"/>
              <w:right w:val="nil"/>
            </w:tcBorders>
            <w:shd w:val="clear" w:color="FFFFFF" w:fill="FFFFFF"/>
            <w:hideMark/>
          </w:tcPr>
          <w:p w14:paraId="3F919A3D"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753 910,58</w:t>
            </w:r>
          </w:p>
        </w:tc>
        <w:tc>
          <w:tcPr>
            <w:tcW w:w="2302" w:type="dxa"/>
            <w:tcBorders>
              <w:top w:val="nil"/>
              <w:left w:val="nil"/>
              <w:bottom w:val="single" w:sz="4" w:space="0" w:color="D3D3D3"/>
              <w:right w:val="nil"/>
            </w:tcBorders>
            <w:shd w:val="clear" w:color="FFFFFF" w:fill="FFFFFF"/>
            <w:hideMark/>
          </w:tcPr>
          <w:p w14:paraId="4FD6DA45"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475 423,69</w:t>
            </w:r>
          </w:p>
        </w:tc>
      </w:tr>
      <w:tr w:rsidR="005031A3" w:rsidRPr="005031A3" w14:paraId="3D78265A" w14:textId="77777777" w:rsidTr="005031A3">
        <w:trPr>
          <w:trHeight w:val="306"/>
        </w:trPr>
        <w:tc>
          <w:tcPr>
            <w:tcW w:w="4291" w:type="dxa"/>
            <w:tcBorders>
              <w:top w:val="nil"/>
              <w:left w:val="nil"/>
              <w:bottom w:val="single" w:sz="4" w:space="0" w:color="D3D3D3"/>
              <w:right w:val="nil"/>
            </w:tcBorders>
            <w:shd w:val="clear" w:color="FFFFFF" w:fill="FFFFFF"/>
            <w:hideMark/>
          </w:tcPr>
          <w:p w14:paraId="59030895" w14:textId="77777777" w:rsidR="005031A3" w:rsidRPr="005031A3" w:rsidRDefault="005031A3" w:rsidP="005031A3">
            <w:pPr>
              <w:overflowPunct/>
              <w:autoSpaceDE/>
              <w:autoSpaceDN/>
              <w:adjustRightInd/>
              <w:ind w:firstLineChars="400" w:firstLine="720"/>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Ennakkomaksut ja keskeneräiset hankinnat</w:t>
            </w:r>
          </w:p>
        </w:tc>
        <w:tc>
          <w:tcPr>
            <w:tcW w:w="2413" w:type="dxa"/>
            <w:tcBorders>
              <w:top w:val="nil"/>
              <w:left w:val="nil"/>
              <w:bottom w:val="single" w:sz="4" w:space="0" w:color="D3D3D3"/>
              <w:right w:val="nil"/>
            </w:tcBorders>
            <w:shd w:val="clear" w:color="FFFFFF" w:fill="FFFFFF"/>
            <w:hideMark/>
          </w:tcPr>
          <w:p w14:paraId="646D10CC"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47 612,85</w:t>
            </w:r>
          </w:p>
        </w:tc>
        <w:tc>
          <w:tcPr>
            <w:tcW w:w="2302" w:type="dxa"/>
            <w:tcBorders>
              <w:top w:val="nil"/>
              <w:left w:val="nil"/>
              <w:bottom w:val="single" w:sz="4" w:space="0" w:color="D3D3D3"/>
              <w:right w:val="nil"/>
            </w:tcBorders>
            <w:shd w:val="clear" w:color="FFFFFF" w:fill="FFFFFF"/>
            <w:hideMark/>
          </w:tcPr>
          <w:p w14:paraId="472A5127"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484 208,58</w:t>
            </w:r>
          </w:p>
        </w:tc>
      </w:tr>
      <w:tr w:rsidR="005031A3" w:rsidRPr="005031A3" w14:paraId="3EB1DF7E" w14:textId="77777777" w:rsidTr="005031A3">
        <w:trPr>
          <w:trHeight w:val="306"/>
        </w:trPr>
        <w:tc>
          <w:tcPr>
            <w:tcW w:w="4291" w:type="dxa"/>
            <w:tcBorders>
              <w:top w:val="nil"/>
              <w:left w:val="nil"/>
              <w:bottom w:val="single" w:sz="4" w:space="0" w:color="D3D3D3"/>
              <w:right w:val="nil"/>
            </w:tcBorders>
            <w:shd w:val="clear" w:color="FFFFFF" w:fill="FFFFFF"/>
            <w:hideMark/>
          </w:tcPr>
          <w:p w14:paraId="456414B9" w14:textId="77777777" w:rsidR="005031A3" w:rsidRPr="005031A3" w:rsidRDefault="005031A3" w:rsidP="005031A3">
            <w:pPr>
              <w:overflowPunct/>
              <w:autoSpaceDE/>
              <w:autoSpaceDN/>
              <w:adjustRightInd/>
              <w:ind w:firstLineChars="300" w:firstLine="540"/>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Sijoitukset</w:t>
            </w:r>
          </w:p>
        </w:tc>
        <w:tc>
          <w:tcPr>
            <w:tcW w:w="2413" w:type="dxa"/>
            <w:tcBorders>
              <w:top w:val="nil"/>
              <w:left w:val="nil"/>
              <w:bottom w:val="single" w:sz="4" w:space="0" w:color="D3D3D3"/>
              <w:right w:val="nil"/>
            </w:tcBorders>
            <w:shd w:val="clear" w:color="FFFFFF" w:fill="FFFFFF"/>
            <w:hideMark/>
          </w:tcPr>
          <w:p w14:paraId="2B7BE8BB"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39 204,70</w:t>
            </w:r>
          </w:p>
        </w:tc>
        <w:tc>
          <w:tcPr>
            <w:tcW w:w="2302" w:type="dxa"/>
            <w:tcBorders>
              <w:top w:val="nil"/>
              <w:left w:val="nil"/>
              <w:bottom w:val="single" w:sz="4" w:space="0" w:color="D3D3D3"/>
              <w:right w:val="nil"/>
            </w:tcBorders>
            <w:shd w:val="clear" w:color="FFFFFF" w:fill="FFFFFF"/>
            <w:hideMark/>
          </w:tcPr>
          <w:p w14:paraId="4B9C1A83"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39 204,70</w:t>
            </w:r>
          </w:p>
        </w:tc>
      </w:tr>
      <w:tr w:rsidR="005031A3" w:rsidRPr="005031A3" w14:paraId="4A01ECDE" w14:textId="77777777" w:rsidTr="005031A3">
        <w:trPr>
          <w:trHeight w:val="306"/>
        </w:trPr>
        <w:tc>
          <w:tcPr>
            <w:tcW w:w="4291" w:type="dxa"/>
            <w:tcBorders>
              <w:top w:val="nil"/>
              <w:left w:val="nil"/>
              <w:bottom w:val="single" w:sz="4" w:space="0" w:color="D3D3D3"/>
              <w:right w:val="nil"/>
            </w:tcBorders>
            <w:shd w:val="clear" w:color="FFFFFF" w:fill="FFFFFF"/>
            <w:hideMark/>
          </w:tcPr>
          <w:p w14:paraId="48D7BEB0" w14:textId="77777777" w:rsidR="005031A3" w:rsidRPr="005031A3" w:rsidRDefault="005031A3" w:rsidP="005031A3">
            <w:pPr>
              <w:overflowPunct/>
              <w:autoSpaceDE/>
              <w:autoSpaceDN/>
              <w:adjustRightInd/>
              <w:ind w:firstLineChars="400" w:firstLine="720"/>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Osakkeet ja osuudet</w:t>
            </w:r>
          </w:p>
        </w:tc>
        <w:tc>
          <w:tcPr>
            <w:tcW w:w="2413" w:type="dxa"/>
            <w:tcBorders>
              <w:top w:val="nil"/>
              <w:left w:val="nil"/>
              <w:bottom w:val="single" w:sz="4" w:space="0" w:color="D3D3D3"/>
              <w:right w:val="nil"/>
            </w:tcBorders>
            <w:shd w:val="clear" w:color="FFFFFF" w:fill="FFFFFF"/>
            <w:hideMark/>
          </w:tcPr>
          <w:p w14:paraId="17BB3E95"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39 204,70</w:t>
            </w:r>
          </w:p>
        </w:tc>
        <w:tc>
          <w:tcPr>
            <w:tcW w:w="2302" w:type="dxa"/>
            <w:tcBorders>
              <w:top w:val="nil"/>
              <w:left w:val="nil"/>
              <w:bottom w:val="single" w:sz="4" w:space="0" w:color="D3D3D3"/>
              <w:right w:val="nil"/>
            </w:tcBorders>
            <w:shd w:val="clear" w:color="FFFFFF" w:fill="FFFFFF"/>
            <w:hideMark/>
          </w:tcPr>
          <w:p w14:paraId="055C890A"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39 204,70</w:t>
            </w:r>
          </w:p>
        </w:tc>
      </w:tr>
      <w:tr w:rsidR="005031A3" w:rsidRPr="005031A3" w14:paraId="2604F05C" w14:textId="77777777" w:rsidTr="005031A3">
        <w:trPr>
          <w:trHeight w:val="306"/>
        </w:trPr>
        <w:tc>
          <w:tcPr>
            <w:tcW w:w="4291" w:type="dxa"/>
            <w:tcBorders>
              <w:top w:val="nil"/>
              <w:left w:val="nil"/>
              <w:bottom w:val="single" w:sz="4" w:space="0" w:color="D3D3D3"/>
              <w:right w:val="nil"/>
            </w:tcBorders>
            <w:shd w:val="clear" w:color="FFFFFF" w:fill="FFFFFF"/>
            <w:hideMark/>
          </w:tcPr>
          <w:p w14:paraId="46E8EF3E" w14:textId="77777777" w:rsidR="005031A3" w:rsidRPr="005031A3" w:rsidRDefault="005031A3" w:rsidP="005031A3">
            <w:pPr>
              <w:overflowPunct/>
              <w:autoSpaceDE/>
              <w:autoSpaceDN/>
              <w:adjustRightInd/>
              <w:ind w:firstLineChars="200" w:firstLine="360"/>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TOIMEKSIANTOJEN VARAT</w:t>
            </w:r>
          </w:p>
        </w:tc>
        <w:tc>
          <w:tcPr>
            <w:tcW w:w="2413" w:type="dxa"/>
            <w:tcBorders>
              <w:top w:val="nil"/>
              <w:left w:val="nil"/>
              <w:bottom w:val="single" w:sz="4" w:space="0" w:color="D3D3D3"/>
              <w:right w:val="nil"/>
            </w:tcBorders>
            <w:shd w:val="clear" w:color="FFFFFF" w:fill="FFFFFF"/>
            <w:hideMark/>
          </w:tcPr>
          <w:p w14:paraId="712EFB42" w14:textId="77777777" w:rsidR="005031A3" w:rsidRPr="005031A3" w:rsidRDefault="005031A3" w:rsidP="005031A3">
            <w:pPr>
              <w:overflowPunct/>
              <w:autoSpaceDE/>
              <w:autoSpaceDN/>
              <w:adjustRightInd/>
              <w:jc w:val="right"/>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31 048,50</w:t>
            </w:r>
          </w:p>
        </w:tc>
        <w:tc>
          <w:tcPr>
            <w:tcW w:w="2302" w:type="dxa"/>
            <w:tcBorders>
              <w:top w:val="nil"/>
              <w:left w:val="nil"/>
              <w:bottom w:val="single" w:sz="4" w:space="0" w:color="D3D3D3"/>
              <w:right w:val="nil"/>
            </w:tcBorders>
            <w:shd w:val="clear" w:color="FFFFFF" w:fill="FFFFFF"/>
            <w:hideMark/>
          </w:tcPr>
          <w:p w14:paraId="3269F5BC" w14:textId="77777777" w:rsidR="005031A3" w:rsidRPr="005031A3" w:rsidRDefault="005031A3" w:rsidP="005031A3">
            <w:pPr>
              <w:overflowPunct/>
              <w:autoSpaceDE/>
              <w:autoSpaceDN/>
              <w:adjustRightInd/>
              <w:jc w:val="right"/>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28 509,49</w:t>
            </w:r>
          </w:p>
        </w:tc>
      </w:tr>
      <w:tr w:rsidR="005031A3" w:rsidRPr="005031A3" w14:paraId="0F2E771A" w14:textId="77777777" w:rsidTr="005031A3">
        <w:trPr>
          <w:trHeight w:val="306"/>
        </w:trPr>
        <w:tc>
          <w:tcPr>
            <w:tcW w:w="4291" w:type="dxa"/>
            <w:tcBorders>
              <w:top w:val="nil"/>
              <w:left w:val="nil"/>
              <w:bottom w:val="single" w:sz="4" w:space="0" w:color="D3D3D3"/>
              <w:right w:val="nil"/>
            </w:tcBorders>
            <w:shd w:val="clear" w:color="FFFFFF" w:fill="FFFFFF"/>
            <w:hideMark/>
          </w:tcPr>
          <w:p w14:paraId="2685C2B4" w14:textId="77777777" w:rsidR="005031A3" w:rsidRPr="005031A3" w:rsidRDefault="005031A3" w:rsidP="005031A3">
            <w:pPr>
              <w:overflowPunct/>
              <w:autoSpaceDE/>
              <w:autoSpaceDN/>
              <w:adjustRightInd/>
              <w:ind w:firstLineChars="300" w:firstLine="540"/>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Muut toimeksiantojen varat</w:t>
            </w:r>
          </w:p>
        </w:tc>
        <w:tc>
          <w:tcPr>
            <w:tcW w:w="2413" w:type="dxa"/>
            <w:tcBorders>
              <w:top w:val="nil"/>
              <w:left w:val="nil"/>
              <w:bottom w:val="single" w:sz="4" w:space="0" w:color="D3D3D3"/>
              <w:right w:val="nil"/>
            </w:tcBorders>
            <w:shd w:val="clear" w:color="FFFFFF" w:fill="FFFFFF"/>
            <w:hideMark/>
          </w:tcPr>
          <w:p w14:paraId="748B3F97"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31 048,50</w:t>
            </w:r>
          </w:p>
        </w:tc>
        <w:tc>
          <w:tcPr>
            <w:tcW w:w="2302" w:type="dxa"/>
            <w:tcBorders>
              <w:top w:val="nil"/>
              <w:left w:val="nil"/>
              <w:bottom w:val="single" w:sz="4" w:space="0" w:color="D3D3D3"/>
              <w:right w:val="nil"/>
            </w:tcBorders>
            <w:shd w:val="clear" w:color="FFFFFF" w:fill="FFFFFF"/>
            <w:hideMark/>
          </w:tcPr>
          <w:p w14:paraId="1D1379A5"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28 509,49</w:t>
            </w:r>
          </w:p>
        </w:tc>
      </w:tr>
      <w:tr w:rsidR="005031A3" w:rsidRPr="005031A3" w14:paraId="5F13E6E5" w14:textId="77777777" w:rsidTr="005031A3">
        <w:trPr>
          <w:trHeight w:val="306"/>
        </w:trPr>
        <w:tc>
          <w:tcPr>
            <w:tcW w:w="4291" w:type="dxa"/>
            <w:tcBorders>
              <w:top w:val="nil"/>
              <w:left w:val="nil"/>
              <w:bottom w:val="single" w:sz="4" w:space="0" w:color="D3D3D3"/>
              <w:right w:val="nil"/>
            </w:tcBorders>
            <w:shd w:val="clear" w:color="FFFFFF" w:fill="FFFFFF"/>
            <w:hideMark/>
          </w:tcPr>
          <w:p w14:paraId="049BD0DA" w14:textId="77777777" w:rsidR="005031A3" w:rsidRPr="005031A3" w:rsidRDefault="005031A3" w:rsidP="005031A3">
            <w:pPr>
              <w:overflowPunct/>
              <w:autoSpaceDE/>
              <w:autoSpaceDN/>
              <w:adjustRightInd/>
              <w:ind w:firstLineChars="200" w:firstLine="360"/>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VAIHTUVAT VASTAAVAT</w:t>
            </w:r>
          </w:p>
        </w:tc>
        <w:tc>
          <w:tcPr>
            <w:tcW w:w="2413" w:type="dxa"/>
            <w:tcBorders>
              <w:top w:val="nil"/>
              <w:left w:val="nil"/>
              <w:bottom w:val="single" w:sz="4" w:space="0" w:color="D3D3D3"/>
              <w:right w:val="nil"/>
            </w:tcBorders>
            <w:shd w:val="clear" w:color="FFFFFF" w:fill="FFFFFF"/>
            <w:hideMark/>
          </w:tcPr>
          <w:p w14:paraId="68A7FBB5" w14:textId="77777777" w:rsidR="005031A3" w:rsidRPr="005031A3" w:rsidRDefault="005031A3" w:rsidP="005031A3">
            <w:pPr>
              <w:overflowPunct/>
              <w:autoSpaceDE/>
              <w:autoSpaceDN/>
              <w:adjustRightInd/>
              <w:jc w:val="right"/>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331 587,97</w:t>
            </w:r>
          </w:p>
        </w:tc>
        <w:tc>
          <w:tcPr>
            <w:tcW w:w="2302" w:type="dxa"/>
            <w:tcBorders>
              <w:top w:val="nil"/>
              <w:left w:val="nil"/>
              <w:bottom w:val="single" w:sz="4" w:space="0" w:color="D3D3D3"/>
              <w:right w:val="nil"/>
            </w:tcBorders>
            <w:shd w:val="clear" w:color="FFFFFF" w:fill="FFFFFF"/>
            <w:hideMark/>
          </w:tcPr>
          <w:p w14:paraId="0F7037A8" w14:textId="77777777" w:rsidR="005031A3" w:rsidRPr="005031A3" w:rsidRDefault="005031A3" w:rsidP="005031A3">
            <w:pPr>
              <w:overflowPunct/>
              <w:autoSpaceDE/>
              <w:autoSpaceDN/>
              <w:adjustRightInd/>
              <w:jc w:val="right"/>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131 734,93</w:t>
            </w:r>
          </w:p>
        </w:tc>
      </w:tr>
      <w:tr w:rsidR="005031A3" w:rsidRPr="005031A3" w14:paraId="0D9BB1EC" w14:textId="77777777" w:rsidTr="005031A3">
        <w:trPr>
          <w:trHeight w:val="306"/>
        </w:trPr>
        <w:tc>
          <w:tcPr>
            <w:tcW w:w="4291" w:type="dxa"/>
            <w:tcBorders>
              <w:top w:val="nil"/>
              <w:left w:val="nil"/>
              <w:bottom w:val="single" w:sz="4" w:space="0" w:color="D3D3D3"/>
              <w:right w:val="nil"/>
            </w:tcBorders>
            <w:shd w:val="clear" w:color="FFFFFF" w:fill="FFFFFF"/>
            <w:hideMark/>
          </w:tcPr>
          <w:p w14:paraId="198DC83E" w14:textId="77777777" w:rsidR="005031A3" w:rsidRPr="005031A3" w:rsidRDefault="005031A3" w:rsidP="005031A3">
            <w:pPr>
              <w:overflowPunct/>
              <w:autoSpaceDE/>
              <w:autoSpaceDN/>
              <w:adjustRightInd/>
              <w:ind w:firstLineChars="300" w:firstLine="540"/>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Saamiset</w:t>
            </w:r>
          </w:p>
        </w:tc>
        <w:tc>
          <w:tcPr>
            <w:tcW w:w="2413" w:type="dxa"/>
            <w:tcBorders>
              <w:top w:val="nil"/>
              <w:left w:val="nil"/>
              <w:bottom w:val="single" w:sz="4" w:space="0" w:color="D3D3D3"/>
              <w:right w:val="nil"/>
            </w:tcBorders>
            <w:shd w:val="clear" w:color="FFFFFF" w:fill="FFFFFF"/>
            <w:hideMark/>
          </w:tcPr>
          <w:p w14:paraId="6F47BF53"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17 198,88</w:t>
            </w:r>
          </w:p>
        </w:tc>
        <w:tc>
          <w:tcPr>
            <w:tcW w:w="2302" w:type="dxa"/>
            <w:tcBorders>
              <w:top w:val="nil"/>
              <w:left w:val="nil"/>
              <w:bottom w:val="single" w:sz="4" w:space="0" w:color="D3D3D3"/>
              <w:right w:val="nil"/>
            </w:tcBorders>
            <w:shd w:val="clear" w:color="FFFFFF" w:fill="FFFFFF"/>
            <w:hideMark/>
          </w:tcPr>
          <w:p w14:paraId="2E83B3F6"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10 839,28</w:t>
            </w:r>
          </w:p>
        </w:tc>
      </w:tr>
      <w:tr w:rsidR="005031A3" w:rsidRPr="005031A3" w14:paraId="0017F275" w14:textId="77777777" w:rsidTr="005031A3">
        <w:trPr>
          <w:trHeight w:val="306"/>
        </w:trPr>
        <w:tc>
          <w:tcPr>
            <w:tcW w:w="4291" w:type="dxa"/>
            <w:tcBorders>
              <w:top w:val="nil"/>
              <w:left w:val="nil"/>
              <w:bottom w:val="single" w:sz="4" w:space="0" w:color="D3D3D3"/>
              <w:right w:val="nil"/>
            </w:tcBorders>
            <w:shd w:val="clear" w:color="FFFFFF" w:fill="FFFFFF"/>
            <w:hideMark/>
          </w:tcPr>
          <w:p w14:paraId="29055E23" w14:textId="77777777" w:rsidR="005031A3" w:rsidRPr="005031A3" w:rsidRDefault="005031A3" w:rsidP="005031A3">
            <w:pPr>
              <w:overflowPunct/>
              <w:autoSpaceDE/>
              <w:autoSpaceDN/>
              <w:adjustRightInd/>
              <w:ind w:firstLineChars="400" w:firstLine="720"/>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Lyhytaikaiset saamiset</w:t>
            </w:r>
          </w:p>
        </w:tc>
        <w:tc>
          <w:tcPr>
            <w:tcW w:w="2413" w:type="dxa"/>
            <w:tcBorders>
              <w:top w:val="nil"/>
              <w:left w:val="nil"/>
              <w:bottom w:val="single" w:sz="4" w:space="0" w:color="D3D3D3"/>
              <w:right w:val="nil"/>
            </w:tcBorders>
            <w:shd w:val="clear" w:color="FFFFFF" w:fill="FFFFFF"/>
            <w:hideMark/>
          </w:tcPr>
          <w:p w14:paraId="4DF92F6B"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17 198,88</w:t>
            </w:r>
          </w:p>
        </w:tc>
        <w:tc>
          <w:tcPr>
            <w:tcW w:w="2302" w:type="dxa"/>
            <w:tcBorders>
              <w:top w:val="nil"/>
              <w:left w:val="nil"/>
              <w:bottom w:val="single" w:sz="4" w:space="0" w:color="D3D3D3"/>
              <w:right w:val="nil"/>
            </w:tcBorders>
            <w:shd w:val="clear" w:color="FFFFFF" w:fill="FFFFFF"/>
            <w:hideMark/>
          </w:tcPr>
          <w:p w14:paraId="6B9CF961"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10 839,28</w:t>
            </w:r>
          </w:p>
        </w:tc>
      </w:tr>
      <w:tr w:rsidR="005031A3" w:rsidRPr="005031A3" w14:paraId="5ABB5D94" w14:textId="77777777" w:rsidTr="005031A3">
        <w:trPr>
          <w:trHeight w:val="306"/>
        </w:trPr>
        <w:tc>
          <w:tcPr>
            <w:tcW w:w="4291" w:type="dxa"/>
            <w:tcBorders>
              <w:top w:val="nil"/>
              <w:left w:val="nil"/>
              <w:bottom w:val="single" w:sz="4" w:space="0" w:color="D3D3D3"/>
              <w:right w:val="nil"/>
            </w:tcBorders>
            <w:shd w:val="clear" w:color="FFFFFF" w:fill="FFFFFF"/>
            <w:hideMark/>
          </w:tcPr>
          <w:p w14:paraId="31BD1B7E" w14:textId="77777777" w:rsidR="005031A3" w:rsidRPr="005031A3" w:rsidRDefault="005031A3" w:rsidP="005031A3">
            <w:pPr>
              <w:overflowPunct/>
              <w:autoSpaceDE/>
              <w:autoSpaceDN/>
              <w:adjustRightInd/>
              <w:ind w:firstLineChars="600" w:firstLine="1080"/>
              <w:outlineLvl w:val="3"/>
              <w:rPr>
                <w:rFonts w:ascii="Segoe UI" w:hAnsi="Segoe UI" w:cs="Segoe UI"/>
                <w:color w:val="000000"/>
                <w:sz w:val="18"/>
                <w:szCs w:val="18"/>
                <w:lang w:val="fi-FI"/>
              </w:rPr>
            </w:pPr>
            <w:r w:rsidRPr="005031A3">
              <w:rPr>
                <w:rFonts w:ascii="Segoe UI" w:hAnsi="Segoe UI" w:cs="Segoe UI"/>
                <w:color w:val="000000"/>
                <w:sz w:val="18"/>
                <w:szCs w:val="18"/>
                <w:lang w:val="fi-FI"/>
              </w:rPr>
              <w:t>Myyntisaamiset</w:t>
            </w:r>
          </w:p>
        </w:tc>
        <w:tc>
          <w:tcPr>
            <w:tcW w:w="2413" w:type="dxa"/>
            <w:tcBorders>
              <w:top w:val="nil"/>
              <w:left w:val="nil"/>
              <w:bottom w:val="single" w:sz="4" w:space="0" w:color="D3D3D3"/>
              <w:right w:val="nil"/>
            </w:tcBorders>
            <w:shd w:val="clear" w:color="FFFFFF" w:fill="FFFFFF"/>
            <w:hideMark/>
          </w:tcPr>
          <w:p w14:paraId="3ED471F6" w14:textId="77777777" w:rsidR="005031A3" w:rsidRPr="005031A3" w:rsidRDefault="005031A3" w:rsidP="005031A3">
            <w:pPr>
              <w:overflowPunct/>
              <w:autoSpaceDE/>
              <w:autoSpaceDN/>
              <w:adjustRightInd/>
              <w:jc w:val="right"/>
              <w:outlineLvl w:val="3"/>
              <w:rPr>
                <w:rFonts w:ascii="Segoe UI" w:hAnsi="Segoe UI" w:cs="Segoe UI"/>
                <w:color w:val="000000"/>
                <w:sz w:val="18"/>
                <w:szCs w:val="18"/>
                <w:lang w:val="fi-FI"/>
              </w:rPr>
            </w:pPr>
            <w:r w:rsidRPr="005031A3">
              <w:rPr>
                <w:rFonts w:ascii="Segoe UI" w:hAnsi="Segoe UI" w:cs="Segoe UI"/>
                <w:color w:val="000000"/>
                <w:sz w:val="18"/>
                <w:szCs w:val="18"/>
                <w:lang w:val="fi-FI"/>
              </w:rPr>
              <w:t>2 913,41</w:t>
            </w:r>
          </w:p>
        </w:tc>
        <w:tc>
          <w:tcPr>
            <w:tcW w:w="2302" w:type="dxa"/>
            <w:tcBorders>
              <w:top w:val="nil"/>
              <w:left w:val="nil"/>
              <w:bottom w:val="single" w:sz="4" w:space="0" w:color="D3D3D3"/>
              <w:right w:val="nil"/>
            </w:tcBorders>
            <w:shd w:val="clear" w:color="FFFFFF" w:fill="FFFFFF"/>
            <w:hideMark/>
          </w:tcPr>
          <w:p w14:paraId="7724D2E4" w14:textId="77777777" w:rsidR="005031A3" w:rsidRPr="005031A3" w:rsidRDefault="005031A3" w:rsidP="005031A3">
            <w:pPr>
              <w:overflowPunct/>
              <w:autoSpaceDE/>
              <w:autoSpaceDN/>
              <w:adjustRightInd/>
              <w:jc w:val="right"/>
              <w:outlineLvl w:val="3"/>
              <w:rPr>
                <w:rFonts w:ascii="Segoe UI" w:hAnsi="Segoe UI" w:cs="Segoe UI"/>
                <w:color w:val="000000"/>
                <w:sz w:val="18"/>
                <w:szCs w:val="18"/>
                <w:lang w:val="fi-FI"/>
              </w:rPr>
            </w:pPr>
            <w:r w:rsidRPr="005031A3">
              <w:rPr>
                <w:rFonts w:ascii="Segoe UI" w:hAnsi="Segoe UI" w:cs="Segoe UI"/>
                <w:color w:val="000000"/>
                <w:sz w:val="18"/>
                <w:szCs w:val="18"/>
                <w:lang w:val="fi-FI"/>
              </w:rPr>
              <w:t>1 235,80</w:t>
            </w:r>
          </w:p>
        </w:tc>
      </w:tr>
      <w:tr w:rsidR="005031A3" w:rsidRPr="005031A3" w14:paraId="70666023" w14:textId="77777777" w:rsidTr="005031A3">
        <w:trPr>
          <w:trHeight w:val="306"/>
        </w:trPr>
        <w:tc>
          <w:tcPr>
            <w:tcW w:w="4291" w:type="dxa"/>
            <w:tcBorders>
              <w:top w:val="nil"/>
              <w:left w:val="nil"/>
              <w:bottom w:val="single" w:sz="4" w:space="0" w:color="D3D3D3"/>
              <w:right w:val="nil"/>
            </w:tcBorders>
            <w:shd w:val="clear" w:color="FFFFFF" w:fill="FFFFFF"/>
            <w:hideMark/>
          </w:tcPr>
          <w:p w14:paraId="6101CE35" w14:textId="77777777" w:rsidR="005031A3" w:rsidRPr="005031A3" w:rsidRDefault="005031A3" w:rsidP="005031A3">
            <w:pPr>
              <w:overflowPunct/>
              <w:autoSpaceDE/>
              <w:autoSpaceDN/>
              <w:adjustRightInd/>
              <w:ind w:firstLineChars="600" w:firstLine="1080"/>
              <w:outlineLvl w:val="3"/>
              <w:rPr>
                <w:rFonts w:ascii="Segoe UI" w:hAnsi="Segoe UI" w:cs="Segoe UI"/>
                <w:color w:val="000000"/>
                <w:sz w:val="18"/>
                <w:szCs w:val="18"/>
                <w:lang w:val="fi-FI"/>
              </w:rPr>
            </w:pPr>
            <w:r w:rsidRPr="005031A3">
              <w:rPr>
                <w:rFonts w:ascii="Segoe UI" w:hAnsi="Segoe UI" w:cs="Segoe UI"/>
                <w:color w:val="000000"/>
                <w:sz w:val="18"/>
                <w:szCs w:val="18"/>
                <w:lang w:val="fi-FI"/>
              </w:rPr>
              <w:t>Muut saamiset</w:t>
            </w:r>
          </w:p>
        </w:tc>
        <w:tc>
          <w:tcPr>
            <w:tcW w:w="2413" w:type="dxa"/>
            <w:tcBorders>
              <w:top w:val="nil"/>
              <w:left w:val="nil"/>
              <w:bottom w:val="single" w:sz="4" w:space="0" w:color="D3D3D3"/>
              <w:right w:val="nil"/>
            </w:tcBorders>
            <w:shd w:val="clear" w:color="FFFFFF" w:fill="FFFFFF"/>
            <w:hideMark/>
          </w:tcPr>
          <w:p w14:paraId="1D50A01F" w14:textId="77777777" w:rsidR="005031A3" w:rsidRPr="005031A3" w:rsidRDefault="005031A3" w:rsidP="005031A3">
            <w:pPr>
              <w:overflowPunct/>
              <w:autoSpaceDE/>
              <w:autoSpaceDN/>
              <w:adjustRightInd/>
              <w:jc w:val="right"/>
              <w:outlineLvl w:val="3"/>
              <w:rPr>
                <w:rFonts w:ascii="Segoe UI" w:hAnsi="Segoe UI" w:cs="Segoe UI"/>
                <w:color w:val="000000"/>
                <w:sz w:val="18"/>
                <w:szCs w:val="18"/>
                <w:lang w:val="fi-FI"/>
              </w:rPr>
            </w:pPr>
            <w:r w:rsidRPr="005031A3">
              <w:rPr>
                <w:rFonts w:ascii="Segoe UI" w:hAnsi="Segoe UI" w:cs="Segoe UI"/>
                <w:color w:val="000000"/>
                <w:sz w:val="18"/>
                <w:szCs w:val="18"/>
                <w:lang w:val="fi-FI"/>
              </w:rPr>
              <w:t>407,25</w:t>
            </w:r>
          </w:p>
        </w:tc>
        <w:tc>
          <w:tcPr>
            <w:tcW w:w="2302" w:type="dxa"/>
            <w:tcBorders>
              <w:top w:val="nil"/>
              <w:left w:val="nil"/>
              <w:bottom w:val="single" w:sz="4" w:space="0" w:color="D3D3D3"/>
              <w:right w:val="nil"/>
            </w:tcBorders>
            <w:shd w:val="clear" w:color="FFFFFF" w:fill="FFFFFF"/>
            <w:hideMark/>
          </w:tcPr>
          <w:p w14:paraId="391B8913" w14:textId="77777777" w:rsidR="005031A3" w:rsidRPr="005031A3" w:rsidRDefault="005031A3" w:rsidP="005031A3">
            <w:pPr>
              <w:overflowPunct/>
              <w:autoSpaceDE/>
              <w:autoSpaceDN/>
              <w:adjustRightInd/>
              <w:jc w:val="right"/>
              <w:outlineLvl w:val="3"/>
              <w:rPr>
                <w:rFonts w:ascii="Segoe UI" w:hAnsi="Segoe UI" w:cs="Segoe UI"/>
                <w:color w:val="000000"/>
                <w:sz w:val="18"/>
                <w:szCs w:val="18"/>
                <w:lang w:val="fi-FI"/>
              </w:rPr>
            </w:pPr>
            <w:r w:rsidRPr="005031A3">
              <w:rPr>
                <w:rFonts w:ascii="Segoe UI" w:hAnsi="Segoe UI" w:cs="Segoe UI"/>
                <w:color w:val="000000"/>
                <w:sz w:val="18"/>
                <w:szCs w:val="18"/>
                <w:lang w:val="fi-FI"/>
              </w:rPr>
              <w:t>0,00</w:t>
            </w:r>
          </w:p>
        </w:tc>
      </w:tr>
      <w:tr w:rsidR="005031A3" w:rsidRPr="005031A3" w14:paraId="0B46EB7A" w14:textId="77777777" w:rsidTr="005031A3">
        <w:trPr>
          <w:trHeight w:val="306"/>
        </w:trPr>
        <w:tc>
          <w:tcPr>
            <w:tcW w:w="4291" w:type="dxa"/>
            <w:tcBorders>
              <w:top w:val="nil"/>
              <w:left w:val="nil"/>
              <w:bottom w:val="single" w:sz="4" w:space="0" w:color="D3D3D3"/>
              <w:right w:val="nil"/>
            </w:tcBorders>
            <w:shd w:val="clear" w:color="FFFFFF" w:fill="FFFFFF"/>
            <w:hideMark/>
          </w:tcPr>
          <w:p w14:paraId="22830E6F" w14:textId="77777777" w:rsidR="005031A3" w:rsidRPr="005031A3" w:rsidRDefault="005031A3" w:rsidP="005031A3">
            <w:pPr>
              <w:overflowPunct/>
              <w:autoSpaceDE/>
              <w:autoSpaceDN/>
              <w:adjustRightInd/>
              <w:ind w:firstLineChars="600" w:firstLine="1080"/>
              <w:outlineLvl w:val="3"/>
              <w:rPr>
                <w:rFonts w:ascii="Segoe UI" w:hAnsi="Segoe UI" w:cs="Segoe UI"/>
                <w:color w:val="000000"/>
                <w:sz w:val="18"/>
                <w:szCs w:val="18"/>
                <w:lang w:val="fi-FI"/>
              </w:rPr>
            </w:pPr>
            <w:r w:rsidRPr="005031A3">
              <w:rPr>
                <w:rFonts w:ascii="Segoe UI" w:hAnsi="Segoe UI" w:cs="Segoe UI"/>
                <w:color w:val="000000"/>
                <w:sz w:val="18"/>
                <w:szCs w:val="18"/>
                <w:lang w:val="fi-FI"/>
              </w:rPr>
              <w:t>Siirtosaamiset</w:t>
            </w:r>
          </w:p>
        </w:tc>
        <w:tc>
          <w:tcPr>
            <w:tcW w:w="2413" w:type="dxa"/>
            <w:tcBorders>
              <w:top w:val="nil"/>
              <w:left w:val="nil"/>
              <w:bottom w:val="single" w:sz="4" w:space="0" w:color="D3D3D3"/>
              <w:right w:val="nil"/>
            </w:tcBorders>
            <w:shd w:val="clear" w:color="FFFFFF" w:fill="FFFFFF"/>
            <w:hideMark/>
          </w:tcPr>
          <w:p w14:paraId="18CD8B93" w14:textId="77777777" w:rsidR="005031A3" w:rsidRPr="005031A3" w:rsidRDefault="005031A3" w:rsidP="005031A3">
            <w:pPr>
              <w:overflowPunct/>
              <w:autoSpaceDE/>
              <w:autoSpaceDN/>
              <w:adjustRightInd/>
              <w:jc w:val="right"/>
              <w:outlineLvl w:val="3"/>
              <w:rPr>
                <w:rFonts w:ascii="Segoe UI" w:hAnsi="Segoe UI" w:cs="Segoe UI"/>
                <w:color w:val="000000"/>
                <w:sz w:val="18"/>
                <w:szCs w:val="18"/>
                <w:lang w:val="fi-FI"/>
              </w:rPr>
            </w:pPr>
            <w:r w:rsidRPr="005031A3">
              <w:rPr>
                <w:rFonts w:ascii="Segoe UI" w:hAnsi="Segoe UI" w:cs="Segoe UI"/>
                <w:color w:val="000000"/>
                <w:sz w:val="18"/>
                <w:szCs w:val="18"/>
                <w:lang w:val="fi-FI"/>
              </w:rPr>
              <w:t>13 878,22</w:t>
            </w:r>
          </w:p>
        </w:tc>
        <w:tc>
          <w:tcPr>
            <w:tcW w:w="2302" w:type="dxa"/>
            <w:tcBorders>
              <w:top w:val="nil"/>
              <w:left w:val="nil"/>
              <w:bottom w:val="single" w:sz="4" w:space="0" w:color="D3D3D3"/>
              <w:right w:val="nil"/>
            </w:tcBorders>
            <w:shd w:val="clear" w:color="FFFFFF" w:fill="FFFFFF"/>
            <w:hideMark/>
          </w:tcPr>
          <w:p w14:paraId="20703250" w14:textId="77777777" w:rsidR="005031A3" w:rsidRPr="005031A3" w:rsidRDefault="005031A3" w:rsidP="005031A3">
            <w:pPr>
              <w:overflowPunct/>
              <w:autoSpaceDE/>
              <w:autoSpaceDN/>
              <w:adjustRightInd/>
              <w:jc w:val="right"/>
              <w:outlineLvl w:val="3"/>
              <w:rPr>
                <w:rFonts w:ascii="Segoe UI" w:hAnsi="Segoe UI" w:cs="Segoe UI"/>
                <w:color w:val="000000"/>
                <w:sz w:val="18"/>
                <w:szCs w:val="18"/>
                <w:lang w:val="fi-FI"/>
              </w:rPr>
            </w:pPr>
            <w:r w:rsidRPr="005031A3">
              <w:rPr>
                <w:rFonts w:ascii="Segoe UI" w:hAnsi="Segoe UI" w:cs="Segoe UI"/>
                <w:color w:val="000000"/>
                <w:sz w:val="18"/>
                <w:szCs w:val="18"/>
                <w:lang w:val="fi-FI"/>
              </w:rPr>
              <w:t>9 603,48</w:t>
            </w:r>
          </w:p>
        </w:tc>
      </w:tr>
      <w:tr w:rsidR="005031A3" w:rsidRPr="005031A3" w14:paraId="375860C1" w14:textId="77777777" w:rsidTr="005031A3">
        <w:trPr>
          <w:trHeight w:val="306"/>
        </w:trPr>
        <w:tc>
          <w:tcPr>
            <w:tcW w:w="4291" w:type="dxa"/>
            <w:tcBorders>
              <w:top w:val="nil"/>
              <w:left w:val="nil"/>
              <w:bottom w:val="single" w:sz="4" w:space="0" w:color="D3D3D3"/>
              <w:right w:val="nil"/>
            </w:tcBorders>
            <w:shd w:val="clear" w:color="FFFFFF" w:fill="FFFFFF"/>
            <w:hideMark/>
          </w:tcPr>
          <w:p w14:paraId="3AC45494" w14:textId="77777777" w:rsidR="005031A3" w:rsidRPr="005031A3" w:rsidRDefault="005031A3" w:rsidP="005031A3">
            <w:pPr>
              <w:overflowPunct/>
              <w:autoSpaceDE/>
              <w:autoSpaceDN/>
              <w:adjustRightInd/>
              <w:ind w:firstLineChars="300" w:firstLine="540"/>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Rahoitusarvopaperit</w:t>
            </w:r>
          </w:p>
        </w:tc>
        <w:tc>
          <w:tcPr>
            <w:tcW w:w="2413" w:type="dxa"/>
            <w:tcBorders>
              <w:top w:val="nil"/>
              <w:left w:val="nil"/>
              <w:bottom w:val="single" w:sz="4" w:space="0" w:color="D3D3D3"/>
              <w:right w:val="nil"/>
            </w:tcBorders>
            <w:shd w:val="clear" w:color="FFFFFF" w:fill="FFFFFF"/>
            <w:hideMark/>
          </w:tcPr>
          <w:p w14:paraId="18ED8085"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17 160,00</w:t>
            </w:r>
          </w:p>
        </w:tc>
        <w:tc>
          <w:tcPr>
            <w:tcW w:w="2302" w:type="dxa"/>
            <w:tcBorders>
              <w:top w:val="nil"/>
              <w:left w:val="nil"/>
              <w:bottom w:val="single" w:sz="4" w:space="0" w:color="D3D3D3"/>
              <w:right w:val="nil"/>
            </w:tcBorders>
            <w:shd w:val="clear" w:color="FFFFFF" w:fill="FFFFFF"/>
            <w:hideMark/>
          </w:tcPr>
          <w:p w14:paraId="6A681E1E"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17 160,00</w:t>
            </w:r>
          </w:p>
        </w:tc>
      </w:tr>
      <w:tr w:rsidR="005031A3" w:rsidRPr="005031A3" w14:paraId="7FFB8385" w14:textId="77777777" w:rsidTr="005031A3">
        <w:trPr>
          <w:trHeight w:val="306"/>
        </w:trPr>
        <w:tc>
          <w:tcPr>
            <w:tcW w:w="4291" w:type="dxa"/>
            <w:tcBorders>
              <w:top w:val="nil"/>
              <w:left w:val="nil"/>
              <w:bottom w:val="single" w:sz="4" w:space="0" w:color="D3D3D3"/>
              <w:right w:val="nil"/>
            </w:tcBorders>
            <w:shd w:val="clear" w:color="FFFFFF" w:fill="FFFFFF"/>
            <w:hideMark/>
          </w:tcPr>
          <w:p w14:paraId="5484AF9E" w14:textId="77777777" w:rsidR="005031A3" w:rsidRPr="005031A3" w:rsidRDefault="005031A3" w:rsidP="005031A3">
            <w:pPr>
              <w:overflowPunct/>
              <w:autoSpaceDE/>
              <w:autoSpaceDN/>
              <w:adjustRightInd/>
              <w:ind w:firstLineChars="400" w:firstLine="720"/>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Muut arvopaperit</w:t>
            </w:r>
          </w:p>
        </w:tc>
        <w:tc>
          <w:tcPr>
            <w:tcW w:w="2413" w:type="dxa"/>
            <w:tcBorders>
              <w:top w:val="nil"/>
              <w:left w:val="nil"/>
              <w:bottom w:val="single" w:sz="4" w:space="0" w:color="D3D3D3"/>
              <w:right w:val="nil"/>
            </w:tcBorders>
            <w:shd w:val="clear" w:color="FFFFFF" w:fill="FFFFFF"/>
            <w:hideMark/>
          </w:tcPr>
          <w:p w14:paraId="015222A2"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17 160,00</w:t>
            </w:r>
          </w:p>
        </w:tc>
        <w:tc>
          <w:tcPr>
            <w:tcW w:w="2302" w:type="dxa"/>
            <w:tcBorders>
              <w:top w:val="nil"/>
              <w:left w:val="nil"/>
              <w:bottom w:val="single" w:sz="4" w:space="0" w:color="D3D3D3"/>
              <w:right w:val="nil"/>
            </w:tcBorders>
            <w:shd w:val="clear" w:color="FFFFFF" w:fill="FFFFFF"/>
            <w:hideMark/>
          </w:tcPr>
          <w:p w14:paraId="47075959"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17 160,00</w:t>
            </w:r>
          </w:p>
        </w:tc>
      </w:tr>
      <w:tr w:rsidR="005031A3" w:rsidRPr="005031A3" w14:paraId="7FD37248" w14:textId="77777777" w:rsidTr="005031A3">
        <w:trPr>
          <w:trHeight w:val="306"/>
        </w:trPr>
        <w:tc>
          <w:tcPr>
            <w:tcW w:w="4291" w:type="dxa"/>
            <w:tcBorders>
              <w:top w:val="nil"/>
              <w:left w:val="nil"/>
              <w:bottom w:val="single" w:sz="4" w:space="0" w:color="D3D3D3"/>
              <w:right w:val="nil"/>
            </w:tcBorders>
            <w:shd w:val="clear" w:color="FFFFFF" w:fill="FFFFFF"/>
            <w:hideMark/>
          </w:tcPr>
          <w:p w14:paraId="6EF188F6" w14:textId="77777777" w:rsidR="005031A3" w:rsidRPr="005031A3" w:rsidRDefault="005031A3" w:rsidP="005031A3">
            <w:pPr>
              <w:overflowPunct/>
              <w:autoSpaceDE/>
              <w:autoSpaceDN/>
              <w:adjustRightInd/>
              <w:ind w:firstLineChars="300" w:firstLine="540"/>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Rahat ja pankkisaamiset</w:t>
            </w:r>
          </w:p>
        </w:tc>
        <w:tc>
          <w:tcPr>
            <w:tcW w:w="2413" w:type="dxa"/>
            <w:tcBorders>
              <w:top w:val="nil"/>
              <w:left w:val="nil"/>
              <w:bottom w:val="single" w:sz="4" w:space="0" w:color="D3D3D3"/>
              <w:right w:val="nil"/>
            </w:tcBorders>
            <w:shd w:val="clear" w:color="FFFFFF" w:fill="FFFFFF"/>
            <w:hideMark/>
          </w:tcPr>
          <w:p w14:paraId="43204B1D"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297 229,09</w:t>
            </w:r>
          </w:p>
        </w:tc>
        <w:tc>
          <w:tcPr>
            <w:tcW w:w="2302" w:type="dxa"/>
            <w:tcBorders>
              <w:top w:val="nil"/>
              <w:left w:val="nil"/>
              <w:bottom w:val="single" w:sz="4" w:space="0" w:color="D3D3D3"/>
              <w:right w:val="nil"/>
            </w:tcBorders>
            <w:shd w:val="clear" w:color="FFFFFF" w:fill="FFFFFF"/>
            <w:hideMark/>
          </w:tcPr>
          <w:p w14:paraId="48EE7A37"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103 735,65</w:t>
            </w:r>
          </w:p>
        </w:tc>
      </w:tr>
      <w:tr w:rsidR="005031A3" w:rsidRPr="005031A3" w14:paraId="3A098B9B" w14:textId="77777777" w:rsidTr="005031A3">
        <w:trPr>
          <w:trHeight w:val="306"/>
        </w:trPr>
        <w:tc>
          <w:tcPr>
            <w:tcW w:w="4291" w:type="dxa"/>
            <w:tcBorders>
              <w:top w:val="nil"/>
              <w:left w:val="nil"/>
              <w:bottom w:val="single" w:sz="4" w:space="0" w:color="D3D3D3"/>
              <w:right w:val="nil"/>
            </w:tcBorders>
            <w:shd w:val="clear" w:color="FFFFFF" w:fill="FFFFFF"/>
            <w:hideMark/>
          </w:tcPr>
          <w:p w14:paraId="6DD44058" w14:textId="77777777" w:rsidR="005031A3" w:rsidRPr="005031A3" w:rsidRDefault="005031A3" w:rsidP="005031A3">
            <w:pPr>
              <w:overflowPunct/>
              <w:autoSpaceDE/>
              <w:autoSpaceDN/>
              <w:adjustRightInd/>
              <w:ind w:firstLineChars="100" w:firstLine="181"/>
              <w:rPr>
                <w:rFonts w:ascii="Segoe UI" w:hAnsi="Segoe UI" w:cs="Segoe UI"/>
                <w:b/>
                <w:bCs/>
                <w:color w:val="000000"/>
                <w:sz w:val="18"/>
                <w:szCs w:val="18"/>
                <w:lang w:val="fi-FI"/>
              </w:rPr>
            </w:pPr>
            <w:r w:rsidRPr="005031A3">
              <w:rPr>
                <w:rFonts w:ascii="Segoe UI" w:hAnsi="Segoe UI" w:cs="Segoe UI"/>
                <w:b/>
                <w:bCs/>
                <w:color w:val="000000"/>
                <w:sz w:val="18"/>
                <w:szCs w:val="18"/>
                <w:lang w:val="fi-FI"/>
              </w:rPr>
              <w:t>VASTATTAVAA</w:t>
            </w:r>
          </w:p>
        </w:tc>
        <w:tc>
          <w:tcPr>
            <w:tcW w:w="2413" w:type="dxa"/>
            <w:tcBorders>
              <w:top w:val="nil"/>
              <w:left w:val="nil"/>
              <w:bottom w:val="single" w:sz="4" w:space="0" w:color="D3D3D3"/>
              <w:right w:val="nil"/>
            </w:tcBorders>
            <w:shd w:val="clear" w:color="FFFFFF" w:fill="FFFFFF"/>
            <w:hideMark/>
          </w:tcPr>
          <w:p w14:paraId="02B56A7B" w14:textId="77777777" w:rsidR="005031A3" w:rsidRPr="005031A3" w:rsidRDefault="005031A3" w:rsidP="005031A3">
            <w:pPr>
              <w:overflowPunct/>
              <w:autoSpaceDE/>
              <w:autoSpaceDN/>
              <w:adjustRightInd/>
              <w:jc w:val="right"/>
              <w:rPr>
                <w:rFonts w:ascii="Segoe UI" w:hAnsi="Segoe UI" w:cs="Segoe UI"/>
                <w:b/>
                <w:bCs/>
                <w:color w:val="000000"/>
                <w:sz w:val="18"/>
                <w:szCs w:val="18"/>
                <w:lang w:val="fi-FI"/>
              </w:rPr>
            </w:pPr>
            <w:r w:rsidRPr="005031A3">
              <w:rPr>
                <w:rFonts w:ascii="Segoe UI" w:hAnsi="Segoe UI" w:cs="Segoe UI"/>
                <w:b/>
                <w:bCs/>
                <w:color w:val="000000"/>
                <w:sz w:val="18"/>
                <w:szCs w:val="18"/>
                <w:lang w:val="fi-FI"/>
              </w:rPr>
              <w:t>-1 487 966,14</w:t>
            </w:r>
          </w:p>
        </w:tc>
        <w:tc>
          <w:tcPr>
            <w:tcW w:w="2302" w:type="dxa"/>
            <w:tcBorders>
              <w:top w:val="nil"/>
              <w:left w:val="nil"/>
              <w:bottom w:val="single" w:sz="4" w:space="0" w:color="D3D3D3"/>
              <w:right w:val="nil"/>
            </w:tcBorders>
            <w:shd w:val="clear" w:color="FFFFFF" w:fill="FFFFFF"/>
            <w:hideMark/>
          </w:tcPr>
          <w:p w14:paraId="04C2A390" w14:textId="77777777" w:rsidR="005031A3" w:rsidRPr="005031A3" w:rsidRDefault="005031A3" w:rsidP="005031A3">
            <w:pPr>
              <w:overflowPunct/>
              <w:autoSpaceDE/>
              <w:autoSpaceDN/>
              <w:adjustRightInd/>
              <w:jc w:val="right"/>
              <w:rPr>
                <w:rFonts w:ascii="Segoe UI" w:hAnsi="Segoe UI" w:cs="Segoe UI"/>
                <w:b/>
                <w:bCs/>
                <w:color w:val="000000"/>
                <w:sz w:val="18"/>
                <w:szCs w:val="18"/>
                <w:lang w:val="fi-FI"/>
              </w:rPr>
            </w:pPr>
            <w:r w:rsidRPr="005031A3">
              <w:rPr>
                <w:rFonts w:ascii="Segoe UI" w:hAnsi="Segoe UI" w:cs="Segoe UI"/>
                <w:b/>
                <w:bCs/>
                <w:color w:val="000000"/>
                <w:sz w:val="18"/>
                <w:szCs w:val="18"/>
                <w:lang w:val="fi-FI"/>
              </w:rPr>
              <w:t>-1 444 048,58</w:t>
            </w:r>
          </w:p>
        </w:tc>
      </w:tr>
      <w:tr w:rsidR="005031A3" w:rsidRPr="005031A3" w14:paraId="6A883039" w14:textId="77777777" w:rsidTr="005031A3">
        <w:trPr>
          <w:trHeight w:val="306"/>
        </w:trPr>
        <w:tc>
          <w:tcPr>
            <w:tcW w:w="4291" w:type="dxa"/>
            <w:tcBorders>
              <w:top w:val="nil"/>
              <w:left w:val="nil"/>
              <w:bottom w:val="single" w:sz="4" w:space="0" w:color="D3D3D3"/>
              <w:right w:val="nil"/>
            </w:tcBorders>
            <w:shd w:val="clear" w:color="FFFFFF" w:fill="FFFFFF"/>
            <w:hideMark/>
          </w:tcPr>
          <w:p w14:paraId="1B3D7DF0" w14:textId="77777777" w:rsidR="005031A3" w:rsidRPr="005031A3" w:rsidRDefault="005031A3" w:rsidP="005031A3">
            <w:pPr>
              <w:overflowPunct/>
              <w:autoSpaceDE/>
              <w:autoSpaceDN/>
              <w:adjustRightInd/>
              <w:ind w:firstLineChars="200" w:firstLine="360"/>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OMA PÄÄOMA</w:t>
            </w:r>
          </w:p>
        </w:tc>
        <w:tc>
          <w:tcPr>
            <w:tcW w:w="2413" w:type="dxa"/>
            <w:tcBorders>
              <w:top w:val="nil"/>
              <w:left w:val="nil"/>
              <w:bottom w:val="single" w:sz="4" w:space="0" w:color="D3D3D3"/>
              <w:right w:val="nil"/>
            </w:tcBorders>
            <w:shd w:val="clear" w:color="FFFFFF" w:fill="FFFFFF"/>
            <w:hideMark/>
          </w:tcPr>
          <w:p w14:paraId="21151311" w14:textId="77777777" w:rsidR="005031A3" w:rsidRPr="005031A3" w:rsidRDefault="005031A3" w:rsidP="005031A3">
            <w:pPr>
              <w:overflowPunct/>
              <w:autoSpaceDE/>
              <w:autoSpaceDN/>
              <w:adjustRightInd/>
              <w:jc w:val="right"/>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-1 345 829,46</w:t>
            </w:r>
          </w:p>
        </w:tc>
        <w:tc>
          <w:tcPr>
            <w:tcW w:w="2302" w:type="dxa"/>
            <w:tcBorders>
              <w:top w:val="nil"/>
              <w:left w:val="nil"/>
              <w:bottom w:val="single" w:sz="4" w:space="0" w:color="D3D3D3"/>
              <w:right w:val="nil"/>
            </w:tcBorders>
            <w:shd w:val="clear" w:color="FFFFFF" w:fill="FFFFFF"/>
            <w:hideMark/>
          </w:tcPr>
          <w:p w14:paraId="40893377" w14:textId="77777777" w:rsidR="005031A3" w:rsidRPr="005031A3" w:rsidRDefault="005031A3" w:rsidP="005031A3">
            <w:pPr>
              <w:overflowPunct/>
              <w:autoSpaceDE/>
              <w:autoSpaceDN/>
              <w:adjustRightInd/>
              <w:jc w:val="right"/>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-1 276 422,32</w:t>
            </w:r>
          </w:p>
        </w:tc>
      </w:tr>
      <w:tr w:rsidR="005031A3" w:rsidRPr="005031A3" w14:paraId="5D88129C" w14:textId="77777777" w:rsidTr="005031A3">
        <w:trPr>
          <w:trHeight w:val="306"/>
        </w:trPr>
        <w:tc>
          <w:tcPr>
            <w:tcW w:w="4291" w:type="dxa"/>
            <w:tcBorders>
              <w:top w:val="nil"/>
              <w:left w:val="nil"/>
              <w:bottom w:val="single" w:sz="4" w:space="0" w:color="D3D3D3"/>
              <w:right w:val="nil"/>
            </w:tcBorders>
            <w:shd w:val="clear" w:color="FFFFFF" w:fill="FFFFFF"/>
            <w:hideMark/>
          </w:tcPr>
          <w:p w14:paraId="05AEEC4D" w14:textId="77777777" w:rsidR="005031A3" w:rsidRPr="005031A3" w:rsidRDefault="005031A3" w:rsidP="005031A3">
            <w:pPr>
              <w:overflowPunct/>
              <w:autoSpaceDE/>
              <w:autoSpaceDN/>
              <w:adjustRightInd/>
              <w:ind w:firstLineChars="300" w:firstLine="540"/>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Peruspääoma</w:t>
            </w:r>
          </w:p>
        </w:tc>
        <w:tc>
          <w:tcPr>
            <w:tcW w:w="2413" w:type="dxa"/>
            <w:tcBorders>
              <w:top w:val="nil"/>
              <w:left w:val="nil"/>
              <w:bottom w:val="single" w:sz="4" w:space="0" w:color="D3D3D3"/>
              <w:right w:val="nil"/>
            </w:tcBorders>
            <w:shd w:val="clear" w:color="FFFFFF" w:fill="FFFFFF"/>
            <w:hideMark/>
          </w:tcPr>
          <w:p w14:paraId="22AC0789"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-802 584,81</w:t>
            </w:r>
          </w:p>
        </w:tc>
        <w:tc>
          <w:tcPr>
            <w:tcW w:w="2302" w:type="dxa"/>
            <w:tcBorders>
              <w:top w:val="nil"/>
              <w:left w:val="nil"/>
              <w:bottom w:val="single" w:sz="4" w:space="0" w:color="D3D3D3"/>
              <w:right w:val="nil"/>
            </w:tcBorders>
            <w:shd w:val="clear" w:color="FFFFFF" w:fill="FFFFFF"/>
            <w:hideMark/>
          </w:tcPr>
          <w:p w14:paraId="3CA9EA23"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-802 584,81</w:t>
            </w:r>
          </w:p>
        </w:tc>
      </w:tr>
      <w:tr w:rsidR="005031A3" w:rsidRPr="005031A3" w14:paraId="6947F183" w14:textId="77777777" w:rsidTr="005031A3">
        <w:trPr>
          <w:trHeight w:val="306"/>
        </w:trPr>
        <w:tc>
          <w:tcPr>
            <w:tcW w:w="4291" w:type="dxa"/>
            <w:tcBorders>
              <w:top w:val="nil"/>
              <w:left w:val="nil"/>
              <w:bottom w:val="single" w:sz="4" w:space="0" w:color="D3D3D3"/>
              <w:right w:val="nil"/>
            </w:tcBorders>
            <w:shd w:val="clear" w:color="FFFFFF" w:fill="FFFFFF"/>
            <w:hideMark/>
          </w:tcPr>
          <w:p w14:paraId="483ED8F7" w14:textId="77777777" w:rsidR="005031A3" w:rsidRPr="005031A3" w:rsidRDefault="005031A3" w:rsidP="005031A3">
            <w:pPr>
              <w:overflowPunct/>
              <w:autoSpaceDE/>
              <w:autoSpaceDN/>
              <w:adjustRightInd/>
              <w:ind w:firstLineChars="300" w:firstLine="540"/>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Edellisten tilikausien ylijäämä/alijäämä</w:t>
            </w:r>
          </w:p>
        </w:tc>
        <w:tc>
          <w:tcPr>
            <w:tcW w:w="2413" w:type="dxa"/>
            <w:tcBorders>
              <w:top w:val="nil"/>
              <w:left w:val="nil"/>
              <w:bottom w:val="single" w:sz="4" w:space="0" w:color="D3D3D3"/>
              <w:right w:val="nil"/>
            </w:tcBorders>
            <w:shd w:val="clear" w:color="FFFFFF" w:fill="FFFFFF"/>
            <w:hideMark/>
          </w:tcPr>
          <w:p w14:paraId="2E1663F5"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-473 837,51</w:t>
            </w:r>
          </w:p>
        </w:tc>
        <w:tc>
          <w:tcPr>
            <w:tcW w:w="2302" w:type="dxa"/>
            <w:tcBorders>
              <w:top w:val="nil"/>
              <w:left w:val="nil"/>
              <w:bottom w:val="single" w:sz="4" w:space="0" w:color="D3D3D3"/>
              <w:right w:val="nil"/>
            </w:tcBorders>
            <w:shd w:val="clear" w:color="FFFFFF" w:fill="FFFFFF"/>
            <w:hideMark/>
          </w:tcPr>
          <w:p w14:paraId="2C057AE2"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-187 790,61</w:t>
            </w:r>
          </w:p>
        </w:tc>
      </w:tr>
      <w:tr w:rsidR="005031A3" w:rsidRPr="005031A3" w14:paraId="6DF22128" w14:textId="77777777" w:rsidTr="005031A3">
        <w:trPr>
          <w:trHeight w:val="306"/>
        </w:trPr>
        <w:tc>
          <w:tcPr>
            <w:tcW w:w="4291" w:type="dxa"/>
            <w:tcBorders>
              <w:top w:val="nil"/>
              <w:left w:val="nil"/>
              <w:bottom w:val="single" w:sz="4" w:space="0" w:color="D3D3D3"/>
              <w:right w:val="nil"/>
            </w:tcBorders>
            <w:shd w:val="clear" w:color="FFFFFF" w:fill="FFFFFF"/>
            <w:hideMark/>
          </w:tcPr>
          <w:p w14:paraId="08091E63" w14:textId="77777777" w:rsidR="005031A3" w:rsidRPr="005031A3" w:rsidRDefault="005031A3" w:rsidP="005031A3">
            <w:pPr>
              <w:overflowPunct/>
              <w:autoSpaceDE/>
              <w:autoSpaceDN/>
              <w:adjustRightInd/>
              <w:ind w:firstLineChars="300" w:firstLine="540"/>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Tilikauden ylijäämä/alijäämä</w:t>
            </w:r>
          </w:p>
        </w:tc>
        <w:tc>
          <w:tcPr>
            <w:tcW w:w="2413" w:type="dxa"/>
            <w:tcBorders>
              <w:top w:val="nil"/>
              <w:left w:val="nil"/>
              <w:bottom w:val="single" w:sz="4" w:space="0" w:color="D3D3D3"/>
              <w:right w:val="nil"/>
            </w:tcBorders>
            <w:shd w:val="clear" w:color="FFFFFF" w:fill="FFFFFF"/>
            <w:hideMark/>
          </w:tcPr>
          <w:p w14:paraId="60DF6FBD"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-69 407,14</w:t>
            </w:r>
          </w:p>
        </w:tc>
        <w:tc>
          <w:tcPr>
            <w:tcW w:w="2302" w:type="dxa"/>
            <w:tcBorders>
              <w:top w:val="nil"/>
              <w:left w:val="nil"/>
              <w:bottom w:val="single" w:sz="4" w:space="0" w:color="D3D3D3"/>
              <w:right w:val="nil"/>
            </w:tcBorders>
            <w:shd w:val="clear" w:color="FFFFFF" w:fill="FFFFFF"/>
            <w:hideMark/>
          </w:tcPr>
          <w:p w14:paraId="76CE9334"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-286 046,90</w:t>
            </w:r>
          </w:p>
        </w:tc>
      </w:tr>
      <w:tr w:rsidR="005031A3" w:rsidRPr="005031A3" w14:paraId="7BCE54EF" w14:textId="77777777" w:rsidTr="005031A3">
        <w:trPr>
          <w:trHeight w:val="306"/>
        </w:trPr>
        <w:tc>
          <w:tcPr>
            <w:tcW w:w="4291" w:type="dxa"/>
            <w:tcBorders>
              <w:top w:val="nil"/>
              <w:left w:val="nil"/>
              <w:bottom w:val="single" w:sz="4" w:space="0" w:color="D3D3D3"/>
              <w:right w:val="nil"/>
            </w:tcBorders>
            <w:shd w:val="clear" w:color="FFFFFF" w:fill="FFFFFF"/>
            <w:hideMark/>
          </w:tcPr>
          <w:p w14:paraId="7CEEF1B1" w14:textId="77777777" w:rsidR="005031A3" w:rsidRPr="005031A3" w:rsidRDefault="005031A3" w:rsidP="005031A3">
            <w:pPr>
              <w:overflowPunct/>
              <w:autoSpaceDE/>
              <w:autoSpaceDN/>
              <w:adjustRightInd/>
              <w:ind w:firstLineChars="200" w:firstLine="360"/>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TOIMEKSIANTOJEN PÄÄOMAT</w:t>
            </w:r>
          </w:p>
        </w:tc>
        <w:tc>
          <w:tcPr>
            <w:tcW w:w="2413" w:type="dxa"/>
            <w:tcBorders>
              <w:top w:val="nil"/>
              <w:left w:val="nil"/>
              <w:bottom w:val="single" w:sz="4" w:space="0" w:color="D3D3D3"/>
              <w:right w:val="nil"/>
            </w:tcBorders>
            <w:shd w:val="clear" w:color="FFFFFF" w:fill="FFFFFF"/>
            <w:hideMark/>
          </w:tcPr>
          <w:p w14:paraId="75BAFE5F" w14:textId="77777777" w:rsidR="005031A3" w:rsidRPr="005031A3" w:rsidRDefault="005031A3" w:rsidP="005031A3">
            <w:pPr>
              <w:overflowPunct/>
              <w:autoSpaceDE/>
              <w:autoSpaceDN/>
              <w:adjustRightInd/>
              <w:jc w:val="right"/>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-34 951,52</w:t>
            </w:r>
          </w:p>
        </w:tc>
        <w:tc>
          <w:tcPr>
            <w:tcW w:w="2302" w:type="dxa"/>
            <w:tcBorders>
              <w:top w:val="nil"/>
              <w:left w:val="nil"/>
              <w:bottom w:val="single" w:sz="4" w:space="0" w:color="D3D3D3"/>
              <w:right w:val="nil"/>
            </w:tcBorders>
            <w:shd w:val="clear" w:color="FFFFFF" w:fill="FFFFFF"/>
            <w:hideMark/>
          </w:tcPr>
          <w:p w14:paraId="21BD7215" w14:textId="77777777" w:rsidR="005031A3" w:rsidRPr="005031A3" w:rsidRDefault="005031A3" w:rsidP="005031A3">
            <w:pPr>
              <w:overflowPunct/>
              <w:autoSpaceDE/>
              <w:autoSpaceDN/>
              <w:adjustRightInd/>
              <w:jc w:val="right"/>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-33 563,47</w:t>
            </w:r>
          </w:p>
        </w:tc>
      </w:tr>
      <w:tr w:rsidR="005031A3" w:rsidRPr="005031A3" w14:paraId="53212EB6" w14:textId="77777777" w:rsidTr="005031A3">
        <w:trPr>
          <w:trHeight w:val="306"/>
        </w:trPr>
        <w:tc>
          <w:tcPr>
            <w:tcW w:w="4291" w:type="dxa"/>
            <w:tcBorders>
              <w:top w:val="nil"/>
              <w:left w:val="nil"/>
              <w:bottom w:val="single" w:sz="4" w:space="0" w:color="D3D3D3"/>
              <w:right w:val="nil"/>
            </w:tcBorders>
            <w:shd w:val="clear" w:color="FFFFFF" w:fill="FFFFFF"/>
            <w:hideMark/>
          </w:tcPr>
          <w:p w14:paraId="359D55B4" w14:textId="77777777" w:rsidR="005031A3" w:rsidRPr="005031A3" w:rsidRDefault="005031A3" w:rsidP="005031A3">
            <w:pPr>
              <w:overflowPunct/>
              <w:autoSpaceDE/>
              <w:autoSpaceDN/>
              <w:adjustRightInd/>
              <w:ind w:firstLineChars="300" w:firstLine="540"/>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Lahjoitusrahastojen pääomat</w:t>
            </w:r>
          </w:p>
        </w:tc>
        <w:tc>
          <w:tcPr>
            <w:tcW w:w="2413" w:type="dxa"/>
            <w:tcBorders>
              <w:top w:val="nil"/>
              <w:left w:val="nil"/>
              <w:bottom w:val="single" w:sz="4" w:space="0" w:color="D3D3D3"/>
              <w:right w:val="nil"/>
            </w:tcBorders>
            <w:shd w:val="clear" w:color="FFFFFF" w:fill="FFFFFF"/>
            <w:hideMark/>
          </w:tcPr>
          <w:p w14:paraId="6FED9E0C"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-888,01</w:t>
            </w:r>
          </w:p>
        </w:tc>
        <w:tc>
          <w:tcPr>
            <w:tcW w:w="2302" w:type="dxa"/>
            <w:tcBorders>
              <w:top w:val="nil"/>
              <w:left w:val="nil"/>
              <w:bottom w:val="single" w:sz="4" w:space="0" w:color="D3D3D3"/>
              <w:right w:val="nil"/>
            </w:tcBorders>
            <w:shd w:val="clear" w:color="FFFFFF" w:fill="FFFFFF"/>
            <w:hideMark/>
          </w:tcPr>
          <w:p w14:paraId="09D53364"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-1 888,01</w:t>
            </w:r>
          </w:p>
        </w:tc>
      </w:tr>
      <w:tr w:rsidR="005031A3" w:rsidRPr="005031A3" w14:paraId="20641307" w14:textId="77777777" w:rsidTr="005031A3">
        <w:trPr>
          <w:trHeight w:val="306"/>
        </w:trPr>
        <w:tc>
          <w:tcPr>
            <w:tcW w:w="4291" w:type="dxa"/>
            <w:tcBorders>
              <w:top w:val="nil"/>
              <w:left w:val="nil"/>
              <w:bottom w:val="single" w:sz="4" w:space="0" w:color="D3D3D3"/>
              <w:right w:val="nil"/>
            </w:tcBorders>
            <w:shd w:val="clear" w:color="FFFFFF" w:fill="FFFFFF"/>
            <w:hideMark/>
          </w:tcPr>
          <w:p w14:paraId="3B09DC7A" w14:textId="77777777" w:rsidR="005031A3" w:rsidRPr="005031A3" w:rsidRDefault="005031A3" w:rsidP="005031A3">
            <w:pPr>
              <w:overflowPunct/>
              <w:autoSpaceDE/>
              <w:autoSpaceDN/>
              <w:adjustRightInd/>
              <w:ind w:firstLineChars="300" w:firstLine="540"/>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Muut toimeksiantojen pääomat</w:t>
            </w:r>
          </w:p>
        </w:tc>
        <w:tc>
          <w:tcPr>
            <w:tcW w:w="2413" w:type="dxa"/>
            <w:tcBorders>
              <w:top w:val="nil"/>
              <w:left w:val="nil"/>
              <w:bottom w:val="single" w:sz="4" w:space="0" w:color="D3D3D3"/>
              <w:right w:val="nil"/>
            </w:tcBorders>
            <w:shd w:val="clear" w:color="FFFFFF" w:fill="FFFFFF"/>
            <w:hideMark/>
          </w:tcPr>
          <w:p w14:paraId="045BFE6E"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-34 063,51</w:t>
            </w:r>
          </w:p>
        </w:tc>
        <w:tc>
          <w:tcPr>
            <w:tcW w:w="2302" w:type="dxa"/>
            <w:tcBorders>
              <w:top w:val="nil"/>
              <w:left w:val="nil"/>
              <w:bottom w:val="single" w:sz="4" w:space="0" w:color="D3D3D3"/>
              <w:right w:val="nil"/>
            </w:tcBorders>
            <w:shd w:val="clear" w:color="FFFFFF" w:fill="FFFFFF"/>
            <w:hideMark/>
          </w:tcPr>
          <w:p w14:paraId="583C67B9"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-31 675,46</w:t>
            </w:r>
          </w:p>
        </w:tc>
      </w:tr>
      <w:tr w:rsidR="005031A3" w:rsidRPr="005031A3" w14:paraId="749919D0" w14:textId="77777777" w:rsidTr="005031A3">
        <w:trPr>
          <w:trHeight w:val="306"/>
        </w:trPr>
        <w:tc>
          <w:tcPr>
            <w:tcW w:w="4291" w:type="dxa"/>
            <w:tcBorders>
              <w:top w:val="nil"/>
              <w:left w:val="nil"/>
              <w:bottom w:val="single" w:sz="4" w:space="0" w:color="D3D3D3"/>
              <w:right w:val="nil"/>
            </w:tcBorders>
            <w:shd w:val="clear" w:color="FFFFFF" w:fill="FFFFFF"/>
            <w:hideMark/>
          </w:tcPr>
          <w:p w14:paraId="3A3ABFD2" w14:textId="77777777" w:rsidR="005031A3" w:rsidRPr="005031A3" w:rsidRDefault="005031A3" w:rsidP="005031A3">
            <w:pPr>
              <w:overflowPunct/>
              <w:autoSpaceDE/>
              <w:autoSpaceDN/>
              <w:adjustRightInd/>
              <w:ind w:firstLineChars="200" w:firstLine="360"/>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VIERAS PÄÄOMA</w:t>
            </w:r>
          </w:p>
        </w:tc>
        <w:tc>
          <w:tcPr>
            <w:tcW w:w="2413" w:type="dxa"/>
            <w:tcBorders>
              <w:top w:val="nil"/>
              <w:left w:val="nil"/>
              <w:bottom w:val="single" w:sz="4" w:space="0" w:color="D3D3D3"/>
              <w:right w:val="nil"/>
            </w:tcBorders>
            <w:shd w:val="clear" w:color="FFFFFF" w:fill="FFFFFF"/>
            <w:hideMark/>
          </w:tcPr>
          <w:p w14:paraId="7ADDB1AE" w14:textId="77777777" w:rsidR="005031A3" w:rsidRPr="005031A3" w:rsidRDefault="005031A3" w:rsidP="005031A3">
            <w:pPr>
              <w:overflowPunct/>
              <w:autoSpaceDE/>
              <w:autoSpaceDN/>
              <w:adjustRightInd/>
              <w:jc w:val="right"/>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-107 185,16</w:t>
            </w:r>
          </w:p>
        </w:tc>
        <w:tc>
          <w:tcPr>
            <w:tcW w:w="2302" w:type="dxa"/>
            <w:tcBorders>
              <w:top w:val="nil"/>
              <w:left w:val="nil"/>
              <w:bottom w:val="single" w:sz="4" w:space="0" w:color="D3D3D3"/>
              <w:right w:val="nil"/>
            </w:tcBorders>
            <w:shd w:val="clear" w:color="FFFFFF" w:fill="FFFFFF"/>
            <w:hideMark/>
          </w:tcPr>
          <w:p w14:paraId="25F64A9C" w14:textId="77777777" w:rsidR="005031A3" w:rsidRPr="005031A3" w:rsidRDefault="005031A3" w:rsidP="005031A3">
            <w:pPr>
              <w:overflowPunct/>
              <w:autoSpaceDE/>
              <w:autoSpaceDN/>
              <w:adjustRightInd/>
              <w:jc w:val="right"/>
              <w:outlineLvl w:val="0"/>
              <w:rPr>
                <w:rFonts w:ascii="Segoe UI" w:hAnsi="Segoe UI" w:cs="Segoe UI"/>
                <w:color w:val="000000"/>
                <w:sz w:val="18"/>
                <w:szCs w:val="18"/>
                <w:lang w:val="fi-FI"/>
              </w:rPr>
            </w:pPr>
            <w:r w:rsidRPr="005031A3">
              <w:rPr>
                <w:rFonts w:ascii="Segoe UI" w:hAnsi="Segoe UI" w:cs="Segoe UI"/>
                <w:color w:val="000000"/>
                <w:sz w:val="18"/>
                <w:szCs w:val="18"/>
                <w:lang w:val="fi-FI"/>
              </w:rPr>
              <w:t>-134 062,79</w:t>
            </w:r>
          </w:p>
        </w:tc>
      </w:tr>
      <w:tr w:rsidR="005031A3" w:rsidRPr="005031A3" w14:paraId="739BD524" w14:textId="77777777" w:rsidTr="005031A3">
        <w:trPr>
          <w:trHeight w:val="306"/>
        </w:trPr>
        <w:tc>
          <w:tcPr>
            <w:tcW w:w="4291" w:type="dxa"/>
            <w:tcBorders>
              <w:top w:val="nil"/>
              <w:left w:val="nil"/>
              <w:bottom w:val="single" w:sz="4" w:space="0" w:color="D3D3D3"/>
              <w:right w:val="nil"/>
            </w:tcBorders>
            <w:shd w:val="clear" w:color="FFFFFF" w:fill="FFFFFF"/>
            <w:hideMark/>
          </w:tcPr>
          <w:p w14:paraId="308023EB" w14:textId="77777777" w:rsidR="005031A3" w:rsidRPr="005031A3" w:rsidRDefault="005031A3" w:rsidP="005031A3">
            <w:pPr>
              <w:overflowPunct/>
              <w:autoSpaceDE/>
              <w:autoSpaceDN/>
              <w:adjustRightInd/>
              <w:ind w:firstLineChars="300" w:firstLine="540"/>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Lyhytaikainen vieras pääoma</w:t>
            </w:r>
          </w:p>
        </w:tc>
        <w:tc>
          <w:tcPr>
            <w:tcW w:w="2413" w:type="dxa"/>
            <w:tcBorders>
              <w:top w:val="nil"/>
              <w:left w:val="nil"/>
              <w:bottom w:val="single" w:sz="4" w:space="0" w:color="D3D3D3"/>
              <w:right w:val="nil"/>
            </w:tcBorders>
            <w:shd w:val="clear" w:color="FFFFFF" w:fill="FFFFFF"/>
            <w:hideMark/>
          </w:tcPr>
          <w:p w14:paraId="3EEEC2D1"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-107 185,16</w:t>
            </w:r>
          </w:p>
        </w:tc>
        <w:tc>
          <w:tcPr>
            <w:tcW w:w="2302" w:type="dxa"/>
            <w:tcBorders>
              <w:top w:val="nil"/>
              <w:left w:val="nil"/>
              <w:bottom w:val="single" w:sz="4" w:space="0" w:color="D3D3D3"/>
              <w:right w:val="nil"/>
            </w:tcBorders>
            <w:shd w:val="clear" w:color="FFFFFF" w:fill="FFFFFF"/>
            <w:hideMark/>
          </w:tcPr>
          <w:p w14:paraId="68B49A99" w14:textId="77777777" w:rsidR="005031A3" w:rsidRPr="005031A3" w:rsidRDefault="005031A3" w:rsidP="005031A3">
            <w:pPr>
              <w:overflowPunct/>
              <w:autoSpaceDE/>
              <w:autoSpaceDN/>
              <w:adjustRightInd/>
              <w:jc w:val="right"/>
              <w:outlineLvl w:val="1"/>
              <w:rPr>
                <w:rFonts w:ascii="Segoe UI" w:hAnsi="Segoe UI" w:cs="Segoe UI"/>
                <w:color w:val="000000"/>
                <w:sz w:val="18"/>
                <w:szCs w:val="18"/>
                <w:lang w:val="fi-FI"/>
              </w:rPr>
            </w:pPr>
            <w:r w:rsidRPr="005031A3">
              <w:rPr>
                <w:rFonts w:ascii="Segoe UI" w:hAnsi="Segoe UI" w:cs="Segoe UI"/>
                <w:color w:val="000000"/>
                <w:sz w:val="18"/>
                <w:szCs w:val="18"/>
                <w:lang w:val="fi-FI"/>
              </w:rPr>
              <w:t>-134 062,79</w:t>
            </w:r>
          </w:p>
        </w:tc>
      </w:tr>
      <w:tr w:rsidR="005031A3" w:rsidRPr="005031A3" w14:paraId="42086A66" w14:textId="77777777" w:rsidTr="005031A3">
        <w:trPr>
          <w:trHeight w:val="306"/>
        </w:trPr>
        <w:tc>
          <w:tcPr>
            <w:tcW w:w="4291" w:type="dxa"/>
            <w:tcBorders>
              <w:top w:val="nil"/>
              <w:left w:val="nil"/>
              <w:bottom w:val="single" w:sz="4" w:space="0" w:color="D3D3D3"/>
              <w:right w:val="nil"/>
            </w:tcBorders>
            <w:shd w:val="clear" w:color="FFFFFF" w:fill="FFFFFF"/>
            <w:hideMark/>
          </w:tcPr>
          <w:p w14:paraId="3C4CC60E" w14:textId="77777777" w:rsidR="005031A3" w:rsidRPr="005031A3" w:rsidRDefault="005031A3" w:rsidP="005031A3">
            <w:pPr>
              <w:overflowPunct/>
              <w:autoSpaceDE/>
              <w:autoSpaceDN/>
              <w:adjustRightInd/>
              <w:ind w:firstLineChars="400" w:firstLine="720"/>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Ostovelat</w:t>
            </w:r>
          </w:p>
        </w:tc>
        <w:tc>
          <w:tcPr>
            <w:tcW w:w="2413" w:type="dxa"/>
            <w:tcBorders>
              <w:top w:val="nil"/>
              <w:left w:val="nil"/>
              <w:bottom w:val="single" w:sz="4" w:space="0" w:color="D3D3D3"/>
              <w:right w:val="nil"/>
            </w:tcBorders>
            <w:shd w:val="clear" w:color="FFFFFF" w:fill="FFFFFF"/>
            <w:hideMark/>
          </w:tcPr>
          <w:p w14:paraId="6856EA37"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-13 694,23</w:t>
            </w:r>
          </w:p>
        </w:tc>
        <w:tc>
          <w:tcPr>
            <w:tcW w:w="2302" w:type="dxa"/>
            <w:tcBorders>
              <w:top w:val="nil"/>
              <w:left w:val="nil"/>
              <w:bottom w:val="single" w:sz="4" w:space="0" w:color="D3D3D3"/>
              <w:right w:val="nil"/>
            </w:tcBorders>
            <w:shd w:val="clear" w:color="FFFFFF" w:fill="FFFFFF"/>
            <w:hideMark/>
          </w:tcPr>
          <w:p w14:paraId="696425BB"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-37 755,85</w:t>
            </w:r>
          </w:p>
        </w:tc>
      </w:tr>
      <w:tr w:rsidR="005031A3" w:rsidRPr="005031A3" w14:paraId="483DA28B" w14:textId="77777777" w:rsidTr="005031A3">
        <w:trPr>
          <w:trHeight w:val="306"/>
        </w:trPr>
        <w:tc>
          <w:tcPr>
            <w:tcW w:w="4291" w:type="dxa"/>
            <w:tcBorders>
              <w:top w:val="nil"/>
              <w:left w:val="nil"/>
              <w:bottom w:val="single" w:sz="4" w:space="0" w:color="D3D3D3"/>
              <w:right w:val="nil"/>
            </w:tcBorders>
            <w:shd w:val="clear" w:color="FFFFFF" w:fill="FFFFFF"/>
            <w:hideMark/>
          </w:tcPr>
          <w:p w14:paraId="57E6A15F" w14:textId="77777777" w:rsidR="005031A3" w:rsidRPr="005031A3" w:rsidRDefault="005031A3" w:rsidP="005031A3">
            <w:pPr>
              <w:overflowPunct/>
              <w:autoSpaceDE/>
              <w:autoSpaceDN/>
              <w:adjustRightInd/>
              <w:ind w:firstLineChars="400" w:firstLine="720"/>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Muut velat</w:t>
            </w:r>
          </w:p>
        </w:tc>
        <w:tc>
          <w:tcPr>
            <w:tcW w:w="2413" w:type="dxa"/>
            <w:tcBorders>
              <w:top w:val="nil"/>
              <w:left w:val="nil"/>
              <w:bottom w:val="single" w:sz="4" w:space="0" w:color="D3D3D3"/>
              <w:right w:val="nil"/>
            </w:tcBorders>
            <w:shd w:val="clear" w:color="FFFFFF" w:fill="FFFFFF"/>
            <w:hideMark/>
          </w:tcPr>
          <w:p w14:paraId="45C99CF1"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-13 314,93</w:t>
            </w:r>
          </w:p>
        </w:tc>
        <w:tc>
          <w:tcPr>
            <w:tcW w:w="2302" w:type="dxa"/>
            <w:tcBorders>
              <w:top w:val="nil"/>
              <w:left w:val="nil"/>
              <w:bottom w:val="single" w:sz="4" w:space="0" w:color="D3D3D3"/>
              <w:right w:val="nil"/>
            </w:tcBorders>
            <w:shd w:val="clear" w:color="FFFFFF" w:fill="FFFFFF"/>
            <w:hideMark/>
          </w:tcPr>
          <w:p w14:paraId="6296A4D0"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-12 691,17</w:t>
            </w:r>
          </w:p>
        </w:tc>
      </w:tr>
      <w:tr w:rsidR="005031A3" w:rsidRPr="005031A3" w14:paraId="14607FAE" w14:textId="77777777" w:rsidTr="005031A3">
        <w:trPr>
          <w:trHeight w:val="306"/>
        </w:trPr>
        <w:tc>
          <w:tcPr>
            <w:tcW w:w="4291" w:type="dxa"/>
            <w:tcBorders>
              <w:top w:val="nil"/>
              <w:left w:val="nil"/>
              <w:bottom w:val="single" w:sz="4" w:space="0" w:color="D3D3D3"/>
              <w:right w:val="nil"/>
            </w:tcBorders>
            <w:shd w:val="clear" w:color="FFFFFF" w:fill="FFFFFF"/>
            <w:hideMark/>
          </w:tcPr>
          <w:p w14:paraId="7F91864F" w14:textId="77777777" w:rsidR="005031A3" w:rsidRPr="005031A3" w:rsidRDefault="005031A3" w:rsidP="005031A3">
            <w:pPr>
              <w:overflowPunct/>
              <w:autoSpaceDE/>
              <w:autoSpaceDN/>
              <w:adjustRightInd/>
              <w:ind w:firstLineChars="400" w:firstLine="720"/>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Siirtovelat</w:t>
            </w:r>
          </w:p>
        </w:tc>
        <w:tc>
          <w:tcPr>
            <w:tcW w:w="2413" w:type="dxa"/>
            <w:tcBorders>
              <w:top w:val="nil"/>
              <w:left w:val="nil"/>
              <w:bottom w:val="single" w:sz="4" w:space="0" w:color="D3D3D3"/>
              <w:right w:val="nil"/>
            </w:tcBorders>
            <w:shd w:val="clear" w:color="FFFFFF" w:fill="FFFFFF"/>
            <w:hideMark/>
          </w:tcPr>
          <w:p w14:paraId="0CDA8069"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-80 176,00</w:t>
            </w:r>
          </w:p>
        </w:tc>
        <w:tc>
          <w:tcPr>
            <w:tcW w:w="2302" w:type="dxa"/>
            <w:tcBorders>
              <w:top w:val="nil"/>
              <w:left w:val="nil"/>
              <w:bottom w:val="single" w:sz="4" w:space="0" w:color="D3D3D3"/>
              <w:right w:val="nil"/>
            </w:tcBorders>
            <w:shd w:val="clear" w:color="FFFFFF" w:fill="FFFFFF"/>
            <w:hideMark/>
          </w:tcPr>
          <w:p w14:paraId="357CEB6D" w14:textId="77777777" w:rsidR="005031A3" w:rsidRPr="005031A3" w:rsidRDefault="005031A3" w:rsidP="005031A3">
            <w:pPr>
              <w:overflowPunct/>
              <w:autoSpaceDE/>
              <w:autoSpaceDN/>
              <w:adjustRightInd/>
              <w:jc w:val="right"/>
              <w:outlineLvl w:val="2"/>
              <w:rPr>
                <w:rFonts w:ascii="Segoe UI" w:hAnsi="Segoe UI" w:cs="Segoe UI"/>
                <w:color w:val="000000"/>
                <w:sz w:val="18"/>
                <w:szCs w:val="18"/>
                <w:lang w:val="fi-FI"/>
              </w:rPr>
            </w:pPr>
            <w:r w:rsidRPr="005031A3">
              <w:rPr>
                <w:rFonts w:ascii="Segoe UI" w:hAnsi="Segoe UI" w:cs="Segoe UI"/>
                <w:color w:val="000000"/>
                <w:sz w:val="18"/>
                <w:szCs w:val="18"/>
                <w:lang w:val="fi-FI"/>
              </w:rPr>
              <w:t>-83 615,77</w:t>
            </w:r>
          </w:p>
        </w:tc>
      </w:tr>
    </w:tbl>
    <w:p w14:paraId="475A5B8A" w14:textId="669A5C1E" w:rsidR="005031A3" w:rsidRDefault="005031A3" w:rsidP="00D272DC">
      <w:pPr>
        <w:rPr>
          <w:color w:val="FF0000"/>
          <w:lang w:val="fi-FI"/>
        </w:rPr>
      </w:pPr>
    </w:p>
    <w:p w14:paraId="4ACCE375" w14:textId="11E02E6E" w:rsidR="00402498" w:rsidRDefault="00402498" w:rsidP="00D272DC">
      <w:pPr>
        <w:rPr>
          <w:color w:val="FF0000"/>
          <w:lang w:val="fi-FI"/>
        </w:rPr>
      </w:pPr>
    </w:p>
    <w:p w14:paraId="6061E549" w14:textId="080D9663" w:rsidR="00402498" w:rsidRDefault="00402498" w:rsidP="00D272DC">
      <w:pPr>
        <w:rPr>
          <w:color w:val="FF0000"/>
          <w:lang w:val="fi-FI"/>
        </w:rPr>
      </w:pPr>
    </w:p>
    <w:p w14:paraId="0C4F0067" w14:textId="017629FC" w:rsidR="00402498" w:rsidRDefault="00402498" w:rsidP="00D272DC">
      <w:pPr>
        <w:rPr>
          <w:color w:val="FF0000"/>
          <w:lang w:val="fi-FI"/>
        </w:rPr>
      </w:pPr>
    </w:p>
    <w:p w14:paraId="2D35495E" w14:textId="77777777" w:rsidR="00402498" w:rsidRDefault="00402498" w:rsidP="00D272DC">
      <w:pPr>
        <w:rPr>
          <w:color w:val="FF0000"/>
          <w:lang w:val="fi-FI"/>
        </w:rPr>
      </w:pPr>
    </w:p>
    <w:p w14:paraId="113602AA" w14:textId="6FBEFED0" w:rsidR="00D41CC5" w:rsidRPr="005031A3" w:rsidRDefault="00D41CC5" w:rsidP="00D41CC5">
      <w:pPr>
        <w:pStyle w:val="Otsikko1"/>
        <w:rPr>
          <w:lang w:val="fi-FI"/>
        </w:rPr>
      </w:pPr>
      <w:bookmarkStart w:id="22" w:name="RANGE!A1:G1"/>
      <w:bookmarkStart w:id="23" w:name="_Toc98838232"/>
      <w:bookmarkEnd w:id="22"/>
      <w:r w:rsidRPr="005031A3">
        <w:rPr>
          <w:lang w:val="fi-FI"/>
        </w:rPr>
        <w:lastRenderedPageBreak/>
        <w:t>4. TILINPÄÄTÖKSEN LIITETIEDOT</w:t>
      </w:r>
      <w:bookmarkEnd w:id="23"/>
    </w:p>
    <w:p w14:paraId="03A638EC" w14:textId="77777777" w:rsidR="00D41CC5" w:rsidRPr="005031A3" w:rsidRDefault="00D41CC5" w:rsidP="00D41CC5">
      <w:pPr>
        <w:pStyle w:val="Otsikko1"/>
        <w:rPr>
          <w:lang w:val="fi-FI"/>
        </w:rPr>
      </w:pPr>
      <w:bookmarkStart w:id="24" w:name="_Toc98838233"/>
      <w:r w:rsidRPr="005031A3">
        <w:rPr>
          <w:lang w:val="fi-FI"/>
        </w:rPr>
        <w:t>4.1. TILINPÄÄTÖKSEN LAATIMISTA KOSKEVAT LIITETIEDOT</w:t>
      </w:r>
      <w:bookmarkEnd w:id="24"/>
    </w:p>
    <w:p w14:paraId="1AE25DAC" w14:textId="77777777" w:rsidR="00D41CC5" w:rsidRPr="000436DA" w:rsidRDefault="00D41CC5" w:rsidP="00D41CC5">
      <w:pPr>
        <w:rPr>
          <w:color w:val="FF0000"/>
          <w:lang w:val="fi-FI"/>
        </w:rPr>
      </w:pPr>
    </w:p>
    <w:p w14:paraId="254FE055" w14:textId="77777777" w:rsidR="00D41CC5" w:rsidRPr="005031A3" w:rsidRDefault="00D41CC5" w:rsidP="00D41CC5">
      <w:pPr>
        <w:rPr>
          <w:b/>
          <w:bCs/>
          <w:lang w:val="fi-FI"/>
        </w:rPr>
      </w:pPr>
      <w:r w:rsidRPr="005031A3">
        <w:rPr>
          <w:b/>
          <w:bCs/>
          <w:lang w:val="fi-FI"/>
        </w:rPr>
        <w:t>Jaksotusperiaatteet</w:t>
      </w:r>
    </w:p>
    <w:p w14:paraId="045DEBC8" w14:textId="77777777" w:rsidR="00D41CC5" w:rsidRPr="005031A3" w:rsidRDefault="00D41CC5" w:rsidP="00D41CC5">
      <w:pPr>
        <w:rPr>
          <w:lang w:val="fi-FI"/>
        </w:rPr>
      </w:pPr>
      <w:r w:rsidRPr="005031A3">
        <w:rPr>
          <w:lang w:val="fi-FI"/>
        </w:rPr>
        <w:t xml:space="preserve">Tulot ja menot on merkitty tuloslaskelmaan suoriteperusteen mukaisesti. </w:t>
      </w:r>
    </w:p>
    <w:p w14:paraId="222B1566" w14:textId="77777777" w:rsidR="00D41CC5" w:rsidRPr="005031A3" w:rsidRDefault="00D41CC5" w:rsidP="00D41CC5">
      <w:pPr>
        <w:rPr>
          <w:lang w:val="fi-FI"/>
        </w:rPr>
      </w:pPr>
      <w:r w:rsidRPr="005031A3">
        <w:rPr>
          <w:lang w:val="fi-FI"/>
        </w:rPr>
        <w:t>Verotulot on kirjattu maksuperusteisesti niiden tilitysajankohdan mukaisesti ao. tilikaudelle.</w:t>
      </w:r>
    </w:p>
    <w:p w14:paraId="69E0B74E" w14:textId="77777777" w:rsidR="00D41CC5" w:rsidRPr="005031A3" w:rsidRDefault="00D41CC5" w:rsidP="00D41CC5">
      <w:pPr>
        <w:rPr>
          <w:lang w:val="fi-FI"/>
        </w:rPr>
      </w:pPr>
      <w:r w:rsidRPr="005031A3">
        <w:rPr>
          <w:lang w:val="fi-FI"/>
        </w:rPr>
        <w:t>Avustukset: Pysyvien vastaavien aineellisten hyödykkeiden hankintaan saadut rahoitusavustukset on kirjattu suoriteperusteisesti.</w:t>
      </w:r>
    </w:p>
    <w:p w14:paraId="6CE50F96" w14:textId="77777777" w:rsidR="00D41CC5" w:rsidRPr="005031A3" w:rsidRDefault="00D41CC5" w:rsidP="00D41CC5">
      <w:pPr>
        <w:rPr>
          <w:lang w:val="fi-FI"/>
        </w:rPr>
      </w:pPr>
    </w:p>
    <w:p w14:paraId="2A93EF0B" w14:textId="77777777" w:rsidR="00D41CC5" w:rsidRPr="005031A3" w:rsidRDefault="00D41CC5" w:rsidP="00D41CC5">
      <w:pPr>
        <w:rPr>
          <w:b/>
          <w:bCs/>
          <w:lang w:val="fi-FI"/>
        </w:rPr>
      </w:pPr>
      <w:r w:rsidRPr="005031A3">
        <w:rPr>
          <w:b/>
          <w:bCs/>
          <w:lang w:val="fi-FI"/>
        </w:rPr>
        <w:t>Arvostusperiaatteet/Pysyvien vastaavien arvostus</w:t>
      </w:r>
    </w:p>
    <w:p w14:paraId="08465516" w14:textId="517F04C4" w:rsidR="00D41CC5" w:rsidRPr="005031A3" w:rsidRDefault="00D41CC5" w:rsidP="00D41CC5">
      <w:pPr>
        <w:rPr>
          <w:lang w:val="fi-FI"/>
        </w:rPr>
      </w:pPr>
      <w:r w:rsidRPr="005031A3">
        <w:rPr>
          <w:lang w:val="fi-FI"/>
        </w:rPr>
        <w:t xml:space="preserve">Aineettomat ja aineelliset hyödykkeet: Hyödykkeet on merkitty taseeseen hankintamenoon vähennettynä suunnitelman mukaisilla poistoilla ja investointimenoihin saaduilla rahoitusosuuksilla. </w:t>
      </w:r>
      <w:r w:rsidR="00D272DC" w:rsidRPr="005031A3">
        <w:rPr>
          <w:lang w:val="fi-FI"/>
        </w:rPr>
        <w:t>Toivakan</w:t>
      </w:r>
      <w:r w:rsidRPr="005031A3">
        <w:rPr>
          <w:lang w:val="fi-FI"/>
        </w:rPr>
        <w:t xml:space="preserve"> seurakunnassa taseeseen aktivoidaan yli 5 000 euron hankinnat, jotka poistetaan taloudellisena vaikutusaikanaan.</w:t>
      </w:r>
    </w:p>
    <w:p w14:paraId="0D3AE98A" w14:textId="47C5BA45" w:rsidR="00D41CC5" w:rsidRPr="005031A3" w:rsidRDefault="00D41CC5" w:rsidP="00D41CC5">
      <w:pPr>
        <w:rPr>
          <w:lang w:val="fi-FI"/>
        </w:rPr>
      </w:pPr>
    </w:p>
    <w:p w14:paraId="281DFD9E" w14:textId="3786A65F" w:rsidR="00D41CC5" w:rsidRPr="005031A3" w:rsidRDefault="00D41CC5" w:rsidP="00D41CC5">
      <w:pPr>
        <w:rPr>
          <w:lang w:val="fi-FI"/>
        </w:rPr>
      </w:pPr>
      <w:r w:rsidRPr="005031A3">
        <w:rPr>
          <w:lang w:val="fi-FI"/>
        </w:rPr>
        <w:t>Sijoitukset: Sijoitukset on merkitty taseessa hankintamenon arvoon. Arvostuksen perusteena on ollut hyödykkeen todennäköisesti tulevaisuudessa kerryttämä tulo. Pysyvien vastaavien sijoitusluonteiset erät on merkitty taseeseen hankintamenoon.</w:t>
      </w:r>
      <w:r w:rsidR="008050C5" w:rsidRPr="005031A3">
        <w:rPr>
          <w:lang w:val="fi-FI"/>
        </w:rPr>
        <w:t xml:space="preserve"> </w:t>
      </w:r>
    </w:p>
    <w:p w14:paraId="21976FDD" w14:textId="77777777" w:rsidR="00D41CC5" w:rsidRPr="000436DA" w:rsidRDefault="00D41CC5" w:rsidP="00D41CC5">
      <w:pPr>
        <w:rPr>
          <w:color w:val="FF0000"/>
          <w:lang w:val="fi-FI"/>
        </w:rPr>
      </w:pPr>
    </w:p>
    <w:p w14:paraId="49AB467A" w14:textId="77777777" w:rsidR="00D41CC5" w:rsidRPr="005031A3" w:rsidRDefault="00D41CC5" w:rsidP="00D41CC5">
      <w:pPr>
        <w:rPr>
          <w:lang w:val="fi-FI"/>
        </w:rPr>
      </w:pPr>
      <w:r w:rsidRPr="005031A3">
        <w:rPr>
          <w:lang w:val="fi-FI"/>
        </w:rPr>
        <w:t>Rahoitusomaisuus: Saamiset on merkitty taseeseen nimellisarvoon. Rahoitusomaisuusarvopaperit on merkitty taseeseen hankintamenoon tai sitä alempaan todennäköiseen luovutus- tai markkinahintaan.</w:t>
      </w:r>
    </w:p>
    <w:p w14:paraId="39630ABD" w14:textId="60086D9F" w:rsidR="00D41CC5" w:rsidRPr="000436DA" w:rsidRDefault="00D41CC5" w:rsidP="009C1CAD">
      <w:pPr>
        <w:rPr>
          <w:b/>
          <w:bCs/>
          <w:color w:val="FF0000"/>
          <w:lang w:val="fi-FI"/>
        </w:rPr>
      </w:pPr>
    </w:p>
    <w:p w14:paraId="6FCAAD58" w14:textId="069A7A24" w:rsidR="00D41CC5" w:rsidRPr="005031A3" w:rsidRDefault="00D41CC5" w:rsidP="00D41CC5">
      <w:pPr>
        <w:pStyle w:val="Otsikko1"/>
        <w:rPr>
          <w:lang w:val="fi-FI"/>
        </w:rPr>
      </w:pPr>
      <w:bookmarkStart w:id="25" w:name="_Toc98838234"/>
      <w:r w:rsidRPr="005031A3">
        <w:rPr>
          <w:lang w:val="fi-FI"/>
        </w:rPr>
        <w:t>4.2. TILINPÄÄTÖKSEN ESITTÄMISTAPAA KOSKEVAT LIITETIEDOT</w:t>
      </w:r>
      <w:bookmarkEnd w:id="25"/>
    </w:p>
    <w:p w14:paraId="6F4C5FE9" w14:textId="77777777" w:rsidR="008D7B90" w:rsidRPr="005031A3" w:rsidRDefault="008D7B90" w:rsidP="008D7B90">
      <w:pPr>
        <w:rPr>
          <w:lang w:val="fi-FI"/>
        </w:rPr>
      </w:pPr>
    </w:p>
    <w:p w14:paraId="4D690A98" w14:textId="7806292A" w:rsidR="00D41CC5" w:rsidRPr="005031A3" w:rsidRDefault="00D41CC5" w:rsidP="00D41CC5">
      <w:pPr>
        <w:rPr>
          <w:lang w:val="fi-FI"/>
        </w:rPr>
      </w:pPr>
      <w:r w:rsidRPr="005031A3">
        <w:rPr>
          <w:lang w:val="fi-FI"/>
        </w:rPr>
        <w:t xml:space="preserve">Tilikauden poistot </w:t>
      </w:r>
      <w:r w:rsidR="005031A3" w:rsidRPr="005031A3">
        <w:rPr>
          <w:lang w:val="fi-FI"/>
        </w:rPr>
        <w:t>ovat</w:t>
      </w:r>
      <w:r w:rsidRPr="005031A3">
        <w:rPr>
          <w:lang w:val="fi-FI"/>
        </w:rPr>
        <w:t xml:space="preserve"> vertailukelpoiset edellisen tilikauden poistojen kanssa</w:t>
      </w:r>
      <w:r w:rsidR="005031A3" w:rsidRPr="005031A3">
        <w:rPr>
          <w:lang w:val="fi-FI"/>
        </w:rPr>
        <w:t>.</w:t>
      </w:r>
    </w:p>
    <w:p w14:paraId="51C84C59" w14:textId="77777777" w:rsidR="00D41CC5" w:rsidRPr="000436DA" w:rsidRDefault="00D41CC5" w:rsidP="00D41CC5">
      <w:pPr>
        <w:rPr>
          <w:color w:val="FF0000"/>
          <w:lang w:val="fi-FI"/>
        </w:rPr>
      </w:pPr>
    </w:p>
    <w:p w14:paraId="0C25D817" w14:textId="77777777" w:rsidR="00D41CC5" w:rsidRPr="005031A3" w:rsidRDefault="00D41CC5" w:rsidP="00D41CC5">
      <w:pPr>
        <w:pStyle w:val="Otsikko1"/>
        <w:rPr>
          <w:lang w:val="fi-FI"/>
        </w:rPr>
      </w:pPr>
      <w:bookmarkStart w:id="26" w:name="_Toc98838235"/>
      <w:r w:rsidRPr="005031A3">
        <w:rPr>
          <w:lang w:val="fi-FI"/>
        </w:rPr>
        <w:t>4.3. TULOSLASKELMAN LIITETIEDOT</w:t>
      </w:r>
      <w:bookmarkEnd w:id="26"/>
    </w:p>
    <w:p w14:paraId="22DF9118" w14:textId="77777777" w:rsidR="00D41CC5" w:rsidRPr="000436DA" w:rsidRDefault="00D41CC5" w:rsidP="00D41CC5">
      <w:pPr>
        <w:rPr>
          <w:color w:val="FF0000"/>
          <w:lang w:val="fi-FI"/>
        </w:rPr>
      </w:pPr>
    </w:p>
    <w:p w14:paraId="75CE1C08" w14:textId="2C454616" w:rsidR="00D41CC5" w:rsidRPr="005031A3" w:rsidRDefault="00D41CC5" w:rsidP="00D41CC5">
      <w:pPr>
        <w:pStyle w:val="Eivli"/>
        <w:rPr>
          <w:lang w:val="fi-FI"/>
        </w:rPr>
      </w:pPr>
      <w:r w:rsidRPr="005031A3">
        <w:rPr>
          <w:lang w:val="fi-FI"/>
        </w:rPr>
        <w:t>Tilinpäätökseen on kirjattu kustannuspaikoittain työntekijöiden kumulatiivinen lomapalkkavelan muutos sivukuluineen 31.12.202</w:t>
      </w:r>
      <w:r w:rsidR="005031A3" w:rsidRPr="005031A3">
        <w:rPr>
          <w:lang w:val="fi-FI"/>
        </w:rPr>
        <w:t>2</w:t>
      </w:r>
      <w:r w:rsidRPr="005031A3">
        <w:rPr>
          <w:lang w:val="fi-FI"/>
        </w:rPr>
        <w:t>. Velkaan on laskettu työntekijöiden ansaitut ja pitämättömät lomat, lomaraha- ja säästövapaat niiltä työntekijöiltä, joiden palvelussuhde jatkuu tai on päättynyt 31.12.202</w:t>
      </w:r>
      <w:r w:rsidR="005031A3" w:rsidRPr="005031A3">
        <w:rPr>
          <w:lang w:val="fi-FI"/>
        </w:rPr>
        <w:t>2</w:t>
      </w:r>
      <w:r w:rsidRPr="005031A3">
        <w:rPr>
          <w:lang w:val="fi-FI"/>
        </w:rPr>
        <w:t xml:space="preserve"> mennessä eikä lopputiliä ole vielä laskettu. </w:t>
      </w:r>
    </w:p>
    <w:p w14:paraId="0B701310" w14:textId="77777777" w:rsidR="00CE184D" w:rsidRPr="000436DA" w:rsidRDefault="00CE184D" w:rsidP="00D41CC5">
      <w:pPr>
        <w:pStyle w:val="Eivli"/>
        <w:rPr>
          <w:color w:val="FF0000"/>
          <w:lang w:val="fi-FI"/>
        </w:rPr>
      </w:pPr>
    </w:p>
    <w:p w14:paraId="47B8B7CF" w14:textId="70A0FC8E" w:rsidR="00D41CC5" w:rsidRPr="005031A3" w:rsidRDefault="000E711B" w:rsidP="00D41CC5">
      <w:pPr>
        <w:rPr>
          <w:lang w:val="fi-FI"/>
        </w:rPr>
      </w:pPr>
      <w:r w:rsidRPr="005031A3">
        <w:rPr>
          <w:lang w:val="fi-FI"/>
        </w:rPr>
        <w:t>Tilikauden p</w:t>
      </w:r>
      <w:r w:rsidR="00D41CC5" w:rsidRPr="005031A3">
        <w:rPr>
          <w:lang w:val="fi-FI"/>
        </w:rPr>
        <w:t>uunmyyntitulot</w:t>
      </w:r>
      <w:r w:rsidRPr="005031A3">
        <w:rPr>
          <w:lang w:val="fi-FI"/>
        </w:rPr>
        <w:t xml:space="preserve"> olivat</w:t>
      </w:r>
      <w:r w:rsidR="00C9644D" w:rsidRPr="005031A3">
        <w:rPr>
          <w:lang w:val="fi-FI"/>
        </w:rPr>
        <w:t xml:space="preserve"> tarkoituksella</w:t>
      </w:r>
      <w:r w:rsidRPr="005031A3">
        <w:rPr>
          <w:lang w:val="fi-FI"/>
        </w:rPr>
        <w:t xml:space="preserve"> suuret, koska niillä rahoitettiin kirkon remonttia. </w:t>
      </w:r>
    </w:p>
    <w:p w14:paraId="351E08CD" w14:textId="77777777" w:rsidR="000E711B" w:rsidRPr="000436DA" w:rsidRDefault="000E711B" w:rsidP="00D41CC5">
      <w:pPr>
        <w:rPr>
          <w:color w:val="FF0000"/>
          <w:lang w:val="fi-FI"/>
        </w:rPr>
      </w:pPr>
    </w:p>
    <w:p w14:paraId="14705ADE" w14:textId="552B421B" w:rsidR="00D41CC5" w:rsidRPr="005031A3" w:rsidRDefault="00D41CC5" w:rsidP="00D41CC5">
      <w:pPr>
        <w:rPr>
          <w:lang w:val="fi-FI"/>
        </w:rPr>
      </w:pPr>
      <w:r w:rsidRPr="005031A3">
        <w:rPr>
          <w:lang w:val="fi-FI"/>
        </w:rPr>
        <w:t>Luottotappi</w:t>
      </w:r>
      <w:r w:rsidR="00CA2DFA" w:rsidRPr="005031A3">
        <w:rPr>
          <w:lang w:val="fi-FI"/>
        </w:rPr>
        <w:t>o</w:t>
      </w:r>
      <w:r w:rsidR="005031A3" w:rsidRPr="005031A3">
        <w:rPr>
          <w:lang w:val="fi-FI"/>
        </w:rPr>
        <w:t>ita ei kirjattu.</w:t>
      </w:r>
    </w:p>
    <w:p w14:paraId="197D1CE8" w14:textId="71012D85" w:rsidR="00D41CC5" w:rsidRPr="005031A3" w:rsidRDefault="00D41CC5" w:rsidP="009C1CAD">
      <w:pPr>
        <w:rPr>
          <w:b/>
          <w:bCs/>
          <w:lang w:val="fi-FI"/>
        </w:rPr>
      </w:pPr>
    </w:p>
    <w:p w14:paraId="3B51C152" w14:textId="38E4A0BD" w:rsidR="00D41CC5" w:rsidRPr="005031A3" w:rsidRDefault="00D41CC5" w:rsidP="00D41CC5">
      <w:pPr>
        <w:rPr>
          <w:lang w:val="fi-FI"/>
        </w:rPr>
      </w:pPr>
      <w:r w:rsidRPr="005031A3">
        <w:rPr>
          <w:lang w:val="fi-FI"/>
        </w:rPr>
        <w:t xml:space="preserve">Suunnitelman mukaiset poistot on laskettu seurakunnassa ennalta laaditun poistosuunnitelman mukaisesti. Kirkkovaltuusto hyväksyi </w:t>
      </w:r>
      <w:r w:rsidR="00CA2DFA" w:rsidRPr="005031A3">
        <w:rPr>
          <w:lang w:val="fi-FI"/>
        </w:rPr>
        <w:t>16</w:t>
      </w:r>
      <w:r w:rsidRPr="005031A3">
        <w:rPr>
          <w:lang w:val="fi-FI"/>
        </w:rPr>
        <w:t>.</w:t>
      </w:r>
      <w:r w:rsidR="00CA2DFA" w:rsidRPr="005031A3">
        <w:rPr>
          <w:lang w:val="fi-FI"/>
        </w:rPr>
        <w:t>12</w:t>
      </w:r>
      <w:r w:rsidRPr="005031A3">
        <w:rPr>
          <w:lang w:val="fi-FI"/>
        </w:rPr>
        <w:t>.20</w:t>
      </w:r>
      <w:r w:rsidR="00CA2DFA" w:rsidRPr="005031A3">
        <w:rPr>
          <w:lang w:val="fi-FI"/>
        </w:rPr>
        <w:t>21</w:t>
      </w:r>
      <w:r w:rsidRPr="005031A3">
        <w:rPr>
          <w:lang w:val="fi-FI"/>
        </w:rPr>
        <w:t xml:space="preserve"> poistosuunnitelman muutoksen</w:t>
      </w:r>
      <w:r w:rsidR="00C9644D" w:rsidRPr="005031A3">
        <w:rPr>
          <w:lang w:val="fi-FI"/>
        </w:rPr>
        <w:t xml:space="preserve"> 1.1.2021 alkaen</w:t>
      </w:r>
      <w:r w:rsidRPr="005031A3">
        <w:rPr>
          <w:lang w:val="fi-FI"/>
        </w:rPr>
        <w:t>, jolla seurakunnan käyttöomaisuuden poistoajat on muutettu vastaamaan kirkkohallituksen ohje</w:t>
      </w:r>
      <w:r w:rsidR="00CF3FEB" w:rsidRPr="005031A3">
        <w:rPr>
          <w:lang w:val="fi-FI"/>
        </w:rPr>
        <w:t>en:</w:t>
      </w:r>
      <w:r w:rsidRPr="005031A3">
        <w:rPr>
          <w:lang w:val="fi-FI"/>
        </w:rPr>
        <w:t xml:space="preserve"> Käyttöomaisuuskirjanpito ja suunnitelman mukaisten poistojen laskeminen mukaisia suosituspoistoaikoja</w:t>
      </w:r>
      <w:r w:rsidR="00740159" w:rsidRPr="005031A3">
        <w:rPr>
          <w:lang w:val="fi-FI"/>
        </w:rPr>
        <w:t>, paitsi seurakuntakodin poistoaikaa lyhennettiin vain 10 vuodella, koska poistoajan puolittaminen 25 vuoteen olisi ollut mahdoton pienelle seurakunnalle</w:t>
      </w:r>
      <w:r w:rsidRPr="005031A3">
        <w:rPr>
          <w:lang w:val="fi-FI"/>
        </w:rPr>
        <w:t xml:space="preserve">. </w:t>
      </w:r>
    </w:p>
    <w:p w14:paraId="71076108" w14:textId="77777777" w:rsidR="00CF3FEB" w:rsidRPr="005031A3" w:rsidRDefault="00CF3FEB" w:rsidP="00D41CC5">
      <w:pPr>
        <w:rPr>
          <w:lang w:val="fi-FI"/>
        </w:rPr>
      </w:pPr>
    </w:p>
    <w:p w14:paraId="5BB9C932" w14:textId="77777777" w:rsidR="0018591C" w:rsidRDefault="0018591C" w:rsidP="00D41CC5">
      <w:pPr>
        <w:rPr>
          <w:lang w:val="fi-FI"/>
        </w:rPr>
      </w:pPr>
    </w:p>
    <w:p w14:paraId="4A723F21" w14:textId="5D388100" w:rsidR="00D41CC5" w:rsidRPr="005031A3" w:rsidRDefault="00D41CC5" w:rsidP="00D41CC5">
      <w:pPr>
        <w:rPr>
          <w:lang w:val="fi-FI"/>
        </w:rPr>
      </w:pPr>
      <w:r w:rsidRPr="005031A3">
        <w:rPr>
          <w:lang w:val="fi-FI"/>
        </w:rPr>
        <w:lastRenderedPageBreak/>
        <w:t>Kirkkovaltuuston hyväksymät poistoajat ovat seuraavat:</w:t>
      </w:r>
    </w:p>
    <w:p w14:paraId="11D8CE48" w14:textId="77777777" w:rsidR="00CA2DFA" w:rsidRPr="000436DA" w:rsidRDefault="00CA2DFA" w:rsidP="00CA2DFA">
      <w:pPr>
        <w:rPr>
          <w:color w:val="FF0000"/>
          <w:szCs w:val="24"/>
          <w:lang w:val="fi-FI"/>
        </w:rPr>
      </w:pPr>
    </w:p>
    <w:p w14:paraId="456E585A" w14:textId="77777777" w:rsidR="00CA2DFA" w:rsidRPr="005031A3" w:rsidRDefault="00CA2DFA" w:rsidP="00CA2DFA">
      <w:pPr>
        <w:rPr>
          <w:b/>
          <w:szCs w:val="24"/>
          <w:lang w:val="fi-FI"/>
        </w:rPr>
      </w:pPr>
      <w:r w:rsidRPr="005031A3">
        <w:rPr>
          <w:b/>
          <w:szCs w:val="24"/>
          <w:lang w:val="fi-FI"/>
        </w:rPr>
        <w:t>AINEETTOMAT HYÖDYKKEET</w:t>
      </w:r>
      <w:r w:rsidRPr="005031A3">
        <w:rPr>
          <w:b/>
          <w:szCs w:val="24"/>
          <w:lang w:val="fi-FI"/>
        </w:rPr>
        <w:tab/>
      </w:r>
      <w:r w:rsidRPr="005031A3">
        <w:rPr>
          <w:b/>
          <w:szCs w:val="24"/>
          <w:lang w:val="fi-FI"/>
        </w:rPr>
        <w:tab/>
        <w:t>poistotapa</w:t>
      </w:r>
      <w:r w:rsidRPr="005031A3">
        <w:rPr>
          <w:b/>
          <w:szCs w:val="24"/>
          <w:lang w:val="fi-FI"/>
        </w:rPr>
        <w:tab/>
        <w:t>aika</w:t>
      </w:r>
    </w:p>
    <w:p w14:paraId="35405760" w14:textId="77777777" w:rsidR="00CA2DFA" w:rsidRPr="005031A3" w:rsidRDefault="00CA2DFA" w:rsidP="00CA2DFA">
      <w:pPr>
        <w:rPr>
          <w:b/>
          <w:i/>
          <w:szCs w:val="24"/>
          <w:lang w:val="fi-FI"/>
        </w:rPr>
      </w:pPr>
      <w:r w:rsidRPr="005031A3">
        <w:rPr>
          <w:b/>
          <w:i/>
          <w:szCs w:val="24"/>
          <w:lang w:val="fi-FI"/>
        </w:rPr>
        <w:t>Aineettomat oikeudet</w:t>
      </w:r>
    </w:p>
    <w:p w14:paraId="0064E02F" w14:textId="77777777" w:rsidR="00CA2DFA" w:rsidRPr="005031A3" w:rsidRDefault="00CA2DFA" w:rsidP="00CA2DFA">
      <w:pPr>
        <w:rPr>
          <w:szCs w:val="24"/>
          <w:lang w:val="fi-FI"/>
        </w:rPr>
      </w:pPr>
      <w:r w:rsidRPr="005031A3">
        <w:rPr>
          <w:szCs w:val="24"/>
          <w:lang w:val="fi-FI"/>
        </w:rPr>
        <w:t xml:space="preserve">    Tietojärjestelmien käyttöoikeus</w:t>
      </w:r>
      <w:r w:rsidRPr="005031A3">
        <w:rPr>
          <w:szCs w:val="24"/>
          <w:lang w:val="fi-FI"/>
        </w:rPr>
        <w:tab/>
      </w:r>
      <w:r w:rsidRPr="005031A3">
        <w:rPr>
          <w:szCs w:val="24"/>
          <w:lang w:val="fi-FI"/>
        </w:rPr>
        <w:tab/>
        <w:t>tasapoisto</w:t>
      </w:r>
      <w:r w:rsidRPr="005031A3">
        <w:rPr>
          <w:szCs w:val="24"/>
          <w:lang w:val="fi-FI"/>
        </w:rPr>
        <w:tab/>
        <w:t>3 v</w:t>
      </w:r>
    </w:p>
    <w:p w14:paraId="38F92A8A" w14:textId="77777777" w:rsidR="00CA2DFA" w:rsidRPr="005031A3" w:rsidRDefault="00CA2DFA" w:rsidP="00CA2DFA">
      <w:pPr>
        <w:rPr>
          <w:szCs w:val="24"/>
          <w:lang w:val="fi-FI"/>
        </w:rPr>
      </w:pPr>
      <w:r w:rsidRPr="005031A3">
        <w:rPr>
          <w:b/>
          <w:bCs/>
          <w:i/>
          <w:iCs/>
          <w:szCs w:val="24"/>
          <w:lang w:val="fi-FI"/>
        </w:rPr>
        <w:t xml:space="preserve">Muut pitkävaikutteiset menot </w:t>
      </w:r>
    </w:p>
    <w:p w14:paraId="49E1C434" w14:textId="77777777" w:rsidR="00CA2DFA" w:rsidRPr="005031A3" w:rsidRDefault="00CA2DFA" w:rsidP="00CA2DFA">
      <w:pPr>
        <w:rPr>
          <w:szCs w:val="24"/>
          <w:lang w:val="fi-FI"/>
        </w:rPr>
      </w:pPr>
      <w:r w:rsidRPr="005031A3">
        <w:rPr>
          <w:szCs w:val="24"/>
          <w:lang w:val="fi-FI"/>
        </w:rPr>
        <w:t xml:space="preserve">    Tutkimus- kehittämismenot</w:t>
      </w:r>
      <w:r w:rsidRPr="005031A3">
        <w:rPr>
          <w:szCs w:val="24"/>
          <w:lang w:val="fi-FI"/>
        </w:rPr>
        <w:tab/>
      </w:r>
      <w:r w:rsidRPr="005031A3">
        <w:rPr>
          <w:szCs w:val="24"/>
          <w:lang w:val="fi-FI"/>
        </w:rPr>
        <w:tab/>
        <w:t xml:space="preserve">tasapoisto </w:t>
      </w:r>
      <w:r w:rsidRPr="005031A3">
        <w:rPr>
          <w:szCs w:val="24"/>
          <w:lang w:val="fi-FI"/>
        </w:rPr>
        <w:tab/>
        <w:t>3 v</w:t>
      </w:r>
    </w:p>
    <w:p w14:paraId="7530DF78" w14:textId="6853DE11" w:rsidR="00CA2DFA" w:rsidRPr="005031A3" w:rsidRDefault="00CA2DFA" w:rsidP="00CA2DFA">
      <w:pPr>
        <w:rPr>
          <w:szCs w:val="24"/>
          <w:lang w:val="fi-FI"/>
        </w:rPr>
      </w:pPr>
      <w:r w:rsidRPr="005031A3">
        <w:rPr>
          <w:szCs w:val="24"/>
          <w:lang w:val="fi-FI"/>
        </w:rPr>
        <w:t xml:space="preserve">    Tietojärjestelmät</w:t>
      </w:r>
      <w:r w:rsidRPr="005031A3">
        <w:rPr>
          <w:szCs w:val="24"/>
          <w:lang w:val="fi-FI"/>
        </w:rPr>
        <w:tab/>
      </w:r>
      <w:r w:rsidRPr="005031A3">
        <w:rPr>
          <w:szCs w:val="24"/>
          <w:lang w:val="fi-FI"/>
        </w:rPr>
        <w:tab/>
      </w:r>
      <w:r w:rsidR="00740159" w:rsidRPr="005031A3">
        <w:rPr>
          <w:szCs w:val="24"/>
          <w:lang w:val="fi-FI"/>
        </w:rPr>
        <w:tab/>
      </w:r>
      <w:r w:rsidRPr="005031A3">
        <w:rPr>
          <w:szCs w:val="24"/>
          <w:lang w:val="fi-FI"/>
        </w:rPr>
        <w:t>tasapoisto</w:t>
      </w:r>
      <w:r w:rsidRPr="005031A3">
        <w:rPr>
          <w:szCs w:val="24"/>
          <w:lang w:val="fi-FI"/>
        </w:rPr>
        <w:tab/>
        <w:t>3 v</w:t>
      </w:r>
    </w:p>
    <w:p w14:paraId="6EFA03F7" w14:textId="77777777" w:rsidR="00CA2DFA" w:rsidRPr="005031A3" w:rsidRDefault="00CA2DFA" w:rsidP="00CA2DFA">
      <w:pPr>
        <w:rPr>
          <w:szCs w:val="24"/>
          <w:lang w:val="fi-FI"/>
        </w:rPr>
      </w:pPr>
      <w:r w:rsidRPr="005031A3">
        <w:rPr>
          <w:szCs w:val="24"/>
          <w:lang w:val="fi-FI"/>
        </w:rPr>
        <w:t xml:space="preserve">    Muut pitkävaikutteiset menot</w:t>
      </w:r>
      <w:r w:rsidRPr="005031A3">
        <w:rPr>
          <w:szCs w:val="24"/>
          <w:lang w:val="fi-FI"/>
        </w:rPr>
        <w:tab/>
      </w:r>
      <w:r w:rsidRPr="005031A3">
        <w:rPr>
          <w:szCs w:val="24"/>
          <w:lang w:val="fi-FI"/>
        </w:rPr>
        <w:tab/>
        <w:t>tasapoisto</w:t>
      </w:r>
      <w:r w:rsidRPr="005031A3">
        <w:rPr>
          <w:szCs w:val="24"/>
          <w:lang w:val="fi-FI"/>
        </w:rPr>
        <w:tab/>
        <w:t>3 v</w:t>
      </w:r>
    </w:p>
    <w:p w14:paraId="087700DD" w14:textId="77777777" w:rsidR="00CA2DFA" w:rsidRPr="005031A3" w:rsidRDefault="00CA2DFA" w:rsidP="00CA2DFA">
      <w:pPr>
        <w:rPr>
          <w:b/>
          <w:bCs/>
          <w:szCs w:val="24"/>
          <w:lang w:val="fi-FI"/>
        </w:rPr>
      </w:pPr>
      <w:r w:rsidRPr="005031A3">
        <w:rPr>
          <w:b/>
          <w:bCs/>
          <w:szCs w:val="24"/>
          <w:lang w:val="fi-FI"/>
        </w:rPr>
        <w:br/>
        <w:t>AINEELLISET HYÖDYKKEET</w:t>
      </w:r>
    </w:p>
    <w:p w14:paraId="5868C193" w14:textId="77777777" w:rsidR="00CA2DFA" w:rsidRPr="005031A3" w:rsidRDefault="00CA2DFA" w:rsidP="00CA2DFA">
      <w:pPr>
        <w:rPr>
          <w:szCs w:val="24"/>
          <w:lang w:val="fi-FI"/>
        </w:rPr>
      </w:pPr>
      <w:r w:rsidRPr="005031A3">
        <w:rPr>
          <w:b/>
          <w:bCs/>
          <w:i/>
          <w:iCs/>
          <w:szCs w:val="24"/>
          <w:lang w:val="fi-FI"/>
        </w:rPr>
        <w:t xml:space="preserve">Maa- ja vesialueet </w:t>
      </w:r>
      <w:r w:rsidRPr="005031A3">
        <w:rPr>
          <w:szCs w:val="24"/>
          <w:lang w:val="fi-FI"/>
        </w:rPr>
        <w:tab/>
      </w:r>
      <w:r w:rsidRPr="005031A3">
        <w:rPr>
          <w:szCs w:val="24"/>
          <w:lang w:val="fi-FI"/>
        </w:rPr>
        <w:tab/>
      </w:r>
      <w:r w:rsidRPr="005031A3">
        <w:rPr>
          <w:szCs w:val="24"/>
          <w:lang w:val="fi-FI"/>
        </w:rPr>
        <w:tab/>
        <w:t>ei poistoa</w:t>
      </w:r>
    </w:p>
    <w:p w14:paraId="45D71372" w14:textId="77777777" w:rsidR="00CA2DFA" w:rsidRPr="005031A3" w:rsidRDefault="00CA2DFA" w:rsidP="00CA2DFA">
      <w:pPr>
        <w:rPr>
          <w:b/>
          <w:bCs/>
          <w:i/>
          <w:iCs/>
          <w:szCs w:val="24"/>
          <w:lang w:val="fi-FI"/>
        </w:rPr>
      </w:pPr>
      <w:r w:rsidRPr="005031A3">
        <w:rPr>
          <w:b/>
          <w:bCs/>
          <w:i/>
          <w:iCs/>
          <w:szCs w:val="24"/>
          <w:lang w:val="fi-FI"/>
        </w:rPr>
        <w:t>Hautaustoimen aineelliset hyödykkeet</w:t>
      </w:r>
      <w:r w:rsidRPr="005031A3">
        <w:rPr>
          <w:b/>
          <w:bCs/>
          <w:i/>
          <w:iCs/>
          <w:szCs w:val="24"/>
          <w:lang w:val="fi-FI"/>
        </w:rPr>
        <w:tab/>
      </w:r>
    </w:p>
    <w:p w14:paraId="6711DD98" w14:textId="77777777" w:rsidR="00CA2DFA" w:rsidRPr="005031A3" w:rsidRDefault="00CA2DFA" w:rsidP="00CA2DFA">
      <w:pPr>
        <w:rPr>
          <w:szCs w:val="24"/>
          <w:lang w:val="fi-FI"/>
        </w:rPr>
      </w:pPr>
      <w:r w:rsidRPr="005031A3">
        <w:rPr>
          <w:szCs w:val="24"/>
          <w:lang w:val="fi-FI"/>
        </w:rPr>
        <w:t xml:space="preserve">    Hautaustoimen muut rakennukset</w:t>
      </w:r>
      <w:r w:rsidRPr="005031A3">
        <w:rPr>
          <w:szCs w:val="24"/>
          <w:lang w:val="fi-FI"/>
        </w:rPr>
        <w:tab/>
      </w:r>
      <w:r w:rsidRPr="005031A3">
        <w:rPr>
          <w:szCs w:val="24"/>
          <w:lang w:val="fi-FI"/>
        </w:rPr>
        <w:tab/>
        <w:t>tasapoisto</w:t>
      </w:r>
      <w:r w:rsidRPr="005031A3">
        <w:rPr>
          <w:szCs w:val="24"/>
          <w:lang w:val="fi-FI"/>
        </w:rPr>
        <w:tab/>
        <w:t>10 v</w:t>
      </w:r>
    </w:p>
    <w:p w14:paraId="336F009D" w14:textId="77777777" w:rsidR="00CA2DFA" w:rsidRPr="005031A3" w:rsidRDefault="00CA2DFA" w:rsidP="00CA2DFA">
      <w:pPr>
        <w:rPr>
          <w:szCs w:val="24"/>
          <w:lang w:val="fi-FI"/>
        </w:rPr>
      </w:pPr>
      <w:r w:rsidRPr="005031A3">
        <w:rPr>
          <w:szCs w:val="24"/>
          <w:lang w:val="fi-FI"/>
        </w:rPr>
        <w:t xml:space="preserve">    Hautaustoimen kiinteät rakenteet ja laitteet</w:t>
      </w:r>
      <w:r w:rsidRPr="005031A3">
        <w:rPr>
          <w:szCs w:val="24"/>
          <w:lang w:val="fi-FI"/>
        </w:rPr>
        <w:tab/>
        <w:t>tasapoisto</w:t>
      </w:r>
      <w:r w:rsidRPr="005031A3">
        <w:rPr>
          <w:szCs w:val="24"/>
          <w:lang w:val="fi-FI"/>
        </w:rPr>
        <w:tab/>
        <w:t>15 v</w:t>
      </w:r>
    </w:p>
    <w:p w14:paraId="44774C32" w14:textId="77777777" w:rsidR="00CA2DFA" w:rsidRPr="005031A3" w:rsidRDefault="00CA2DFA" w:rsidP="00CA2DFA">
      <w:pPr>
        <w:rPr>
          <w:szCs w:val="24"/>
          <w:lang w:val="fi-FI"/>
        </w:rPr>
      </w:pPr>
      <w:r w:rsidRPr="005031A3">
        <w:rPr>
          <w:szCs w:val="24"/>
          <w:lang w:val="fi-FI"/>
        </w:rPr>
        <w:t xml:space="preserve">    Hautaustoimen koneet ja laitteet</w:t>
      </w:r>
      <w:r w:rsidRPr="005031A3">
        <w:rPr>
          <w:szCs w:val="24"/>
          <w:lang w:val="fi-FI"/>
        </w:rPr>
        <w:tab/>
      </w:r>
      <w:r w:rsidRPr="005031A3">
        <w:rPr>
          <w:szCs w:val="24"/>
          <w:lang w:val="fi-FI"/>
        </w:rPr>
        <w:tab/>
        <w:t>tasapoisto</w:t>
      </w:r>
      <w:r w:rsidRPr="005031A3">
        <w:rPr>
          <w:szCs w:val="24"/>
          <w:lang w:val="fi-FI"/>
        </w:rPr>
        <w:tab/>
        <w:t>4 v</w:t>
      </w:r>
    </w:p>
    <w:p w14:paraId="2FB2E6BE" w14:textId="747B19CC" w:rsidR="00CA2DFA" w:rsidRPr="005031A3" w:rsidRDefault="00CA2DFA" w:rsidP="00CA2DFA">
      <w:pPr>
        <w:rPr>
          <w:szCs w:val="24"/>
          <w:lang w:val="fi-FI"/>
        </w:rPr>
      </w:pPr>
      <w:r w:rsidRPr="005031A3">
        <w:rPr>
          <w:szCs w:val="24"/>
          <w:lang w:val="fi-FI"/>
        </w:rPr>
        <w:t xml:space="preserve">    Hautaustoimen muut pitkäv.menot</w:t>
      </w:r>
      <w:r w:rsidRPr="005031A3">
        <w:rPr>
          <w:szCs w:val="24"/>
          <w:lang w:val="fi-FI"/>
        </w:rPr>
        <w:tab/>
      </w:r>
      <w:r w:rsidR="00740159" w:rsidRPr="005031A3">
        <w:rPr>
          <w:szCs w:val="24"/>
          <w:lang w:val="fi-FI"/>
        </w:rPr>
        <w:tab/>
      </w:r>
      <w:r w:rsidRPr="005031A3">
        <w:rPr>
          <w:szCs w:val="24"/>
          <w:lang w:val="fi-FI"/>
        </w:rPr>
        <w:t>tasapoisto</w:t>
      </w:r>
      <w:r w:rsidRPr="005031A3">
        <w:rPr>
          <w:szCs w:val="24"/>
          <w:lang w:val="fi-FI"/>
        </w:rPr>
        <w:tab/>
        <w:t>4 v</w:t>
      </w:r>
    </w:p>
    <w:p w14:paraId="7D4AD2EC" w14:textId="77777777" w:rsidR="00CA2DFA" w:rsidRPr="005031A3" w:rsidRDefault="00CA2DFA" w:rsidP="00CA2DFA">
      <w:pPr>
        <w:rPr>
          <w:szCs w:val="24"/>
          <w:lang w:val="fi-FI"/>
        </w:rPr>
      </w:pPr>
      <w:r w:rsidRPr="005031A3">
        <w:rPr>
          <w:szCs w:val="24"/>
          <w:lang w:val="fi-FI"/>
        </w:rPr>
        <w:t xml:space="preserve">    Hautaustoimen muut aineell.hyödykkeet</w:t>
      </w:r>
      <w:r w:rsidRPr="005031A3">
        <w:rPr>
          <w:szCs w:val="24"/>
          <w:lang w:val="fi-FI"/>
        </w:rPr>
        <w:tab/>
        <w:t>käyttöajan mukaan</w:t>
      </w:r>
    </w:p>
    <w:p w14:paraId="3A8AA803" w14:textId="77777777" w:rsidR="00CA2DFA" w:rsidRPr="005031A3" w:rsidRDefault="00CA2DFA" w:rsidP="00CA2DFA">
      <w:pPr>
        <w:rPr>
          <w:szCs w:val="24"/>
          <w:lang w:val="fi-FI"/>
        </w:rPr>
      </w:pPr>
      <w:r w:rsidRPr="005031A3">
        <w:rPr>
          <w:b/>
          <w:bCs/>
          <w:i/>
          <w:iCs/>
          <w:szCs w:val="24"/>
          <w:lang w:val="fi-FI"/>
        </w:rPr>
        <w:t xml:space="preserve">Rakennukset </w:t>
      </w:r>
    </w:p>
    <w:p w14:paraId="745C53BA" w14:textId="3199AF55" w:rsidR="00CA2DFA" w:rsidRPr="005031A3" w:rsidRDefault="00CA2DFA" w:rsidP="00CA2DFA">
      <w:pPr>
        <w:rPr>
          <w:szCs w:val="24"/>
          <w:lang w:val="fi-FI"/>
        </w:rPr>
      </w:pPr>
      <w:r w:rsidRPr="005031A3">
        <w:rPr>
          <w:szCs w:val="24"/>
          <w:lang w:val="fi-FI"/>
        </w:rPr>
        <w:t xml:space="preserve">    Kirkko</w:t>
      </w:r>
      <w:r w:rsidRPr="005031A3">
        <w:rPr>
          <w:szCs w:val="24"/>
          <w:lang w:val="fi-FI"/>
        </w:rPr>
        <w:tab/>
      </w:r>
      <w:r w:rsidRPr="005031A3">
        <w:rPr>
          <w:szCs w:val="24"/>
          <w:lang w:val="fi-FI"/>
        </w:rPr>
        <w:tab/>
      </w:r>
      <w:r w:rsidRPr="005031A3">
        <w:rPr>
          <w:szCs w:val="24"/>
          <w:lang w:val="fi-FI"/>
        </w:rPr>
        <w:tab/>
      </w:r>
      <w:r w:rsidR="00740159" w:rsidRPr="005031A3">
        <w:rPr>
          <w:szCs w:val="24"/>
          <w:lang w:val="fi-FI"/>
        </w:rPr>
        <w:tab/>
      </w:r>
      <w:r w:rsidRPr="005031A3">
        <w:rPr>
          <w:szCs w:val="24"/>
          <w:lang w:val="fi-FI"/>
        </w:rPr>
        <w:t>tasapoisto</w:t>
      </w:r>
      <w:r w:rsidRPr="005031A3">
        <w:rPr>
          <w:szCs w:val="24"/>
          <w:lang w:val="fi-FI"/>
        </w:rPr>
        <w:tab/>
        <w:t>50 v</w:t>
      </w:r>
    </w:p>
    <w:p w14:paraId="15050234" w14:textId="77777777" w:rsidR="00CA2DFA" w:rsidRPr="005031A3" w:rsidRDefault="00CA2DFA" w:rsidP="00CA2DFA">
      <w:pPr>
        <w:rPr>
          <w:szCs w:val="24"/>
          <w:lang w:val="fi-FI"/>
        </w:rPr>
      </w:pPr>
      <w:r w:rsidRPr="005031A3">
        <w:rPr>
          <w:szCs w:val="24"/>
          <w:lang w:val="fi-FI"/>
        </w:rPr>
        <w:t xml:space="preserve">    Seurakuntatalo</w:t>
      </w:r>
      <w:r w:rsidRPr="005031A3">
        <w:rPr>
          <w:szCs w:val="24"/>
          <w:lang w:val="fi-FI"/>
        </w:rPr>
        <w:tab/>
      </w:r>
      <w:r w:rsidRPr="005031A3">
        <w:rPr>
          <w:szCs w:val="24"/>
          <w:lang w:val="fi-FI"/>
        </w:rPr>
        <w:tab/>
      </w:r>
      <w:r w:rsidRPr="005031A3">
        <w:rPr>
          <w:szCs w:val="24"/>
          <w:lang w:val="fi-FI"/>
        </w:rPr>
        <w:tab/>
        <w:t>tasapoisto</w:t>
      </w:r>
      <w:r w:rsidRPr="005031A3">
        <w:rPr>
          <w:szCs w:val="24"/>
          <w:lang w:val="fi-FI"/>
        </w:rPr>
        <w:tab/>
        <w:t>40 v</w:t>
      </w:r>
    </w:p>
    <w:p w14:paraId="7C3253A3" w14:textId="77777777" w:rsidR="00CA2DFA" w:rsidRPr="005031A3" w:rsidRDefault="00CA2DFA" w:rsidP="00CA2DFA">
      <w:pPr>
        <w:rPr>
          <w:szCs w:val="24"/>
          <w:lang w:val="fi-FI"/>
        </w:rPr>
      </w:pPr>
      <w:r w:rsidRPr="005031A3">
        <w:rPr>
          <w:szCs w:val="24"/>
          <w:lang w:val="fi-FI"/>
        </w:rPr>
        <w:t xml:space="preserve">    Muut rakennukset, Myrskäri</w:t>
      </w:r>
      <w:r w:rsidRPr="005031A3">
        <w:rPr>
          <w:szCs w:val="24"/>
          <w:lang w:val="fi-FI"/>
        </w:rPr>
        <w:tab/>
      </w:r>
      <w:r w:rsidRPr="005031A3">
        <w:rPr>
          <w:szCs w:val="24"/>
          <w:lang w:val="fi-FI"/>
        </w:rPr>
        <w:tab/>
        <w:t>tasapoisto</w:t>
      </w:r>
      <w:r w:rsidRPr="005031A3">
        <w:rPr>
          <w:szCs w:val="24"/>
          <w:lang w:val="fi-FI"/>
        </w:rPr>
        <w:tab/>
        <w:t>20 v</w:t>
      </w:r>
    </w:p>
    <w:p w14:paraId="31BF90BF" w14:textId="77777777" w:rsidR="00CA2DFA" w:rsidRPr="005031A3" w:rsidRDefault="00CA2DFA" w:rsidP="00CA2DFA">
      <w:pPr>
        <w:rPr>
          <w:szCs w:val="24"/>
          <w:lang w:val="fi-FI"/>
        </w:rPr>
      </w:pPr>
      <w:r w:rsidRPr="005031A3">
        <w:rPr>
          <w:b/>
          <w:bCs/>
          <w:i/>
          <w:iCs/>
          <w:szCs w:val="24"/>
          <w:lang w:val="fi-FI"/>
        </w:rPr>
        <w:t xml:space="preserve">Kiinteät rakenteet ja laitteet </w:t>
      </w:r>
    </w:p>
    <w:p w14:paraId="1D20C508" w14:textId="6FE80C0B" w:rsidR="00CA2DFA" w:rsidRPr="005031A3" w:rsidRDefault="00CA2DFA" w:rsidP="00CA2DFA">
      <w:pPr>
        <w:rPr>
          <w:szCs w:val="24"/>
          <w:lang w:val="fi-FI"/>
        </w:rPr>
      </w:pPr>
      <w:r w:rsidRPr="005031A3">
        <w:rPr>
          <w:szCs w:val="24"/>
          <w:lang w:val="fi-FI"/>
        </w:rPr>
        <w:t xml:space="preserve">    Maa- ja vesirakenteet</w:t>
      </w:r>
      <w:r w:rsidRPr="005031A3">
        <w:rPr>
          <w:szCs w:val="24"/>
          <w:lang w:val="fi-FI"/>
        </w:rPr>
        <w:tab/>
      </w:r>
      <w:r w:rsidRPr="005031A3">
        <w:rPr>
          <w:szCs w:val="24"/>
          <w:lang w:val="fi-FI"/>
        </w:rPr>
        <w:tab/>
      </w:r>
      <w:r w:rsidR="00740159" w:rsidRPr="005031A3">
        <w:rPr>
          <w:szCs w:val="24"/>
          <w:lang w:val="fi-FI"/>
        </w:rPr>
        <w:tab/>
      </w:r>
      <w:r w:rsidRPr="005031A3">
        <w:rPr>
          <w:szCs w:val="24"/>
          <w:lang w:val="fi-FI"/>
        </w:rPr>
        <w:t>tasapoisto</w:t>
      </w:r>
      <w:r w:rsidRPr="005031A3">
        <w:rPr>
          <w:szCs w:val="24"/>
          <w:lang w:val="fi-FI"/>
        </w:rPr>
        <w:tab/>
        <w:t>20 v</w:t>
      </w:r>
    </w:p>
    <w:p w14:paraId="0D338EFD" w14:textId="3422FCBB" w:rsidR="00CA2DFA" w:rsidRPr="005031A3" w:rsidRDefault="00CA2DFA" w:rsidP="00CA2DFA">
      <w:pPr>
        <w:rPr>
          <w:szCs w:val="24"/>
          <w:lang w:val="fi-FI"/>
        </w:rPr>
      </w:pPr>
      <w:r w:rsidRPr="005031A3">
        <w:rPr>
          <w:szCs w:val="24"/>
          <w:lang w:val="fi-FI"/>
        </w:rPr>
        <w:t xml:space="preserve">    Urut</w:t>
      </w:r>
      <w:r w:rsidRPr="005031A3">
        <w:rPr>
          <w:szCs w:val="24"/>
          <w:lang w:val="fi-FI"/>
        </w:rPr>
        <w:tab/>
      </w:r>
      <w:r w:rsidRPr="005031A3">
        <w:rPr>
          <w:szCs w:val="24"/>
          <w:lang w:val="fi-FI"/>
        </w:rPr>
        <w:tab/>
      </w:r>
      <w:r w:rsidRPr="005031A3">
        <w:rPr>
          <w:szCs w:val="24"/>
          <w:lang w:val="fi-FI"/>
        </w:rPr>
        <w:tab/>
      </w:r>
      <w:r w:rsidR="00740159" w:rsidRPr="005031A3">
        <w:rPr>
          <w:szCs w:val="24"/>
          <w:lang w:val="fi-FI"/>
        </w:rPr>
        <w:tab/>
      </w:r>
      <w:r w:rsidRPr="005031A3">
        <w:rPr>
          <w:szCs w:val="24"/>
          <w:lang w:val="fi-FI"/>
        </w:rPr>
        <w:t>tasapoisto</w:t>
      </w:r>
      <w:r w:rsidRPr="005031A3">
        <w:rPr>
          <w:szCs w:val="24"/>
          <w:lang w:val="fi-FI"/>
        </w:rPr>
        <w:tab/>
        <w:t>20 v</w:t>
      </w:r>
    </w:p>
    <w:p w14:paraId="0E01338A" w14:textId="77777777" w:rsidR="00CA2DFA" w:rsidRPr="005031A3" w:rsidRDefault="00CA2DFA" w:rsidP="00CA2DFA">
      <w:pPr>
        <w:rPr>
          <w:szCs w:val="24"/>
          <w:lang w:val="fi-FI"/>
        </w:rPr>
      </w:pPr>
      <w:r w:rsidRPr="005031A3">
        <w:rPr>
          <w:szCs w:val="24"/>
          <w:lang w:val="fi-FI"/>
        </w:rPr>
        <w:t xml:space="preserve">    Muut kiinteät rakenteet ja laitteet</w:t>
      </w:r>
      <w:r w:rsidRPr="005031A3">
        <w:rPr>
          <w:szCs w:val="24"/>
          <w:lang w:val="fi-FI"/>
        </w:rPr>
        <w:tab/>
      </w:r>
      <w:r w:rsidRPr="005031A3">
        <w:rPr>
          <w:szCs w:val="24"/>
          <w:lang w:val="fi-FI"/>
        </w:rPr>
        <w:tab/>
        <w:t>tasapoisto</w:t>
      </w:r>
      <w:r w:rsidRPr="005031A3">
        <w:rPr>
          <w:szCs w:val="24"/>
          <w:lang w:val="fi-FI"/>
        </w:rPr>
        <w:tab/>
        <w:t>15 v</w:t>
      </w:r>
    </w:p>
    <w:p w14:paraId="5F22EE60" w14:textId="77777777" w:rsidR="00CA2DFA" w:rsidRPr="005031A3" w:rsidRDefault="00CA2DFA" w:rsidP="00CA2DFA">
      <w:pPr>
        <w:rPr>
          <w:szCs w:val="24"/>
          <w:lang w:val="fi-FI"/>
        </w:rPr>
      </w:pPr>
      <w:r w:rsidRPr="005031A3">
        <w:rPr>
          <w:b/>
          <w:bCs/>
          <w:i/>
          <w:iCs/>
          <w:szCs w:val="24"/>
          <w:lang w:val="fi-FI"/>
        </w:rPr>
        <w:t xml:space="preserve">Koneet ja kalusto </w:t>
      </w:r>
    </w:p>
    <w:p w14:paraId="5A1FD062" w14:textId="3D4659CA" w:rsidR="00CA2DFA" w:rsidRPr="005031A3" w:rsidRDefault="00CA2DFA" w:rsidP="00CA2DFA">
      <w:pPr>
        <w:rPr>
          <w:szCs w:val="24"/>
          <w:lang w:val="fi-FI"/>
        </w:rPr>
      </w:pPr>
      <w:r w:rsidRPr="005031A3">
        <w:rPr>
          <w:szCs w:val="24"/>
          <w:lang w:val="fi-FI"/>
        </w:rPr>
        <w:t xml:space="preserve">    Kuljetusvälineet</w:t>
      </w:r>
      <w:r w:rsidRPr="005031A3">
        <w:rPr>
          <w:szCs w:val="24"/>
          <w:lang w:val="fi-FI"/>
        </w:rPr>
        <w:tab/>
      </w:r>
      <w:r w:rsidRPr="005031A3">
        <w:rPr>
          <w:szCs w:val="24"/>
          <w:lang w:val="fi-FI"/>
        </w:rPr>
        <w:tab/>
      </w:r>
      <w:r w:rsidR="00740159" w:rsidRPr="005031A3">
        <w:rPr>
          <w:szCs w:val="24"/>
          <w:lang w:val="fi-FI"/>
        </w:rPr>
        <w:tab/>
      </w:r>
      <w:r w:rsidRPr="005031A3">
        <w:rPr>
          <w:szCs w:val="24"/>
          <w:lang w:val="fi-FI"/>
        </w:rPr>
        <w:t>tasapoisto</w:t>
      </w:r>
      <w:r w:rsidRPr="005031A3">
        <w:rPr>
          <w:szCs w:val="24"/>
          <w:lang w:val="fi-FI"/>
        </w:rPr>
        <w:tab/>
        <w:t>3 v</w:t>
      </w:r>
    </w:p>
    <w:p w14:paraId="118A34F1" w14:textId="77777777" w:rsidR="00CA2DFA" w:rsidRPr="005031A3" w:rsidRDefault="00CA2DFA" w:rsidP="00CA2DFA">
      <w:pPr>
        <w:rPr>
          <w:szCs w:val="24"/>
          <w:lang w:val="fi-FI"/>
        </w:rPr>
      </w:pPr>
      <w:r w:rsidRPr="005031A3">
        <w:rPr>
          <w:szCs w:val="24"/>
          <w:lang w:val="fi-FI"/>
        </w:rPr>
        <w:t xml:space="preserve">    Atk-laitteisto</w:t>
      </w:r>
      <w:r w:rsidRPr="005031A3">
        <w:rPr>
          <w:szCs w:val="24"/>
          <w:lang w:val="fi-FI"/>
        </w:rPr>
        <w:tab/>
      </w:r>
      <w:r w:rsidRPr="005031A3">
        <w:rPr>
          <w:szCs w:val="24"/>
          <w:lang w:val="fi-FI"/>
        </w:rPr>
        <w:tab/>
      </w:r>
      <w:r w:rsidRPr="005031A3">
        <w:rPr>
          <w:szCs w:val="24"/>
          <w:lang w:val="fi-FI"/>
        </w:rPr>
        <w:tab/>
        <w:t>tasapoisto</w:t>
      </w:r>
      <w:r w:rsidRPr="005031A3">
        <w:rPr>
          <w:szCs w:val="24"/>
          <w:lang w:val="fi-FI"/>
        </w:rPr>
        <w:tab/>
        <w:t>3 v</w:t>
      </w:r>
    </w:p>
    <w:p w14:paraId="7E1DC642" w14:textId="4EEF7BA4" w:rsidR="00CA2DFA" w:rsidRPr="005031A3" w:rsidRDefault="00CA2DFA" w:rsidP="00CA2DFA">
      <w:pPr>
        <w:rPr>
          <w:szCs w:val="24"/>
          <w:lang w:val="fi-FI"/>
        </w:rPr>
      </w:pPr>
      <w:r w:rsidRPr="005031A3">
        <w:rPr>
          <w:szCs w:val="24"/>
          <w:lang w:val="fi-FI"/>
        </w:rPr>
        <w:t xml:space="preserve">   Muut koneet ja kalusto</w:t>
      </w:r>
      <w:r w:rsidRPr="005031A3">
        <w:rPr>
          <w:szCs w:val="24"/>
          <w:lang w:val="fi-FI"/>
        </w:rPr>
        <w:tab/>
      </w:r>
      <w:r w:rsidRPr="005031A3">
        <w:rPr>
          <w:szCs w:val="24"/>
          <w:lang w:val="fi-FI"/>
        </w:rPr>
        <w:tab/>
      </w:r>
      <w:r w:rsidR="00740159" w:rsidRPr="005031A3">
        <w:rPr>
          <w:szCs w:val="24"/>
          <w:lang w:val="fi-FI"/>
        </w:rPr>
        <w:tab/>
      </w:r>
      <w:r w:rsidRPr="005031A3">
        <w:rPr>
          <w:szCs w:val="24"/>
          <w:lang w:val="fi-FI"/>
        </w:rPr>
        <w:t>tasapoisto</w:t>
      </w:r>
      <w:r w:rsidRPr="005031A3">
        <w:rPr>
          <w:szCs w:val="24"/>
          <w:lang w:val="fi-FI"/>
        </w:rPr>
        <w:tab/>
        <w:t>3 v</w:t>
      </w:r>
    </w:p>
    <w:p w14:paraId="574BC178" w14:textId="77777777" w:rsidR="00CA2DFA" w:rsidRPr="005031A3" w:rsidRDefault="00CA2DFA" w:rsidP="00CA2DFA">
      <w:pPr>
        <w:rPr>
          <w:szCs w:val="24"/>
          <w:lang w:val="fi-FI"/>
        </w:rPr>
      </w:pPr>
      <w:r w:rsidRPr="005031A3">
        <w:rPr>
          <w:b/>
          <w:bCs/>
          <w:i/>
          <w:iCs/>
          <w:szCs w:val="24"/>
          <w:lang w:val="fi-FI"/>
        </w:rPr>
        <w:t xml:space="preserve">Muut aineelliset hyödykkeet </w:t>
      </w:r>
    </w:p>
    <w:p w14:paraId="1049FD3A" w14:textId="77777777" w:rsidR="00CA2DFA" w:rsidRPr="005031A3" w:rsidRDefault="00CA2DFA" w:rsidP="00CA2DFA">
      <w:pPr>
        <w:rPr>
          <w:szCs w:val="24"/>
          <w:lang w:val="fi-FI"/>
        </w:rPr>
      </w:pPr>
      <w:r w:rsidRPr="005031A3">
        <w:rPr>
          <w:szCs w:val="24"/>
          <w:lang w:val="fi-FI"/>
        </w:rPr>
        <w:t>Luonnonvarat</w:t>
      </w:r>
      <w:r w:rsidRPr="005031A3">
        <w:rPr>
          <w:szCs w:val="24"/>
          <w:lang w:val="fi-FI"/>
        </w:rPr>
        <w:tab/>
      </w:r>
      <w:r w:rsidRPr="005031A3">
        <w:rPr>
          <w:szCs w:val="24"/>
          <w:lang w:val="fi-FI"/>
        </w:rPr>
        <w:tab/>
      </w:r>
      <w:r w:rsidRPr="005031A3">
        <w:rPr>
          <w:szCs w:val="24"/>
          <w:lang w:val="fi-FI"/>
        </w:rPr>
        <w:tab/>
        <w:t>käytön mukaan</w:t>
      </w:r>
    </w:p>
    <w:p w14:paraId="01844B61" w14:textId="77777777" w:rsidR="00CA2DFA" w:rsidRPr="005031A3" w:rsidRDefault="00CA2DFA" w:rsidP="00CA2DFA">
      <w:pPr>
        <w:rPr>
          <w:szCs w:val="24"/>
          <w:lang w:val="fi-FI"/>
        </w:rPr>
      </w:pPr>
      <w:r w:rsidRPr="005031A3">
        <w:rPr>
          <w:szCs w:val="24"/>
          <w:lang w:val="fi-FI"/>
        </w:rPr>
        <w:t>Sakraali-, arvo- ja taide-esineet</w:t>
      </w:r>
      <w:r w:rsidRPr="005031A3">
        <w:rPr>
          <w:szCs w:val="24"/>
          <w:lang w:val="fi-FI"/>
        </w:rPr>
        <w:tab/>
      </w:r>
      <w:r w:rsidRPr="005031A3">
        <w:rPr>
          <w:szCs w:val="24"/>
          <w:lang w:val="fi-FI"/>
        </w:rPr>
        <w:tab/>
        <w:t>ei poistoa</w:t>
      </w:r>
    </w:p>
    <w:p w14:paraId="4B4C6948" w14:textId="77777777" w:rsidR="00CA2DFA" w:rsidRPr="005031A3" w:rsidRDefault="00CA2DFA" w:rsidP="00CA2DFA">
      <w:pPr>
        <w:rPr>
          <w:b/>
          <w:bCs/>
          <w:szCs w:val="24"/>
          <w:lang w:val="fi-FI"/>
        </w:rPr>
      </w:pPr>
      <w:r w:rsidRPr="005031A3">
        <w:rPr>
          <w:b/>
          <w:bCs/>
          <w:szCs w:val="24"/>
          <w:lang w:val="fi-FI"/>
        </w:rPr>
        <w:br/>
        <w:t>KÄYTTÖOMAISUUSARVOPAPERIT JA MUUT PITKÄAIK.SIJOITUKSET</w:t>
      </w:r>
    </w:p>
    <w:p w14:paraId="4D6FCCF8" w14:textId="77777777" w:rsidR="00CA2DFA" w:rsidRPr="005031A3" w:rsidRDefault="00CA2DFA" w:rsidP="00CA2DFA">
      <w:pPr>
        <w:rPr>
          <w:szCs w:val="24"/>
          <w:lang w:val="fi-FI"/>
        </w:rPr>
      </w:pPr>
      <w:r w:rsidRPr="005031A3">
        <w:rPr>
          <w:b/>
          <w:bCs/>
          <w:i/>
          <w:iCs/>
          <w:szCs w:val="24"/>
          <w:lang w:val="fi-FI"/>
        </w:rPr>
        <w:t xml:space="preserve">Sijoitukset </w:t>
      </w:r>
    </w:p>
    <w:p w14:paraId="218FF926" w14:textId="28157623" w:rsidR="00D41CC5" w:rsidRPr="005031A3" w:rsidRDefault="00CA2DFA" w:rsidP="008D7B90">
      <w:pPr>
        <w:rPr>
          <w:szCs w:val="24"/>
          <w:lang w:val="fi-FI"/>
        </w:rPr>
      </w:pPr>
      <w:r w:rsidRPr="005031A3">
        <w:rPr>
          <w:szCs w:val="24"/>
          <w:lang w:val="fi-FI"/>
        </w:rPr>
        <w:t xml:space="preserve">    Osakkeet ja osuudet</w:t>
      </w:r>
      <w:r w:rsidRPr="005031A3">
        <w:rPr>
          <w:szCs w:val="24"/>
          <w:lang w:val="fi-FI"/>
        </w:rPr>
        <w:tab/>
      </w:r>
      <w:r w:rsidRPr="005031A3">
        <w:rPr>
          <w:szCs w:val="24"/>
          <w:lang w:val="fi-FI"/>
        </w:rPr>
        <w:tab/>
      </w:r>
      <w:r w:rsidRPr="005031A3">
        <w:rPr>
          <w:szCs w:val="24"/>
          <w:lang w:val="fi-FI"/>
        </w:rPr>
        <w:tab/>
        <w:t>ei poistoa</w:t>
      </w:r>
    </w:p>
    <w:p w14:paraId="5A61E34C" w14:textId="01686819" w:rsidR="00E8629E" w:rsidRDefault="00E8629E" w:rsidP="008D7B90">
      <w:pPr>
        <w:rPr>
          <w:szCs w:val="24"/>
          <w:lang w:val="fi-FI"/>
        </w:rPr>
      </w:pPr>
    </w:p>
    <w:p w14:paraId="1D6E2DE6" w14:textId="53496246" w:rsidR="0018591C" w:rsidRDefault="0018591C" w:rsidP="008D7B90">
      <w:pPr>
        <w:rPr>
          <w:szCs w:val="24"/>
          <w:lang w:val="fi-FI"/>
        </w:rPr>
      </w:pPr>
    </w:p>
    <w:p w14:paraId="414BF74E" w14:textId="59D2D9C2" w:rsidR="0018591C" w:rsidRDefault="0018591C" w:rsidP="008D7B90">
      <w:pPr>
        <w:rPr>
          <w:szCs w:val="24"/>
          <w:lang w:val="fi-FI"/>
        </w:rPr>
      </w:pPr>
    </w:p>
    <w:p w14:paraId="08F8CA63" w14:textId="0AE532B8" w:rsidR="0018591C" w:rsidRDefault="0018591C" w:rsidP="008D7B90">
      <w:pPr>
        <w:rPr>
          <w:szCs w:val="24"/>
          <w:lang w:val="fi-FI"/>
        </w:rPr>
      </w:pPr>
    </w:p>
    <w:p w14:paraId="15D7848E" w14:textId="793513F2" w:rsidR="0018591C" w:rsidRDefault="0018591C" w:rsidP="008D7B90">
      <w:pPr>
        <w:rPr>
          <w:szCs w:val="24"/>
          <w:lang w:val="fi-FI"/>
        </w:rPr>
      </w:pPr>
    </w:p>
    <w:p w14:paraId="044B2547" w14:textId="04147D44" w:rsidR="0018591C" w:rsidRDefault="0018591C" w:rsidP="008D7B90">
      <w:pPr>
        <w:rPr>
          <w:szCs w:val="24"/>
          <w:lang w:val="fi-FI"/>
        </w:rPr>
      </w:pPr>
    </w:p>
    <w:p w14:paraId="2116459D" w14:textId="5FB70904" w:rsidR="0018591C" w:rsidRDefault="0018591C" w:rsidP="008D7B90">
      <w:pPr>
        <w:rPr>
          <w:szCs w:val="24"/>
          <w:lang w:val="fi-FI"/>
        </w:rPr>
      </w:pPr>
    </w:p>
    <w:p w14:paraId="0BE1DAFD" w14:textId="4A667AF2" w:rsidR="0018591C" w:rsidRDefault="0018591C" w:rsidP="008D7B90">
      <w:pPr>
        <w:rPr>
          <w:szCs w:val="24"/>
          <w:lang w:val="fi-FI"/>
        </w:rPr>
      </w:pPr>
    </w:p>
    <w:p w14:paraId="588774C6" w14:textId="652D2FF4" w:rsidR="0018591C" w:rsidRDefault="0018591C" w:rsidP="008D7B90">
      <w:pPr>
        <w:rPr>
          <w:szCs w:val="24"/>
          <w:lang w:val="fi-FI"/>
        </w:rPr>
      </w:pPr>
    </w:p>
    <w:p w14:paraId="11958FFD" w14:textId="57232916" w:rsidR="0018591C" w:rsidRDefault="0018591C" w:rsidP="008D7B90">
      <w:pPr>
        <w:rPr>
          <w:szCs w:val="24"/>
          <w:lang w:val="fi-FI"/>
        </w:rPr>
      </w:pPr>
    </w:p>
    <w:p w14:paraId="7AEC0954" w14:textId="77777777" w:rsidR="0018591C" w:rsidRPr="005031A3" w:rsidRDefault="0018591C" w:rsidP="008D7B90">
      <w:pPr>
        <w:rPr>
          <w:szCs w:val="24"/>
          <w:lang w:val="fi-FI"/>
        </w:rPr>
      </w:pPr>
    </w:p>
    <w:p w14:paraId="649FAB50" w14:textId="3C474194" w:rsidR="00D41CC5" w:rsidRPr="005031A3" w:rsidRDefault="00D41CC5" w:rsidP="00D41CC5">
      <w:pPr>
        <w:pStyle w:val="Otsikko1"/>
        <w:rPr>
          <w:lang w:val="fi-FI"/>
        </w:rPr>
      </w:pPr>
      <w:bookmarkStart w:id="27" w:name="_Toc98838236"/>
      <w:r w:rsidRPr="005031A3">
        <w:rPr>
          <w:lang w:val="fi-FI"/>
        </w:rPr>
        <w:lastRenderedPageBreak/>
        <w:t>4.</w:t>
      </w:r>
      <w:r w:rsidR="00740159" w:rsidRPr="005031A3">
        <w:rPr>
          <w:lang w:val="fi-FI"/>
        </w:rPr>
        <w:t>4</w:t>
      </w:r>
      <w:r w:rsidRPr="005031A3">
        <w:rPr>
          <w:lang w:val="fi-FI"/>
        </w:rPr>
        <w:t>. TASEEN Vastaavia koskevat liitetiedot</w:t>
      </w:r>
      <w:bookmarkEnd w:id="27"/>
    </w:p>
    <w:p w14:paraId="14AB9F5D" w14:textId="77777777" w:rsidR="00740159" w:rsidRPr="000436DA" w:rsidRDefault="00740159" w:rsidP="00740159">
      <w:pPr>
        <w:rPr>
          <w:color w:val="FF0000"/>
          <w:lang w:val="fi-FI"/>
        </w:rPr>
      </w:pPr>
    </w:p>
    <w:tbl>
      <w:tblPr>
        <w:tblW w:w="10001" w:type="dxa"/>
        <w:tblCellMar>
          <w:left w:w="70" w:type="dxa"/>
          <w:right w:w="70" w:type="dxa"/>
        </w:tblCellMar>
        <w:tblLook w:val="04A0" w:firstRow="1" w:lastRow="0" w:firstColumn="1" w:lastColumn="0" w:noHBand="0" w:noVBand="1"/>
      </w:tblPr>
      <w:tblGrid>
        <w:gridCol w:w="1646"/>
        <w:gridCol w:w="969"/>
        <w:gridCol w:w="951"/>
        <w:gridCol w:w="966"/>
        <w:gridCol w:w="771"/>
        <w:gridCol w:w="627"/>
        <w:gridCol w:w="1066"/>
        <w:gridCol w:w="1099"/>
        <w:gridCol w:w="843"/>
        <w:gridCol w:w="1063"/>
      </w:tblGrid>
      <w:tr w:rsidR="00757862" w:rsidRPr="00AA31D6" w14:paraId="653B260A" w14:textId="77777777" w:rsidTr="00A00D15">
        <w:trPr>
          <w:trHeight w:val="1084"/>
        </w:trPr>
        <w:tc>
          <w:tcPr>
            <w:tcW w:w="1646" w:type="dxa"/>
            <w:tcBorders>
              <w:top w:val="nil"/>
              <w:left w:val="nil"/>
              <w:bottom w:val="single" w:sz="4" w:space="0" w:color="D3D3D3"/>
              <w:right w:val="nil"/>
            </w:tcBorders>
            <w:shd w:val="clear" w:color="FFFFFF" w:fill="FFFFFF"/>
            <w:hideMark/>
          </w:tcPr>
          <w:p w14:paraId="23F82834" w14:textId="77777777" w:rsidR="00AA31D6" w:rsidRPr="00AA31D6" w:rsidRDefault="00AA31D6" w:rsidP="00AA31D6">
            <w:pPr>
              <w:overflowPunct/>
              <w:autoSpaceDE/>
              <w:autoSpaceDN/>
              <w:adjustRightInd/>
              <w:rPr>
                <w:rFonts w:ascii="Segoe UI" w:hAnsi="Segoe UI" w:cs="Segoe UI"/>
                <w:b/>
                <w:bCs/>
                <w:color w:val="000000"/>
                <w:sz w:val="16"/>
                <w:szCs w:val="16"/>
                <w:lang w:val="fi-FI"/>
              </w:rPr>
            </w:pPr>
            <w:r w:rsidRPr="00AA31D6">
              <w:rPr>
                <w:rFonts w:ascii="Segoe UI" w:hAnsi="Segoe UI" w:cs="Segoe UI"/>
                <w:b/>
                <w:bCs/>
                <w:color w:val="000000"/>
                <w:sz w:val="16"/>
                <w:szCs w:val="16"/>
                <w:lang w:val="fi-FI"/>
              </w:rPr>
              <w:t> </w:t>
            </w:r>
          </w:p>
        </w:tc>
        <w:tc>
          <w:tcPr>
            <w:tcW w:w="969" w:type="dxa"/>
            <w:tcBorders>
              <w:top w:val="nil"/>
              <w:left w:val="nil"/>
              <w:bottom w:val="single" w:sz="4" w:space="0" w:color="D3D3D3"/>
              <w:right w:val="nil"/>
            </w:tcBorders>
            <w:shd w:val="clear" w:color="FFFFFF" w:fill="FFFFFF"/>
            <w:hideMark/>
          </w:tcPr>
          <w:p w14:paraId="022B2637" w14:textId="77777777" w:rsidR="00AA31D6" w:rsidRPr="00AA31D6" w:rsidRDefault="00AA31D6" w:rsidP="00AA31D6">
            <w:pPr>
              <w:overflowPunct/>
              <w:autoSpaceDE/>
              <w:autoSpaceDN/>
              <w:adjustRightInd/>
              <w:jc w:val="right"/>
              <w:rPr>
                <w:rFonts w:ascii="Segoe UI" w:hAnsi="Segoe UI" w:cs="Segoe UI"/>
                <w:b/>
                <w:bCs/>
                <w:color w:val="000000"/>
                <w:sz w:val="16"/>
                <w:szCs w:val="16"/>
                <w:lang w:val="fi-FI"/>
              </w:rPr>
            </w:pPr>
            <w:r w:rsidRPr="00AA31D6">
              <w:rPr>
                <w:rFonts w:ascii="Segoe UI" w:hAnsi="Segoe UI" w:cs="Segoe UI"/>
                <w:b/>
                <w:bCs/>
                <w:color w:val="000000"/>
                <w:sz w:val="16"/>
                <w:szCs w:val="16"/>
                <w:lang w:val="fi-FI"/>
              </w:rPr>
              <w:t>Maa- ja vesialueet</w:t>
            </w:r>
          </w:p>
        </w:tc>
        <w:tc>
          <w:tcPr>
            <w:tcW w:w="951" w:type="dxa"/>
            <w:tcBorders>
              <w:top w:val="nil"/>
              <w:left w:val="nil"/>
              <w:bottom w:val="single" w:sz="4" w:space="0" w:color="D3D3D3"/>
              <w:right w:val="nil"/>
            </w:tcBorders>
            <w:shd w:val="clear" w:color="FFFFFF" w:fill="FFFFFF"/>
            <w:hideMark/>
          </w:tcPr>
          <w:p w14:paraId="4C65BEDB" w14:textId="77777777" w:rsidR="00AA31D6" w:rsidRPr="00AA31D6" w:rsidRDefault="00AA31D6" w:rsidP="00AA31D6">
            <w:pPr>
              <w:overflowPunct/>
              <w:autoSpaceDE/>
              <w:autoSpaceDN/>
              <w:adjustRightInd/>
              <w:jc w:val="right"/>
              <w:rPr>
                <w:rFonts w:ascii="Segoe UI" w:hAnsi="Segoe UI" w:cs="Segoe UI"/>
                <w:b/>
                <w:bCs/>
                <w:color w:val="000000"/>
                <w:sz w:val="16"/>
                <w:szCs w:val="16"/>
                <w:lang w:val="fi-FI"/>
              </w:rPr>
            </w:pPr>
            <w:r w:rsidRPr="00AA31D6">
              <w:rPr>
                <w:rFonts w:ascii="Segoe UI" w:hAnsi="Segoe UI" w:cs="Segoe UI"/>
                <w:b/>
                <w:bCs/>
                <w:color w:val="000000"/>
                <w:sz w:val="16"/>
                <w:szCs w:val="16"/>
                <w:lang w:val="fi-FI"/>
              </w:rPr>
              <w:t>Hautaus-toimen aineelliset hyödyk-keet</w:t>
            </w:r>
          </w:p>
        </w:tc>
        <w:tc>
          <w:tcPr>
            <w:tcW w:w="966" w:type="dxa"/>
            <w:tcBorders>
              <w:top w:val="nil"/>
              <w:left w:val="nil"/>
              <w:bottom w:val="single" w:sz="4" w:space="0" w:color="D3D3D3"/>
              <w:right w:val="nil"/>
            </w:tcBorders>
            <w:shd w:val="clear" w:color="FFFFFF" w:fill="FFFFFF"/>
            <w:hideMark/>
          </w:tcPr>
          <w:p w14:paraId="7657BE36" w14:textId="77777777" w:rsidR="00AA31D6" w:rsidRPr="00AA31D6" w:rsidRDefault="00AA31D6" w:rsidP="00AA31D6">
            <w:pPr>
              <w:overflowPunct/>
              <w:autoSpaceDE/>
              <w:autoSpaceDN/>
              <w:adjustRightInd/>
              <w:jc w:val="right"/>
              <w:rPr>
                <w:rFonts w:ascii="Segoe UI" w:hAnsi="Segoe UI" w:cs="Segoe UI"/>
                <w:b/>
                <w:bCs/>
                <w:color w:val="000000"/>
                <w:sz w:val="16"/>
                <w:szCs w:val="16"/>
                <w:lang w:val="fi-FI"/>
              </w:rPr>
            </w:pPr>
            <w:r w:rsidRPr="00AA31D6">
              <w:rPr>
                <w:rFonts w:ascii="Segoe UI" w:hAnsi="Segoe UI" w:cs="Segoe UI"/>
                <w:b/>
                <w:bCs/>
                <w:color w:val="000000"/>
                <w:sz w:val="16"/>
                <w:szCs w:val="16"/>
                <w:lang w:val="fi-FI"/>
              </w:rPr>
              <w:t>Raken-nukset</w:t>
            </w:r>
          </w:p>
        </w:tc>
        <w:tc>
          <w:tcPr>
            <w:tcW w:w="771" w:type="dxa"/>
            <w:tcBorders>
              <w:top w:val="nil"/>
              <w:left w:val="nil"/>
              <w:bottom w:val="single" w:sz="4" w:space="0" w:color="D3D3D3"/>
              <w:right w:val="nil"/>
            </w:tcBorders>
            <w:shd w:val="clear" w:color="FFFFFF" w:fill="FFFFFF"/>
            <w:hideMark/>
          </w:tcPr>
          <w:p w14:paraId="1F29089E" w14:textId="77777777" w:rsidR="00AA31D6" w:rsidRPr="00AA31D6" w:rsidRDefault="00AA31D6" w:rsidP="00AA31D6">
            <w:pPr>
              <w:overflowPunct/>
              <w:autoSpaceDE/>
              <w:autoSpaceDN/>
              <w:adjustRightInd/>
              <w:jc w:val="right"/>
              <w:rPr>
                <w:rFonts w:ascii="Segoe UI" w:hAnsi="Segoe UI" w:cs="Segoe UI"/>
                <w:b/>
                <w:bCs/>
                <w:color w:val="000000"/>
                <w:sz w:val="16"/>
                <w:szCs w:val="16"/>
                <w:lang w:val="fi-FI"/>
              </w:rPr>
            </w:pPr>
            <w:r w:rsidRPr="00AA31D6">
              <w:rPr>
                <w:rFonts w:ascii="Segoe UI" w:hAnsi="Segoe UI" w:cs="Segoe UI"/>
                <w:b/>
                <w:bCs/>
                <w:color w:val="000000"/>
                <w:sz w:val="16"/>
                <w:szCs w:val="16"/>
                <w:lang w:val="fi-FI"/>
              </w:rPr>
              <w:t>Kiinteät raken-teet ja laitteet</w:t>
            </w:r>
          </w:p>
        </w:tc>
        <w:tc>
          <w:tcPr>
            <w:tcW w:w="627" w:type="dxa"/>
            <w:tcBorders>
              <w:top w:val="nil"/>
              <w:left w:val="nil"/>
              <w:bottom w:val="single" w:sz="4" w:space="0" w:color="D3D3D3"/>
              <w:right w:val="nil"/>
            </w:tcBorders>
            <w:shd w:val="clear" w:color="FFFFFF" w:fill="FFFFFF"/>
            <w:hideMark/>
          </w:tcPr>
          <w:p w14:paraId="043C5790" w14:textId="77777777" w:rsidR="00AA31D6" w:rsidRPr="00AA31D6" w:rsidRDefault="00AA31D6" w:rsidP="00AA31D6">
            <w:pPr>
              <w:overflowPunct/>
              <w:autoSpaceDE/>
              <w:autoSpaceDN/>
              <w:adjustRightInd/>
              <w:jc w:val="right"/>
              <w:rPr>
                <w:rFonts w:ascii="Segoe UI" w:hAnsi="Segoe UI" w:cs="Segoe UI"/>
                <w:b/>
                <w:bCs/>
                <w:color w:val="000000"/>
                <w:sz w:val="16"/>
                <w:szCs w:val="16"/>
                <w:lang w:val="fi-FI"/>
              </w:rPr>
            </w:pPr>
            <w:r w:rsidRPr="00AA31D6">
              <w:rPr>
                <w:rFonts w:ascii="Segoe UI" w:hAnsi="Segoe UI" w:cs="Segoe UI"/>
                <w:b/>
                <w:bCs/>
                <w:color w:val="000000"/>
                <w:sz w:val="16"/>
                <w:szCs w:val="16"/>
                <w:lang w:val="fi-FI"/>
              </w:rPr>
              <w:t>Ko-neet ja kalus-to</w:t>
            </w:r>
          </w:p>
        </w:tc>
        <w:tc>
          <w:tcPr>
            <w:tcW w:w="1066" w:type="dxa"/>
            <w:tcBorders>
              <w:top w:val="nil"/>
              <w:left w:val="nil"/>
              <w:bottom w:val="single" w:sz="4" w:space="0" w:color="D3D3D3"/>
              <w:right w:val="nil"/>
            </w:tcBorders>
            <w:shd w:val="clear" w:color="FFFFFF" w:fill="FFFFFF"/>
            <w:hideMark/>
          </w:tcPr>
          <w:p w14:paraId="19F7F1B4" w14:textId="77777777" w:rsidR="00AA31D6" w:rsidRPr="00AA31D6" w:rsidRDefault="00AA31D6" w:rsidP="00AA31D6">
            <w:pPr>
              <w:overflowPunct/>
              <w:autoSpaceDE/>
              <w:autoSpaceDN/>
              <w:adjustRightInd/>
              <w:jc w:val="right"/>
              <w:rPr>
                <w:rFonts w:ascii="Segoe UI" w:hAnsi="Segoe UI" w:cs="Segoe UI"/>
                <w:b/>
                <w:bCs/>
                <w:color w:val="000000"/>
                <w:sz w:val="16"/>
                <w:szCs w:val="16"/>
                <w:lang w:val="fi-FI"/>
              </w:rPr>
            </w:pPr>
            <w:r w:rsidRPr="00AA31D6">
              <w:rPr>
                <w:rFonts w:ascii="Segoe UI" w:hAnsi="Segoe UI" w:cs="Segoe UI"/>
                <w:b/>
                <w:bCs/>
                <w:color w:val="000000"/>
                <w:sz w:val="16"/>
                <w:szCs w:val="16"/>
                <w:lang w:val="fi-FI"/>
              </w:rPr>
              <w:t>Ennakko-maksut ja keskeneräi-set hankinnat</w:t>
            </w:r>
          </w:p>
        </w:tc>
        <w:tc>
          <w:tcPr>
            <w:tcW w:w="1099" w:type="dxa"/>
            <w:tcBorders>
              <w:top w:val="nil"/>
              <w:left w:val="nil"/>
              <w:bottom w:val="single" w:sz="4" w:space="0" w:color="D3D3D3"/>
              <w:right w:val="nil"/>
            </w:tcBorders>
            <w:shd w:val="clear" w:color="FFFFFF" w:fill="FFFFFF"/>
            <w:hideMark/>
          </w:tcPr>
          <w:p w14:paraId="58003751" w14:textId="77777777" w:rsidR="00AA31D6" w:rsidRPr="00AA31D6" w:rsidRDefault="00AA31D6" w:rsidP="00AA31D6">
            <w:pPr>
              <w:overflowPunct/>
              <w:autoSpaceDE/>
              <w:autoSpaceDN/>
              <w:adjustRightInd/>
              <w:jc w:val="right"/>
              <w:rPr>
                <w:rFonts w:ascii="Segoe UI" w:hAnsi="Segoe UI" w:cs="Segoe UI"/>
                <w:b/>
                <w:bCs/>
                <w:color w:val="000000"/>
                <w:sz w:val="16"/>
                <w:szCs w:val="16"/>
                <w:lang w:val="fi-FI"/>
              </w:rPr>
            </w:pPr>
            <w:r w:rsidRPr="00AA31D6">
              <w:rPr>
                <w:rFonts w:ascii="Segoe UI" w:hAnsi="Segoe UI" w:cs="Segoe UI"/>
                <w:b/>
                <w:bCs/>
                <w:color w:val="000000"/>
                <w:sz w:val="16"/>
                <w:szCs w:val="16"/>
                <w:lang w:val="fi-FI"/>
              </w:rPr>
              <w:t>Aineelliset hyödykkeet Yht.</w:t>
            </w:r>
          </w:p>
        </w:tc>
        <w:tc>
          <w:tcPr>
            <w:tcW w:w="843" w:type="dxa"/>
            <w:tcBorders>
              <w:top w:val="nil"/>
              <w:left w:val="nil"/>
              <w:bottom w:val="single" w:sz="4" w:space="0" w:color="D3D3D3"/>
              <w:right w:val="nil"/>
            </w:tcBorders>
            <w:shd w:val="clear" w:color="FFFFFF" w:fill="FFFFFF"/>
            <w:hideMark/>
          </w:tcPr>
          <w:p w14:paraId="1B570FB8" w14:textId="77777777" w:rsidR="00AA31D6" w:rsidRPr="00AA31D6" w:rsidRDefault="00AA31D6" w:rsidP="00AA31D6">
            <w:pPr>
              <w:overflowPunct/>
              <w:autoSpaceDE/>
              <w:autoSpaceDN/>
              <w:adjustRightInd/>
              <w:jc w:val="right"/>
              <w:rPr>
                <w:rFonts w:ascii="Segoe UI" w:hAnsi="Segoe UI" w:cs="Segoe UI"/>
                <w:b/>
                <w:bCs/>
                <w:color w:val="000000"/>
                <w:sz w:val="16"/>
                <w:szCs w:val="16"/>
                <w:lang w:val="fi-FI"/>
              </w:rPr>
            </w:pPr>
            <w:r w:rsidRPr="00AA31D6">
              <w:rPr>
                <w:rFonts w:ascii="Segoe UI" w:hAnsi="Segoe UI" w:cs="Segoe UI"/>
                <w:b/>
                <w:bCs/>
                <w:color w:val="000000"/>
                <w:sz w:val="16"/>
                <w:szCs w:val="16"/>
                <w:lang w:val="fi-FI"/>
              </w:rPr>
              <w:t>Sijoituk-set</w:t>
            </w:r>
          </w:p>
        </w:tc>
        <w:tc>
          <w:tcPr>
            <w:tcW w:w="1063" w:type="dxa"/>
            <w:tcBorders>
              <w:top w:val="nil"/>
              <w:left w:val="nil"/>
              <w:bottom w:val="single" w:sz="4" w:space="0" w:color="D3D3D3"/>
              <w:right w:val="nil"/>
            </w:tcBorders>
            <w:shd w:val="clear" w:color="FFFFFF" w:fill="FFFFFF"/>
            <w:hideMark/>
          </w:tcPr>
          <w:p w14:paraId="7602D1E5" w14:textId="77777777" w:rsidR="00AA31D6" w:rsidRPr="00AA31D6" w:rsidRDefault="00AA31D6" w:rsidP="00AA31D6">
            <w:pPr>
              <w:overflowPunct/>
              <w:autoSpaceDE/>
              <w:autoSpaceDN/>
              <w:adjustRightInd/>
              <w:jc w:val="right"/>
              <w:rPr>
                <w:rFonts w:ascii="Segoe UI" w:hAnsi="Segoe UI" w:cs="Segoe UI"/>
                <w:b/>
                <w:bCs/>
                <w:color w:val="000000"/>
                <w:sz w:val="16"/>
                <w:szCs w:val="16"/>
                <w:lang w:val="fi-FI"/>
              </w:rPr>
            </w:pPr>
            <w:r w:rsidRPr="00AA31D6">
              <w:rPr>
                <w:rFonts w:ascii="Segoe UI" w:hAnsi="Segoe UI" w:cs="Segoe UI"/>
                <w:b/>
                <w:bCs/>
                <w:color w:val="000000"/>
                <w:sz w:val="16"/>
                <w:szCs w:val="16"/>
                <w:lang w:val="fi-FI"/>
              </w:rPr>
              <w:t>Yhteensä</w:t>
            </w:r>
          </w:p>
        </w:tc>
      </w:tr>
      <w:tr w:rsidR="00757862" w:rsidRPr="00AA31D6" w14:paraId="5C1D3CFF" w14:textId="77777777" w:rsidTr="00A00D15">
        <w:trPr>
          <w:trHeight w:val="483"/>
        </w:trPr>
        <w:tc>
          <w:tcPr>
            <w:tcW w:w="1646" w:type="dxa"/>
            <w:tcBorders>
              <w:top w:val="nil"/>
              <w:left w:val="nil"/>
              <w:bottom w:val="single" w:sz="4" w:space="0" w:color="D3D3D3"/>
              <w:right w:val="nil"/>
            </w:tcBorders>
            <w:shd w:val="clear" w:color="FFFFFF" w:fill="FFFFFF"/>
            <w:hideMark/>
          </w:tcPr>
          <w:p w14:paraId="292F448C" w14:textId="77777777" w:rsidR="00AA31D6" w:rsidRPr="00AA31D6" w:rsidRDefault="00AA31D6" w:rsidP="00AA31D6">
            <w:pPr>
              <w:overflowPunct/>
              <w:autoSpaceDE/>
              <w:autoSpaceDN/>
              <w:adjustRightInd/>
              <w:rPr>
                <w:rFonts w:ascii="Segoe UI" w:hAnsi="Segoe UI" w:cs="Segoe UI"/>
                <w:b/>
                <w:bCs/>
                <w:color w:val="000000"/>
                <w:sz w:val="16"/>
                <w:szCs w:val="16"/>
                <w:lang w:val="fi-FI"/>
              </w:rPr>
            </w:pPr>
            <w:r w:rsidRPr="00AA31D6">
              <w:rPr>
                <w:rFonts w:ascii="Segoe UI" w:hAnsi="Segoe UI" w:cs="Segoe UI"/>
                <w:b/>
                <w:bCs/>
                <w:color w:val="000000"/>
                <w:sz w:val="16"/>
                <w:szCs w:val="16"/>
                <w:lang w:val="fi-FI"/>
              </w:rPr>
              <w:t>Arvo ed. vuoden lopussa</w:t>
            </w:r>
          </w:p>
        </w:tc>
        <w:tc>
          <w:tcPr>
            <w:tcW w:w="969" w:type="dxa"/>
            <w:tcBorders>
              <w:top w:val="nil"/>
              <w:left w:val="nil"/>
              <w:bottom w:val="single" w:sz="4" w:space="0" w:color="D3D3D3"/>
              <w:right w:val="nil"/>
            </w:tcBorders>
            <w:shd w:val="clear" w:color="FFFFFF" w:fill="FFFFFF"/>
            <w:hideMark/>
          </w:tcPr>
          <w:p w14:paraId="15656C74"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228 838,69</w:t>
            </w:r>
          </w:p>
        </w:tc>
        <w:tc>
          <w:tcPr>
            <w:tcW w:w="951" w:type="dxa"/>
            <w:tcBorders>
              <w:top w:val="nil"/>
              <w:left w:val="nil"/>
              <w:bottom w:val="single" w:sz="4" w:space="0" w:color="D3D3D3"/>
              <w:right w:val="nil"/>
            </w:tcBorders>
            <w:shd w:val="clear" w:color="FFFFFF" w:fill="FFFFFF"/>
            <w:hideMark/>
          </w:tcPr>
          <w:p w14:paraId="6EFE5D74"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56 128,50</w:t>
            </w:r>
          </w:p>
        </w:tc>
        <w:tc>
          <w:tcPr>
            <w:tcW w:w="966" w:type="dxa"/>
            <w:tcBorders>
              <w:top w:val="nil"/>
              <w:left w:val="nil"/>
              <w:bottom w:val="single" w:sz="4" w:space="0" w:color="D3D3D3"/>
              <w:right w:val="nil"/>
            </w:tcBorders>
            <w:shd w:val="clear" w:color="FFFFFF" w:fill="FFFFFF"/>
            <w:hideMark/>
          </w:tcPr>
          <w:p w14:paraId="2F5417A3"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475 423,69</w:t>
            </w:r>
          </w:p>
        </w:tc>
        <w:tc>
          <w:tcPr>
            <w:tcW w:w="771" w:type="dxa"/>
            <w:tcBorders>
              <w:top w:val="nil"/>
              <w:left w:val="nil"/>
              <w:bottom w:val="single" w:sz="4" w:space="0" w:color="D3D3D3"/>
              <w:right w:val="nil"/>
            </w:tcBorders>
            <w:shd w:val="clear" w:color="FFFFFF" w:fill="FFFFFF"/>
            <w:hideMark/>
          </w:tcPr>
          <w:p w14:paraId="481BA2A7"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0,00</w:t>
            </w:r>
          </w:p>
        </w:tc>
        <w:tc>
          <w:tcPr>
            <w:tcW w:w="627" w:type="dxa"/>
            <w:tcBorders>
              <w:top w:val="nil"/>
              <w:left w:val="nil"/>
              <w:bottom w:val="single" w:sz="4" w:space="0" w:color="D3D3D3"/>
              <w:right w:val="nil"/>
            </w:tcBorders>
            <w:shd w:val="clear" w:color="FFFFFF" w:fill="FFFFFF"/>
            <w:hideMark/>
          </w:tcPr>
          <w:p w14:paraId="673BC3B9"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0,00</w:t>
            </w:r>
          </w:p>
        </w:tc>
        <w:tc>
          <w:tcPr>
            <w:tcW w:w="1066" w:type="dxa"/>
            <w:tcBorders>
              <w:top w:val="nil"/>
              <w:left w:val="nil"/>
              <w:bottom w:val="single" w:sz="4" w:space="0" w:color="D3D3D3"/>
              <w:right w:val="nil"/>
            </w:tcBorders>
            <w:shd w:val="clear" w:color="FFFFFF" w:fill="FFFFFF"/>
            <w:hideMark/>
          </w:tcPr>
          <w:p w14:paraId="7AD06EFD"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484 208,58</w:t>
            </w:r>
          </w:p>
        </w:tc>
        <w:tc>
          <w:tcPr>
            <w:tcW w:w="1099" w:type="dxa"/>
            <w:tcBorders>
              <w:top w:val="nil"/>
              <w:left w:val="nil"/>
              <w:bottom w:val="single" w:sz="4" w:space="0" w:color="D3D3D3"/>
              <w:right w:val="nil"/>
            </w:tcBorders>
            <w:shd w:val="clear" w:color="FFFFFF" w:fill="FFFFFF"/>
            <w:hideMark/>
          </w:tcPr>
          <w:p w14:paraId="293ED77F"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1 244 599,46</w:t>
            </w:r>
          </w:p>
        </w:tc>
        <w:tc>
          <w:tcPr>
            <w:tcW w:w="843" w:type="dxa"/>
            <w:tcBorders>
              <w:top w:val="nil"/>
              <w:left w:val="nil"/>
              <w:bottom w:val="single" w:sz="4" w:space="0" w:color="D3D3D3"/>
              <w:right w:val="nil"/>
            </w:tcBorders>
            <w:shd w:val="clear" w:color="FFFFFF" w:fill="FFFFFF"/>
            <w:hideMark/>
          </w:tcPr>
          <w:p w14:paraId="6ADDF914"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39 204,70</w:t>
            </w:r>
          </w:p>
        </w:tc>
        <w:tc>
          <w:tcPr>
            <w:tcW w:w="1063" w:type="dxa"/>
            <w:tcBorders>
              <w:top w:val="nil"/>
              <w:left w:val="nil"/>
              <w:bottom w:val="single" w:sz="4" w:space="0" w:color="D3D3D3"/>
              <w:right w:val="nil"/>
            </w:tcBorders>
            <w:shd w:val="clear" w:color="FFFFFF" w:fill="FFFFFF"/>
            <w:hideMark/>
          </w:tcPr>
          <w:p w14:paraId="60A95B37"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1 283 804,16</w:t>
            </w:r>
          </w:p>
        </w:tc>
      </w:tr>
      <w:tr w:rsidR="00757862" w:rsidRPr="00AA31D6" w14:paraId="37FAC2FC" w14:textId="77777777" w:rsidTr="00A00D15">
        <w:trPr>
          <w:trHeight w:val="283"/>
        </w:trPr>
        <w:tc>
          <w:tcPr>
            <w:tcW w:w="1646" w:type="dxa"/>
            <w:tcBorders>
              <w:top w:val="nil"/>
              <w:left w:val="nil"/>
              <w:bottom w:val="single" w:sz="4" w:space="0" w:color="D3D3D3"/>
              <w:right w:val="nil"/>
            </w:tcBorders>
            <w:shd w:val="clear" w:color="FFFFFF" w:fill="FFFFFF"/>
            <w:hideMark/>
          </w:tcPr>
          <w:p w14:paraId="68B9F1AE" w14:textId="77777777" w:rsidR="00AA31D6" w:rsidRPr="00AA31D6" w:rsidRDefault="00AA31D6" w:rsidP="00AA31D6">
            <w:pPr>
              <w:overflowPunct/>
              <w:autoSpaceDE/>
              <w:autoSpaceDN/>
              <w:adjustRightInd/>
              <w:rPr>
                <w:rFonts w:ascii="Segoe UI" w:hAnsi="Segoe UI" w:cs="Segoe UI"/>
                <w:b/>
                <w:bCs/>
                <w:color w:val="000000"/>
                <w:sz w:val="16"/>
                <w:szCs w:val="16"/>
                <w:lang w:val="fi-FI"/>
              </w:rPr>
            </w:pPr>
            <w:r w:rsidRPr="00AA31D6">
              <w:rPr>
                <w:rFonts w:ascii="Segoe UI" w:hAnsi="Segoe UI" w:cs="Segoe UI"/>
                <w:b/>
                <w:bCs/>
                <w:color w:val="000000"/>
                <w:sz w:val="16"/>
                <w:szCs w:val="16"/>
                <w:lang w:val="fi-FI"/>
              </w:rPr>
              <w:t>Lisäykset</w:t>
            </w:r>
          </w:p>
        </w:tc>
        <w:tc>
          <w:tcPr>
            <w:tcW w:w="969" w:type="dxa"/>
            <w:tcBorders>
              <w:top w:val="nil"/>
              <w:left w:val="nil"/>
              <w:bottom w:val="single" w:sz="4" w:space="0" w:color="D3D3D3"/>
              <w:right w:val="nil"/>
            </w:tcBorders>
            <w:shd w:val="clear" w:color="FFFFFF" w:fill="FFFFFF"/>
            <w:hideMark/>
          </w:tcPr>
          <w:p w14:paraId="40798165"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51" w:type="dxa"/>
            <w:tcBorders>
              <w:top w:val="nil"/>
              <w:left w:val="nil"/>
              <w:bottom w:val="single" w:sz="4" w:space="0" w:color="D3D3D3"/>
              <w:right w:val="nil"/>
            </w:tcBorders>
            <w:shd w:val="clear" w:color="FFFFFF" w:fill="FFFFFF"/>
            <w:hideMark/>
          </w:tcPr>
          <w:p w14:paraId="1065C9B9"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66" w:type="dxa"/>
            <w:tcBorders>
              <w:top w:val="nil"/>
              <w:left w:val="nil"/>
              <w:bottom w:val="single" w:sz="4" w:space="0" w:color="D3D3D3"/>
              <w:right w:val="nil"/>
            </w:tcBorders>
            <w:shd w:val="clear" w:color="FFFFFF" w:fill="FFFFFF"/>
            <w:hideMark/>
          </w:tcPr>
          <w:p w14:paraId="2BF8835E"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771" w:type="dxa"/>
            <w:tcBorders>
              <w:top w:val="nil"/>
              <w:left w:val="nil"/>
              <w:bottom w:val="single" w:sz="4" w:space="0" w:color="D3D3D3"/>
              <w:right w:val="nil"/>
            </w:tcBorders>
            <w:shd w:val="clear" w:color="FFFFFF" w:fill="FFFFFF"/>
            <w:hideMark/>
          </w:tcPr>
          <w:p w14:paraId="77D479B9"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627" w:type="dxa"/>
            <w:tcBorders>
              <w:top w:val="nil"/>
              <w:left w:val="nil"/>
              <w:bottom w:val="single" w:sz="4" w:space="0" w:color="D3D3D3"/>
              <w:right w:val="nil"/>
            </w:tcBorders>
            <w:shd w:val="clear" w:color="FFFFFF" w:fill="FFFFFF"/>
            <w:hideMark/>
          </w:tcPr>
          <w:p w14:paraId="2D4EA079"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6" w:type="dxa"/>
            <w:tcBorders>
              <w:top w:val="nil"/>
              <w:left w:val="nil"/>
              <w:bottom w:val="single" w:sz="4" w:space="0" w:color="D3D3D3"/>
              <w:right w:val="nil"/>
            </w:tcBorders>
            <w:shd w:val="clear" w:color="FFFFFF" w:fill="FFFFFF"/>
            <w:hideMark/>
          </w:tcPr>
          <w:p w14:paraId="3C6F1BF2"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332 682,61</w:t>
            </w:r>
          </w:p>
        </w:tc>
        <w:tc>
          <w:tcPr>
            <w:tcW w:w="1099" w:type="dxa"/>
            <w:tcBorders>
              <w:top w:val="nil"/>
              <w:left w:val="nil"/>
              <w:bottom w:val="single" w:sz="4" w:space="0" w:color="D3D3D3"/>
              <w:right w:val="nil"/>
            </w:tcBorders>
            <w:shd w:val="clear" w:color="FFFFFF" w:fill="FFFFFF"/>
            <w:hideMark/>
          </w:tcPr>
          <w:p w14:paraId="0D8FF287"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332 682,61</w:t>
            </w:r>
          </w:p>
        </w:tc>
        <w:tc>
          <w:tcPr>
            <w:tcW w:w="843" w:type="dxa"/>
            <w:tcBorders>
              <w:top w:val="nil"/>
              <w:left w:val="nil"/>
              <w:bottom w:val="single" w:sz="4" w:space="0" w:color="D3D3D3"/>
              <w:right w:val="nil"/>
            </w:tcBorders>
            <w:shd w:val="clear" w:color="FFFFFF" w:fill="FFFFFF"/>
            <w:hideMark/>
          </w:tcPr>
          <w:p w14:paraId="6657CFD3"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3" w:type="dxa"/>
            <w:tcBorders>
              <w:top w:val="nil"/>
              <w:left w:val="nil"/>
              <w:bottom w:val="single" w:sz="4" w:space="0" w:color="D3D3D3"/>
              <w:right w:val="nil"/>
            </w:tcBorders>
            <w:shd w:val="clear" w:color="FFFFFF" w:fill="FFFFFF"/>
            <w:hideMark/>
          </w:tcPr>
          <w:p w14:paraId="51CCC6FD"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332 682,61</w:t>
            </w:r>
          </w:p>
        </w:tc>
      </w:tr>
      <w:tr w:rsidR="00757862" w:rsidRPr="00AA31D6" w14:paraId="0D5C5313" w14:textId="77777777" w:rsidTr="00A00D15">
        <w:trPr>
          <w:trHeight w:val="283"/>
        </w:trPr>
        <w:tc>
          <w:tcPr>
            <w:tcW w:w="1646" w:type="dxa"/>
            <w:tcBorders>
              <w:top w:val="nil"/>
              <w:left w:val="nil"/>
              <w:bottom w:val="single" w:sz="4" w:space="0" w:color="D3D3D3"/>
              <w:right w:val="nil"/>
            </w:tcBorders>
            <w:shd w:val="clear" w:color="FFFFFF" w:fill="FFFFFF"/>
            <w:hideMark/>
          </w:tcPr>
          <w:p w14:paraId="2A1706AE" w14:textId="77777777" w:rsidR="00AA31D6" w:rsidRPr="00AA31D6" w:rsidRDefault="00AA31D6" w:rsidP="00AA31D6">
            <w:pPr>
              <w:overflowPunct/>
              <w:autoSpaceDE/>
              <w:autoSpaceDN/>
              <w:adjustRightInd/>
              <w:rPr>
                <w:rFonts w:ascii="Segoe UI" w:hAnsi="Segoe UI" w:cs="Segoe UI"/>
                <w:b/>
                <w:bCs/>
                <w:color w:val="000000"/>
                <w:sz w:val="16"/>
                <w:szCs w:val="16"/>
                <w:lang w:val="fi-FI"/>
              </w:rPr>
            </w:pPr>
            <w:r w:rsidRPr="00AA31D6">
              <w:rPr>
                <w:rFonts w:ascii="Segoe UI" w:hAnsi="Segoe UI" w:cs="Segoe UI"/>
                <w:b/>
                <w:bCs/>
                <w:color w:val="000000"/>
                <w:sz w:val="16"/>
                <w:szCs w:val="16"/>
                <w:lang w:val="fi-FI"/>
              </w:rPr>
              <w:t>Siirtokirjaukset</w:t>
            </w:r>
          </w:p>
        </w:tc>
        <w:tc>
          <w:tcPr>
            <w:tcW w:w="969" w:type="dxa"/>
            <w:tcBorders>
              <w:top w:val="nil"/>
              <w:left w:val="nil"/>
              <w:bottom w:val="single" w:sz="4" w:space="0" w:color="D3D3D3"/>
              <w:right w:val="nil"/>
            </w:tcBorders>
            <w:shd w:val="clear" w:color="FFFFFF" w:fill="FFFFFF"/>
            <w:hideMark/>
          </w:tcPr>
          <w:p w14:paraId="5067FF7A"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51" w:type="dxa"/>
            <w:tcBorders>
              <w:top w:val="nil"/>
              <w:left w:val="nil"/>
              <w:bottom w:val="single" w:sz="4" w:space="0" w:color="D3D3D3"/>
              <w:right w:val="nil"/>
            </w:tcBorders>
            <w:shd w:val="clear" w:color="FFFFFF" w:fill="FFFFFF"/>
            <w:hideMark/>
          </w:tcPr>
          <w:p w14:paraId="40C0C2FD"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66" w:type="dxa"/>
            <w:tcBorders>
              <w:top w:val="nil"/>
              <w:left w:val="nil"/>
              <w:bottom w:val="single" w:sz="4" w:space="0" w:color="D3D3D3"/>
              <w:right w:val="nil"/>
            </w:tcBorders>
            <w:shd w:val="clear" w:color="FFFFFF" w:fill="FFFFFF"/>
            <w:hideMark/>
          </w:tcPr>
          <w:p w14:paraId="3E052B51"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769 278,34</w:t>
            </w:r>
          </w:p>
        </w:tc>
        <w:tc>
          <w:tcPr>
            <w:tcW w:w="771" w:type="dxa"/>
            <w:tcBorders>
              <w:top w:val="nil"/>
              <w:left w:val="nil"/>
              <w:bottom w:val="single" w:sz="4" w:space="0" w:color="D3D3D3"/>
              <w:right w:val="nil"/>
            </w:tcBorders>
            <w:shd w:val="clear" w:color="FFFFFF" w:fill="FFFFFF"/>
            <w:hideMark/>
          </w:tcPr>
          <w:p w14:paraId="675BA03C"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627" w:type="dxa"/>
            <w:tcBorders>
              <w:top w:val="nil"/>
              <w:left w:val="nil"/>
              <w:bottom w:val="single" w:sz="4" w:space="0" w:color="D3D3D3"/>
              <w:right w:val="nil"/>
            </w:tcBorders>
            <w:shd w:val="clear" w:color="FFFFFF" w:fill="FFFFFF"/>
            <w:hideMark/>
          </w:tcPr>
          <w:p w14:paraId="411F0785"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6" w:type="dxa"/>
            <w:tcBorders>
              <w:top w:val="nil"/>
              <w:left w:val="nil"/>
              <w:bottom w:val="single" w:sz="4" w:space="0" w:color="D3D3D3"/>
              <w:right w:val="nil"/>
            </w:tcBorders>
            <w:shd w:val="clear" w:color="FFFFFF" w:fill="FFFFFF"/>
            <w:hideMark/>
          </w:tcPr>
          <w:p w14:paraId="5E705E78"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-769 278,34</w:t>
            </w:r>
          </w:p>
        </w:tc>
        <w:tc>
          <w:tcPr>
            <w:tcW w:w="1099" w:type="dxa"/>
            <w:tcBorders>
              <w:top w:val="nil"/>
              <w:left w:val="nil"/>
              <w:bottom w:val="single" w:sz="4" w:space="0" w:color="D3D3D3"/>
              <w:right w:val="nil"/>
            </w:tcBorders>
            <w:shd w:val="clear" w:color="FFFFFF" w:fill="FFFFFF"/>
            <w:hideMark/>
          </w:tcPr>
          <w:p w14:paraId="17E503AD"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0,00</w:t>
            </w:r>
          </w:p>
        </w:tc>
        <w:tc>
          <w:tcPr>
            <w:tcW w:w="843" w:type="dxa"/>
            <w:tcBorders>
              <w:top w:val="nil"/>
              <w:left w:val="nil"/>
              <w:bottom w:val="single" w:sz="4" w:space="0" w:color="D3D3D3"/>
              <w:right w:val="nil"/>
            </w:tcBorders>
            <w:shd w:val="clear" w:color="FFFFFF" w:fill="FFFFFF"/>
            <w:hideMark/>
          </w:tcPr>
          <w:p w14:paraId="47CAD4C5"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3" w:type="dxa"/>
            <w:tcBorders>
              <w:top w:val="nil"/>
              <w:left w:val="nil"/>
              <w:bottom w:val="single" w:sz="4" w:space="0" w:color="D3D3D3"/>
              <w:right w:val="nil"/>
            </w:tcBorders>
            <w:shd w:val="clear" w:color="FFFFFF" w:fill="FFFFFF"/>
            <w:hideMark/>
          </w:tcPr>
          <w:p w14:paraId="4B516A00"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0,00</w:t>
            </w:r>
          </w:p>
        </w:tc>
      </w:tr>
      <w:tr w:rsidR="00757862" w:rsidRPr="00AA31D6" w14:paraId="73AF0815" w14:textId="77777777" w:rsidTr="00A00D15">
        <w:trPr>
          <w:trHeight w:val="283"/>
        </w:trPr>
        <w:tc>
          <w:tcPr>
            <w:tcW w:w="1646" w:type="dxa"/>
            <w:tcBorders>
              <w:top w:val="nil"/>
              <w:left w:val="nil"/>
              <w:bottom w:val="single" w:sz="4" w:space="0" w:color="D3D3D3"/>
              <w:right w:val="nil"/>
            </w:tcBorders>
            <w:shd w:val="clear" w:color="FFFFFF" w:fill="FFFFFF"/>
            <w:hideMark/>
          </w:tcPr>
          <w:p w14:paraId="29EBC7E9" w14:textId="77777777" w:rsidR="00AA31D6" w:rsidRPr="00AA31D6" w:rsidRDefault="00AA31D6" w:rsidP="00AA31D6">
            <w:pPr>
              <w:overflowPunct/>
              <w:autoSpaceDE/>
              <w:autoSpaceDN/>
              <w:adjustRightInd/>
              <w:rPr>
                <w:rFonts w:ascii="Segoe UI" w:hAnsi="Segoe UI" w:cs="Segoe UI"/>
                <w:b/>
                <w:bCs/>
                <w:color w:val="000000"/>
                <w:sz w:val="16"/>
                <w:szCs w:val="16"/>
                <w:lang w:val="fi-FI"/>
              </w:rPr>
            </w:pPr>
            <w:r w:rsidRPr="00AA31D6">
              <w:rPr>
                <w:rFonts w:ascii="Segoe UI" w:hAnsi="Segoe UI" w:cs="Segoe UI"/>
                <w:b/>
                <w:bCs/>
                <w:color w:val="000000"/>
                <w:sz w:val="16"/>
                <w:szCs w:val="16"/>
                <w:lang w:val="fi-FI"/>
              </w:rPr>
              <w:t>Myynnit</w:t>
            </w:r>
          </w:p>
        </w:tc>
        <w:tc>
          <w:tcPr>
            <w:tcW w:w="969" w:type="dxa"/>
            <w:tcBorders>
              <w:top w:val="nil"/>
              <w:left w:val="nil"/>
              <w:bottom w:val="single" w:sz="4" w:space="0" w:color="D3D3D3"/>
              <w:right w:val="nil"/>
            </w:tcBorders>
            <w:shd w:val="clear" w:color="FFFFFF" w:fill="FFFFFF"/>
            <w:hideMark/>
          </w:tcPr>
          <w:p w14:paraId="5560FE79"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51" w:type="dxa"/>
            <w:tcBorders>
              <w:top w:val="nil"/>
              <w:left w:val="nil"/>
              <w:bottom w:val="single" w:sz="4" w:space="0" w:color="D3D3D3"/>
              <w:right w:val="nil"/>
            </w:tcBorders>
            <w:shd w:val="clear" w:color="FFFFFF" w:fill="FFFFFF"/>
            <w:hideMark/>
          </w:tcPr>
          <w:p w14:paraId="050F5714"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66" w:type="dxa"/>
            <w:tcBorders>
              <w:top w:val="nil"/>
              <w:left w:val="nil"/>
              <w:bottom w:val="single" w:sz="4" w:space="0" w:color="D3D3D3"/>
              <w:right w:val="nil"/>
            </w:tcBorders>
            <w:shd w:val="clear" w:color="FFFFFF" w:fill="FFFFFF"/>
            <w:hideMark/>
          </w:tcPr>
          <w:p w14:paraId="388C5C0E"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771" w:type="dxa"/>
            <w:tcBorders>
              <w:top w:val="nil"/>
              <w:left w:val="nil"/>
              <w:bottom w:val="single" w:sz="4" w:space="0" w:color="D3D3D3"/>
              <w:right w:val="nil"/>
            </w:tcBorders>
            <w:shd w:val="clear" w:color="FFFFFF" w:fill="FFFFFF"/>
            <w:hideMark/>
          </w:tcPr>
          <w:p w14:paraId="7BB44AFE"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627" w:type="dxa"/>
            <w:tcBorders>
              <w:top w:val="nil"/>
              <w:left w:val="nil"/>
              <w:bottom w:val="single" w:sz="4" w:space="0" w:color="D3D3D3"/>
              <w:right w:val="nil"/>
            </w:tcBorders>
            <w:shd w:val="clear" w:color="FFFFFF" w:fill="FFFFFF"/>
            <w:hideMark/>
          </w:tcPr>
          <w:p w14:paraId="4EADDE2B"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6" w:type="dxa"/>
            <w:tcBorders>
              <w:top w:val="nil"/>
              <w:left w:val="nil"/>
              <w:bottom w:val="single" w:sz="4" w:space="0" w:color="D3D3D3"/>
              <w:right w:val="nil"/>
            </w:tcBorders>
            <w:shd w:val="clear" w:color="FFFFFF" w:fill="FFFFFF"/>
            <w:hideMark/>
          </w:tcPr>
          <w:p w14:paraId="7F310709"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99" w:type="dxa"/>
            <w:tcBorders>
              <w:top w:val="nil"/>
              <w:left w:val="nil"/>
              <w:bottom w:val="single" w:sz="4" w:space="0" w:color="D3D3D3"/>
              <w:right w:val="nil"/>
            </w:tcBorders>
            <w:shd w:val="clear" w:color="FFFFFF" w:fill="FFFFFF"/>
            <w:hideMark/>
          </w:tcPr>
          <w:p w14:paraId="16E7E84C"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843" w:type="dxa"/>
            <w:tcBorders>
              <w:top w:val="nil"/>
              <w:left w:val="nil"/>
              <w:bottom w:val="single" w:sz="4" w:space="0" w:color="D3D3D3"/>
              <w:right w:val="nil"/>
            </w:tcBorders>
            <w:shd w:val="clear" w:color="FFFFFF" w:fill="FFFFFF"/>
            <w:hideMark/>
          </w:tcPr>
          <w:p w14:paraId="59C7612F"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3" w:type="dxa"/>
            <w:tcBorders>
              <w:top w:val="nil"/>
              <w:left w:val="nil"/>
              <w:bottom w:val="single" w:sz="4" w:space="0" w:color="D3D3D3"/>
              <w:right w:val="nil"/>
            </w:tcBorders>
            <w:shd w:val="clear" w:color="FFFFFF" w:fill="FFFFFF"/>
            <w:hideMark/>
          </w:tcPr>
          <w:p w14:paraId="50E81D0B"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r>
      <w:tr w:rsidR="00757862" w:rsidRPr="00AA31D6" w14:paraId="139E8F84" w14:textId="77777777" w:rsidTr="00A00D15">
        <w:trPr>
          <w:trHeight w:val="283"/>
        </w:trPr>
        <w:tc>
          <w:tcPr>
            <w:tcW w:w="1646" w:type="dxa"/>
            <w:tcBorders>
              <w:top w:val="nil"/>
              <w:left w:val="nil"/>
              <w:bottom w:val="single" w:sz="4" w:space="0" w:color="D3D3D3"/>
              <w:right w:val="nil"/>
            </w:tcBorders>
            <w:shd w:val="clear" w:color="FFFFFF" w:fill="FFFFFF"/>
            <w:hideMark/>
          </w:tcPr>
          <w:p w14:paraId="1CD60CB6" w14:textId="77777777" w:rsidR="00AA31D6" w:rsidRPr="00AA31D6" w:rsidRDefault="00AA31D6" w:rsidP="00AA31D6">
            <w:pPr>
              <w:overflowPunct/>
              <w:autoSpaceDE/>
              <w:autoSpaceDN/>
              <w:adjustRightInd/>
              <w:rPr>
                <w:rFonts w:ascii="Segoe UI" w:hAnsi="Segoe UI" w:cs="Segoe UI"/>
                <w:b/>
                <w:bCs/>
                <w:color w:val="000000"/>
                <w:sz w:val="16"/>
                <w:szCs w:val="16"/>
                <w:lang w:val="fi-FI"/>
              </w:rPr>
            </w:pPr>
            <w:r w:rsidRPr="00AA31D6">
              <w:rPr>
                <w:rFonts w:ascii="Segoe UI" w:hAnsi="Segoe UI" w:cs="Segoe UI"/>
                <w:b/>
                <w:bCs/>
                <w:color w:val="000000"/>
                <w:sz w:val="16"/>
                <w:szCs w:val="16"/>
                <w:lang w:val="fi-FI"/>
              </w:rPr>
              <w:t>Poisto/Myynti</w:t>
            </w:r>
          </w:p>
        </w:tc>
        <w:tc>
          <w:tcPr>
            <w:tcW w:w="969" w:type="dxa"/>
            <w:tcBorders>
              <w:top w:val="nil"/>
              <w:left w:val="nil"/>
              <w:bottom w:val="single" w:sz="4" w:space="0" w:color="D3D3D3"/>
              <w:right w:val="nil"/>
            </w:tcBorders>
            <w:shd w:val="clear" w:color="FFFFFF" w:fill="FFFFFF"/>
            <w:hideMark/>
          </w:tcPr>
          <w:p w14:paraId="5AB257FD"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51" w:type="dxa"/>
            <w:tcBorders>
              <w:top w:val="nil"/>
              <w:left w:val="nil"/>
              <w:bottom w:val="single" w:sz="4" w:space="0" w:color="D3D3D3"/>
              <w:right w:val="nil"/>
            </w:tcBorders>
            <w:shd w:val="clear" w:color="FFFFFF" w:fill="FFFFFF"/>
            <w:hideMark/>
          </w:tcPr>
          <w:p w14:paraId="06E675C2"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66" w:type="dxa"/>
            <w:tcBorders>
              <w:top w:val="nil"/>
              <w:left w:val="nil"/>
              <w:bottom w:val="single" w:sz="4" w:space="0" w:color="D3D3D3"/>
              <w:right w:val="nil"/>
            </w:tcBorders>
            <w:shd w:val="clear" w:color="FFFFFF" w:fill="FFFFFF"/>
            <w:hideMark/>
          </w:tcPr>
          <w:p w14:paraId="524035B8"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771" w:type="dxa"/>
            <w:tcBorders>
              <w:top w:val="nil"/>
              <w:left w:val="nil"/>
              <w:bottom w:val="single" w:sz="4" w:space="0" w:color="D3D3D3"/>
              <w:right w:val="nil"/>
            </w:tcBorders>
            <w:shd w:val="clear" w:color="FFFFFF" w:fill="FFFFFF"/>
            <w:hideMark/>
          </w:tcPr>
          <w:p w14:paraId="0459AE10"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627" w:type="dxa"/>
            <w:tcBorders>
              <w:top w:val="nil"/>
              <w:left w:val="nil"/>
              <w:bottom w:val="single" w:sz="4" w:space="0" w:color="D3D3D3"/>
              <w:right w:val="nil"/>
            </w:tcBorders>
            <w:shd w:val="clear" w:color="FFFFFF" w:fill="FFFFFF"/>
            <w:hideMark/>
          </w:tcPr>
          <w:p w14:paraId="7F774399"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6" w:type="dxa"/>
            <w:tcBorders>
              <w:top w:val="nil"/>
              <w:left w:val="nil"/>
              <w:bottom w:val="single" w:sz="4" w:space="0" w:color="D3D3D3"/>
              <w:right w:val="nil"/>
            </w:tcBorders>
            <w:shd w:val="clear" w:color="FFFFFF" w:fill="FFFFFF"/>
            <w:hideMark/>
          </w:tcPr>
          <w:p w14:paraId="1D692FBB"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99" w:type="dxa"/>
            <w:tcBorders>
              <w:top w:val="nil"/>
              <w:left w:val="nil"/>
              <w:bottom w:val="single" w:sz="4" w:space="0" w:color="D3D3D3"/>
              <w:right w:val="nil"/>
            </w:tcBorders>
            <w:shd w:val="clear" w:color="FFFFFF" w:fill="FFFFFF"/>
            <w:hideMark/>
          </w:tcPr>
          <w:p w14:paraId="6758E92E"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843" w:type="dxa"/>
            <w:tcBorders>
              <w:top w:val="nil"/>
              <w:left w:val="nil"/>
              <w:bottom w:val="single" w:sz="4" w:space="0" w:color="D3D3D3"/>
              <w:right w:val="nil"/>
            </w:tcBorders>
            <w:shd w:val="clear" w:color="FFFFFF" w:fill="FFFFFF"/>
            <w:hideMark/>
          </w:tcPr>
          <w:p w14:paraId="58F67827"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3" w:type="dxa"/>
            <w:tcBorders>
              <w:top w:val="nil"/>
              <w:left w:val="nil"/>
              <w:bottom w:val="single" w:sz="4" w:space="0" w:color="D3D3D3"/>
              <w:right w:val="nil"/>
            </w:tcBorders>
            <w:shd w:val="clear" w:color="FFFFFF" w:fill="FFFFFF"/>
            <w:hideMark/>
          </w:tcPr>
          <w:p w14:paraId="026C6655"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r>
      <w:tr w:rsidR="00757862" w:rsidRPr="00AA31D6" w14:paraId="60ED5B1B" w14:textId="77777777" w:rsidTr="00A00D15">
        <w:trPr>
          <w:trHeight w:val="512"/>
        </w:trPr>
        <w:tc>
          <w:tcPr>
            <w:tcW w:w="1646" w:type="dxa"/>
            <w:tcBorders>
              <w:top w:val="nil"/>
              <w:left w:val="nil"/>
              <w:bottom w:val="single" w:sz="4" w:space="0" w:color="D3D3D3"/>
              <w:right w:val="nil"/>
            </w:tcBorders>
            <w:shd w:val="clear" w:color="FFFFFF" w:fill="FFFFFF"/>
            <w:hideMark/>
          </w:tcPr>
          <w:p w14:paraId="44F47D1E" w14:textId="77777777" w:rsidR="00AA31D6" w:rsidRPr="00AA31D6" w:rsidRDefault="00AA31D6" w:rsidP="00AA31D6">
            <w:pPr>
              <w:overflowPunct/>
              <w:autoSpaceDE/>
              <w:autoSpaceDN/>
              <w:adjustRightInd/>
              <w:rPr>
                <w:rFonts w:ascii="Segoe UI" w:hAnsi="Segoe UI" w:cs="Segoe UI"/>
                <w:b/>
                <w:bCs/>
                <w:color w:val="000000"/>
                <w:sz w:val="16"/>
                <w:szCs w:val="16"/>
                <w:lang w:val="fi-FI"/>
              </w:rPr>
            </w:pPr>
            <w:r w:rsidRPr="00AA31D6">
              <w:rPr>
                <w:rFonts w:ascii="Segoe UI" w:hAnsi="Segoe UI" w:cs="Segoe UI"/>
                <w:b/>
                <w:bCs/>
                <w:color w:val="000000"/>
                <w:sz w:val="16"/>
                <w:szCs w:val="16"/>
                <w:lang w:val="fi-FI"/>
              </w:rPr>
              <w:t>Suunnitelman mukaiset poistot</w:t>
            </w:r>
          </w:p>
        </w:tc>
        <w:tc>
          <w:tcPr>
            <w:tcW w:w="969" w:type="dxa"/>
            <w:tcBorders>
              <w:top w:val="nil"/>
              <w:left w:val="nil"/>
              <w:bottom w:val="single" w:sz="4" w:space="0" w:color="D3D3D3"/>
              <w:right w:val="nil"/>
            </w:tcBorders>
            <w:shd w:val="clear" w:color="FFFFFF" w:fill="FFFFFF"/>
            <w:hideMark/>
          </w:tcPr>
          <w:p w14:paraId="7270C149"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51" w:type="dxa"/>
            <w:tcBorders>
              <w:top w:val="nil"/>
              <w:left w:val="nil"/>
              <w:bottom w:val="single" w:sz="4" w:space="0" w:color="D3D3D3"/>
              <w:right w:val="nil"/>
            </w:tcBorders>
            <w:shd w:val="clear" w:color="FFFFFF" w:fill="FFFFFF"/>
            <w:hideMark/>
          </w:tcPr>
          <w:p w14:paraId="6AB4021B"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-365,65</w:t>
            </w:r>
          </w:p>
        </w:tc>
        <w:tc>
          <w:tcPr>
            <w:tcW w:w="966" w:type="dxa"/>
            <w:tcBorders>
              <w:top w:val="nil"/>
              <w:left w:val="nil"/>
              <w:bottom w:val="single" w:sz="4" w:space="0" w:color="D3D3D3"/>
              <w:right w:val="nil"/>
            </w:tcBorders>
            <w:shd w:val="clear" w:color="FFFFFF" w:fill="FFFFFF"/>
            <w:hideMark/>
          </w:tcPr>
          <w:p w14:paraId="16C1B7ED"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-19 126,45</w:t>
            </w:r>
          </w:p>
        </w:tc>
        <w:tc>
          <w:tcPr>
            <w:tcW w:w="771" w:type="dxa"/>
            <w:tcBorders>
              <w:top w:val="nil"/>
              <w:left w:val="nil"/>
              <w:bottom w:val="single" w:sz="4" w:space="0" w:color="D3D3D3"/>
              <w:right w:val="nil"/>
            </w:tcBorders>
            <w:shd w:val="clear" w:color="FFFFFF" w:fill="FFFFFF"/>
            <w:hideMark/>
          </w:tcPr>
          <w:p w14:paraId="20B9CB14"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627" w:type="dxa"/>
            <w:tcBorders>
              <w:top w:val="nil"/>
              <w:left w:val="nil"/>
              <w:bottom w:val="single" w:sz="4" w:space="0" w:color="D3D3D3"/>
              <w:right w:val="nil"/>
            </w:tcBorders>
            <w:shd w:val="clear" w:color="FFFFFF" w:fill="FFFFFF"/>
            <w:hideMark/>
          </w:tcPr>
          <w:p w14:paraId="12B078CA"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6" w:type="dxa"/>
            <w:tcBorders>
              <w:top w:val="nil"/>
              <w:left w:val="nil"/>
              <w:bottom w:val="single" w:sz="4" w:space="0" w:color="D3D3D3"/>
              <w:right w:val="nil"/>
            </w:tcBorders>
            <w:shd w:val="clear" w:color="FFFFFF" w:fill="FFFFFF"/>
            <w:hideMark/>
          </w:tcPr>
          <w:p w14:paraId="17168B8B"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99" w:type="dxa"/>
            <w:tcBorders>
              <w:top w:val="nil"/>
              <w:left w:val="nil"/>
              <w:bottom w:val="single" w:sz="4" w:space="0" w:color="D3D3D3"/>
              <w:right w:val="nil"/>
            </w:tcBorders>
            <w:shd w:val="clear" w:color="FFFFFF" w:fill="FFFFFF"/>
            <w:hideMark/>
          </w:tcPr>
          <w:p w14:paraId="56F402C6"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-19 492,10</w:t>
            </w:r>
          </w:p>
        </w:tc>
        <w:tc>
          <w:tcPr>
            <w:tcW w:w="843" w:type="dxa"/>
            <w:tcBorders>
              <w:top w:val="nil"/>
              <w:left w:val="nil"/>
              <w:bottom w:val="single" w:sz="4" w:space="0" w:color="D3D3D3"/>
              <w:right w:val="nil"/>
            </w:tcBorders>
            <w:shd w:val="clear" w:color="FFFFFF" w:fill="FFFFFF"/>
            <w:hideMark/>
          </w:tcPr>
          <w:p w14:paraId="6A1B575E"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3" w:type="dxa"/>
            <w:tcBorders>
              <w:top w:val="nil"/>
              <w:left w:val="nil"/>
              <w:bottom w:val="single" w:sz="4" w:space="0" w:color="D3D3D3"/>
              <w:right w:val="nil"/>
            </w:tcBorders>
            <w:shd w:val="clear" w:color="FFFFFF" w:fill="FFFFFF"/>
            <w:hideMark/>
          </w:tcPr>
          <w:p w14:paraId="35F3B180"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-19 492,10</w:t>
            </w:r>
          </w:p>
        </w:tc>
      </w:tr>
      <w:tr w:rsidR="00757862" w:rsidRPr="00AA31D6" w14:paraId="38EAE35B" w14:textId="77777777" w:rsidTr="00A00D15">
        <w:trPr>
          <w:trHeight w:val="684"/>
        </w:trPr>
        <w:tc>
          <w:tcPr>
            <w:tcW w:w="1646" w:type="dxa"/>
            <w:tcBorders>
              <w:top w:val="nil"/>
              <w:left w:val="nil"/>
              <w:bottom w:val="single" w:sz="4" w:space="0" w:color="D3D3D3"/>
              <w:right w:val="nil"/>
            </w:tcBorders>
            <w:shd w:val="clear" w:color="FFFFFF" w:fill="FFFFFF"/>
            <w:hideMark/>
          </w:tcPr>
          <w:p w14:paraId="0CCD1253" w14:textId="77777777" w:rsidR="00AA31D6" w:rsidRPr="00AA31D6" w:rsidRDefault="00AA31D6" w:rsidP="00AA31D6">
            <w:pPr>
              <w:overflowPunct/>
              <w:autoSpaceDE/>
              <w:autoSpaceDN/>
              <w:adjustRightInd/>
              <w:rPr>
                <w:rFonts w:ascii="Segoe UI" w:hAnsi="Segoe UI" w:cs="Segoe UI"/>
                <w:b/>
                <w:bCs/>
                <w:color w:val="000000"/>
                <w:sz w:val="16"/>
                <w:szCs w:val="16"/>
                <w:lang w:val="fi-FI"/>
              </w:rPr>
            </w:pPr>
            <w:r w:rsidRPr="00AA31D6">
              <w:rPr>
                <w:rFonts w:ascii="Segoe UI" w:hAnsi="Segoe UI" w:cs="Segoe UI"/>
                <w:b/>
                <w:bCs/>
                <w:color w:val="000000"/>
                <w:sz w:val="16"/>
                <w:szCs w:val="16"/>
                <w:lang w:val="fi-FI"/>
              </w:rPr>
              <w:t>Suunnitelmasta poikkeavat poistot</w:t>
            </w:r>
          </w:p>
        </w:tc>
        <w:tc>
          <w:tcPr>
            <w:tcW w:w="969" w:type="dxa"/>
            <w:tcBorders>
              <w:top w:val="nil"/>
              <w:left w:val="nil"/>
              <w:bottom w:val="single" w:sz="4" w:space="0" w:color="D3D3D3"/>
              <w:right w:val="nil"/>
            </w:tcBorders>
            <w:shd w:val="clear" w:color="FFFFFF" w:fill="FFFFFF"/>
            <w:hideMark/>
          </w:tcPr>
          <w:p w14:paraId="3244A2C4"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51" w:type="dxa"/>
            <w:tcBorders>
              <w:top w:val="nil"/>
              <w:left w:val="nil"/>
              <w:bottom w:val="single" w:sz="4" w:space="0" w:color="D3D3D3"/>
              <w:right w:val="nil"/>
            </w:tcBorders>
            <w:shd w:val="clear" w:color="FFFFFF" w:fill="FFFFFF"/>
            <w:hideMark/>
          </w:tcPr>
          <w:p w14:paraId="0E24FDEA"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66" w:type="dxa"/>
            <w:tcBorders>
              <w:top w:val="nil"/>
              <w:left w:val="nil"/>
              <w:bottom w:val="single" w:sz="4" w:space="0" w:color="D3D3D3"/>
              <w:right w:val="nil"/>
            </w:tcBorders>
            <w:shd w:val="clear" w:color="FFFFFF" w:fill="FFFFFF"/>
            <w:hideMark/>
          </w:tcPr>
          <w:p w14:paraId="3C2DC323"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771" w:type="dxa"/>
            <w:tcBorders>
              <w:top w:val="nil"/>
              <w:left w:val="nil"/>
              <w:bottom w:val="single" w:sz="4" w:space="0" w:color="D3D3D3"/>
              <w:right w:val="nil"/>
            </w:tcBorders>
            <w:shd w:val="clear" w:color="FFFFFF" w:fill="FFFFFF"/>
            <w:hideMark/>
          </w:tcPr>
          <w:p w14:paraId="42A3FA58"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627" w:type="dxa"/>
            <w:tcBorders>
              <w:top w:val="nil"/>
              <w:left w:val="nil"/>
              <w:bottom w:val="single" w:sz="4" w:space="0" w:color="D3D3D3"/>
              <w:right w:val="nil"/>
            </w:tcBorders>
            <w:shd w:val="clear" w:color="FFFFFF" w:fill="FFFFFF"/>
            <w:hideMark/>
          </w:tcPr>
          <w:p w14:paraId="27C7D9A3"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6" w:type="dxa"/>
            <w:tcBorders>
              <w:top w:val="nil"/>
              <w:left w:val="nil"/>
              <w:bottom w:val="single" w:sz="4" w:space="0" w:color="D3D3D3"/>
              <w:right w:val="nil"/>
            </w:tcBorders>
            <w:shd w:val="clear" w:color="FFFFFF" w:fill="FFFFFF"/>
            <w:hideMark/>
          </w:tcPr>
          <w:p w14:paraId="38F5099F"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99" w:type="dxa"/>
            <w:tcBorders>
              <w:top w:val="nil"/>
              <w:left w:val="nil"/>
              <w:bottom w:val="single" w:sz="4" w:space="0" w:color="D3D3D3"/>
              <w:right w:val="nil"/>
            </w:tcBorders>
            <w:shd w:val="clear" w:color="FFFFFF" w:fill="FFFFFF"/>
            <w:hideMark/>
          </w:tcPr>
          <w:p w14:paraId="2B7EF693"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843" w:type="dxa"/>
            <w:tcBorders>
              <w:top w:val="nil"/>
              <w:left w:val="nil"/>
              <w:bottom w:val="single" w:sz="4" w:space="0" w:color="D3D3D3"/>
              <w:right w:val="nil"/>
            </w:tcBorders>
            <w:shd w:val="clear" w:color="FFFFFF" w:fill="FFFFFF"/>
            <w:hideMark/>
          </w:tcPr>
          <w:p w14:paraId="40C628C3"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3" w:type="dxa"/>
            <w:tcBorders>
              <w:top w:val="nil"/>
              <w:left w:val="nil"/>
              <w:bottom w:val="single" w:sz="4" w:space="0" w:color="D3D3D3"/>
              <w:right w:val="nil"/>
            </w:tcBorders>
            <w:shd w:val="clear" w:color="FFFFFF" w:fill="FFFFFF"/>
            <w:hideMark/>
          </w:tcPr>
          <w:p w14:paraId="0D16A5FF"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r>
      <w:tr w:rsidR="00757862" w:rsidRPr="00AA31D6" w14:paraId="2C89F1BE" w14:textId="77777777" w:rsidTr="00A00D15">
        <w:trPr>
          <w:trHeight w:val="283"/>
        </w:trPr>
        <w:tc>
          <w:tcPr>
            <w:tcW w:w="1646" w:type="dxa"/>
            <w:tcBorders>
              <w:top w:val="nil"/>
              <w:left w:val="nil"/>
              <w:bottom w:val="single" w:sz="4" w:space="0" w:color="D3D3D3"/>
              <w:right w:val="nil"/>
            </w:tcBorders>
            <w:shd w:val="clear" w:color="FFFFFF" w:fill="FFFFFF"/>
            <w:hideMark/>
          </w:tcPr>
          <w:p w14:paraId="2620EAFC" w14:textId="77777777" w:rsidR="00AA31D6" w:rsidRPr="00AA31D6" w:rsidRDefault="00AA31D6" w:rsidP="00AA31D6">
            <w:pPr>
              <w:overflowPunct/>
              <w:autoSpaceDE/>
              <w:autoSpaceDN/>
              <w:adjustRightInd/>
              <w:rPr>
                <w:rFonts w:ascii="Segoe UI" w:hAnsi="Segoe UI" w:cs="Segoe UI"/>
                <w:b/>
                <w:bCs/>
                <w:color w:val="000000"/>
                <w:sz w:val="16"/>
                <w:szCs w:val="16"/>
                <w:lang w:val="fi-FI"/>
              </w:rPr>
            </w:pPr>
            <w:r w:rsidRPr="00AA31D6">
              <w:rPr>
                <w:rFonts w:ascii="Segoe UI" w:hAnsi="Segoe UI" w:cs="Segoe UI"/>
                <w:b/>
                <w:bCs/>
                <w:color w:val="000000"/>
                <w:sz w:val="16"/>
                <w:szCs w:val="16"/>
                <w:lang w:val="fi-FI"/>
              </w:rPr>
              <w:t>Arvonkorotukset</w:t>
            </w:r>
          </w:p>
        </w:tc>
        <w:tc>
          <w:tcPr>
            <w:tcW w:w="969" w:type="dxa"/>
            <w:tcBorders>
              <w:top w:val="nil"/>
              <w:left w:val="nil"/>
              <w:bottom w:val="single" w:sz="4" w:space="0" w:color="D3D3D3"/>
              <w:right w:val="nil"/>
            </w:tcBorders>
            <w:shd w:val="clear" w:color="FFFFFF" w:fill="FFFFFF"/>
            <w:hideMark/>
          </w:tcPr>
          <w:p w14:paraId="57E37F9D"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51" w:type="dxa"/>
            <w:tcBorders>
              <w:top w:val="nil"/>
              <w:left w:val="nil"/>
              <w:bottom w:val="single" w:sz="4" w:space="0" w:color="D3D3D3"/>
              <w:right w:val="nil"/>
            </w:tcBorders>
            <w:shd w:val="clear" w:color="FFFFFF" w:fill="FFFFFF"/>
            <w:hideMark/>
          </w:tcPr>
          <w:p w14:paraId="4DA3A178"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66" w:type="dxa"/>
            <w:tcBorders>
              <w:top w:val="nil"/>
              <w:left w:val="nil"/>
              <w:bottom w:val="single" w:sz="4" w:space="0" w:color="D3D3D3"/>
              <w:right w:val="nil"/>
            </w:tcBorders>
            <w:shd w:val="clear" w:color="FFFFFF" w:fill="FFFFFF"/>
            <w:hideMark/>
          </w:tcPr>
          <w:p w14:paraId="197666F7"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771" w:type="dxa"/>
            <w:tcBorders>
              <w:top w:val="nil"/>
              <w:left w:val="nil"/>
              <w:bottom w:val="single" w:sz="4" w:space="0" w:color="D3D3D3"/>
              <w:right w:val="nil"/>
            </w:tcBorders>
            <w:shd w:val="clear" w:color="FFFFFF" w:fill="FFFFFF"/>
            <w:hideMark/>
          </w:tcPr>
          <w:p w14:paraId="6E58DA8F"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627" w:type="dxa"/>
            <w:tcBorders>
              <w:top w:val="nil"/>
              <w:left w:val="nil"/>
              <w:bottom w:val="single" w:sz="4" w:space="0" w:color="D3D3D3"/>
              <w:right w:val="nil"/>
            </w:tcBorders>
            <w:shd w:val="clear" w:color="FFFFFF" w:fill="FFFFFF"/>
            <w:hideMark/>
          </w:tcPr>
          <w:p w14:paraId="61C58F11"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6" w:type="dxa"/>
            <w:tcBorders>
              <w:top w:val="nil"/>
              <w:left w:val="nil"/>
              <w:bottom w:val="single" w:sz="4" w:space="0" w:color="D3D3D3"/>
              <w:right w:val="nil"/>
            </w:tcBorders>
            <w:shd w:val="clear" w:color="FFFFFF" w:fill="FFFFFF"/>
            <w:hideMark/>
          </w:tcPr>
          <w:p w14:paraId="730E6766"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99" w:type="dxa"/>
            <w:tcBorders>
              <w:top w:val="nil"/>
              <w:left w:val="nil"/>
              <w:bottom w:val="single" w:sz="4" w:space="0" w:color="D3D3D3"/>
              <w:right w:val="nil"/>
            </w:tcBorders>
            <w:shd w:val="clear" w:color="FFFFFF" w:fill="FFFFFF"/>
            <w:hideMark/>
          </w:tcPr>
          <w:p w14:paraId="0AA1A74C"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843" w:type="dxa"/>
            <w:tcBorders>
              <w:top w:val="nil"/>
              <w:left w:val="nil"/>
              <w:bottom w:val="single" w:sz="4" w:space="0" w:color="D3D3D3"/>
              <w:right w:val="nil"/>
            </w:tcBorders>
            <w:shd w:val="clear" w:color="FFFFFF" w:fill="FFFFFF"/>
            <w:hideMark/>
          </w:tcPr>
          <w:p w14:paraId="769BD02B"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3" w:type="dxa"/>
            <w:tcBorders>
              <w:top w:val="nil"/>
              <w:left w:val="nil"/>
              <w:bottom w:val="single" w:sz="4" w:space="0" w:color="D3D3D3"/>
              <w:right w:val="nil"/>
            </w:tcBorders>
            <w:shd w:val="clear" w:color="FFFFFF" w:fill="FFFFFF"/>
            <w:hideMark/>
          </w:tcPr>
          <w:p w14:paraId="528DFF5A"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r>
      <w:tr w:rsidR="00757862" w:rsidRPr="00AA31D6" w14:paraId="6A977627" w14:textId="77777777" w:rsidTr="00A00D15">
        <w:trPr>
          <w:trHeight w:val="283"/>
        </w:trPr>
        <w:tc>
          <w:tcPr>
            <w:tcW w:w="1646" w:type="dxa"/>
            <w:tcBorders>
              <w:top w:val="nil"/>
              <w:left w:val="nil"/>
              <w:bottom w:val="single" w:sz="4" w:space="0" w:color="D3D3D3"/>
              <w:right w:val="nil"/>
            </w:tcBorders>
            <w:shd w:val="clear" w:color="FFFFFF" w:fill="FFFFFF"/>
            <w:hideMark/>
          </w:tcPr>
          <w:p w14:paraId="430BDBE4" w14:textId="77777777" w:rsidR="00AA31D6" w:rsidRPr="00AA31D6" w:rsidRDefault="00AA31D6" w:rsidP="00AA31D6">
            <w:pPr>
              <w:overflowPunct/>
              <w:autoSpaceDE/>
              <w:autoSpaceDN/>
              <w:adjustRightInd/>
              <w:rPr>
                <w:rFonts w:ascii="Segoe UI" w:hAnsi="Segoe UI" w:cs="Segoe UI"/>
                <w:b/>
                <w:bCs/>
                <w:color w:val="000000"/>
                <w:sz w:val="16"/>
                <w:szCs w:val="16"/>
                <w:lang w:val="fi-FI"/>
              </w:rPr>
            </w:pPr>
            <w:r w:rsidRPr="00AA31D6">
              <w:rPr>
                <w:rFonts w:ascii="Segoe UI" w:hAnsi="Segoe UI" w:cs="Segoe UI"/>
                <w:b/>
                <w:bCs/>
                <w:color w:val="000000"/>
                <w:sz w:val="16"/>
                <w:szCs w:val="16"/>
                <w:lang w:val="fi-FI"/>
              </w:rPr>
              <w:t>Invest. Tuki</w:t>
            </w:r>
          </w:p>
        </w:tc>
        <w:tc>
          <w:tcPr>
            <w:tcW w:w="969" w:type="dxa"/>
            <w:tcBorders>
              <w:top w:val="nil"/>
              <w:left w:val="nil"/>
              <w:bottom w:val="single" w:sz="4" w:space="0" w:color="D3D3D3"/>
              <w:right w:val="nil"/>
            </w:tcBorders>
            <w:shd w:val="clear" w:color="FFFFFF" w:fill="FFFFFF"/>
            <w:hideMark/>
          </w:tcPr>
          <w:p w14:paraId="38FF99D0"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51" w:type="dxa"/>
            <w:tcBorders>
              <w:top w:val="nil"/>
              <w:left w:val="nil"/>
              <w:bottom w:val="single" w:sz="4" w:space="0" w:color="D3D3D3"/>
              <w:right w:val="nil"/>
            </w:tcBorders>
            <w:shd w:val="clear" w:color="FFFFFF" w:fill="FFFFFF"/>
            <w:hideMark/>
          </w:tcPr>
          <w:p w14:paraId="40BC8E30"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966" w:type="dxa"/>
            <w:tcBorders>
              <w:top w:val="nil"/>
              <w:left w:val="nil"/>
              <w:bottom w:val="single" w:sz="4" w:space="0" w:color="D3D3D3"/>
              <w:right w:val="nil"/>
            </w:tcBorders>
            <w:shd w:val="clear" w:color="FFFFFF" w:fill="FFFFFF"/>
            <w:hideMark/>
          </w:tcPr>
          <w:p w14:paraId="1CA7A82C"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-471 665,00</w:t>
            </w:r>
          </w:p>
        </w:tc>
        <w:tc>
          <w:tcPr>
            <w:tcW w:w="771" w:type="dxa"/>
            <w:tcBorders>
              <w:top w:val="nil"/>
              <w:left w:val="nil"/>
              <w:bottom w:val="single" w:sz="4" w:space="0" w:color="D3D3D3"/>
              <w:right w:val="nil"/>
            </w:tcBorders>
            <w:shd w:val="clear" w:color="FFFFFF" w:fill="FFFFFF"/>
            <w:hideMark/>
          </w:tcPr>
          <w:p w14:paraId="66EB6691"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627" w:type="dxa"/>
            <w:tcBorders>
              <w:top w:val="nil"/>
              <w:left w:val="nil"/>
              <w:bottom w:val="single" w:sz="4" w:space="0" w:color="D3D3D3"/>
              <w:right w:val="nil"/>
            </w:tcBorders>
            <w:shd w:val="clear" w:color="FFFFFF" w:fill="FFFFFF"/>
            <w:hideMark/>
          </w:tcPr>
          <w:p w14:paraId="6FCAA68F"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6" w:type="dxa"/>
            <w:tcBorders>
              <w:top w:val="nil"/>
              <w:left w:val="nil"/>
              <w:bottom w:val="single" w:sz="4" w:space="0" w:color="D3D3D3"/>
              <w:right w:val="nil"/>
            </w:tcBorders>
            <w:shd w:val="clear" w:color="FFFFFF" w:fill="FFFFFF"/>
            <w:hideMark/>
          </w:tcPr>
          <w:p w14:paraId="4C64ACA4"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99" w:type="dxa"/>
            <w:tcBorders>
              <w:top w:val="nil"/>
              <w:left w:val="nil"/>
              <w:bottom w:val="single" w:sz="4" w:space="0" w:color="D3D3D3"/>
              <w:right w:val="nil"/>
            </w:tcBorders>
            <w:shd w:val="clear" w:color="FFFFFF" w:fill="FFFFFF"/>
            <w:hideMark/>
          </w:tcPr>
          <w:p w14:paraId="4D3FF09C"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-471 665,00</w:t>
            </w:r>
          </w:p>
        </w:tc>
        <w:tc>
          <w:tcPr>
            <w:tcW w:w="843" w:type="dxa"/>
            <w:tcBorders>
              <w:top w:val="nil"/>
              <w:left w:val="nil"/>
              <w:bottom w:val="single" w:sz="4" w:space="0" w:color="D3D3D3"/>
              <w:right w:val="nil"/>
            </w:tcBorders>
            <w:shd w:val="clear" w:color="FFFFFF" w:fill="FFFFFF"/>
            <w:hideMark/>
          </w:tcPr>
          <w:p w14:paraId="28FE7321"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 </w:t>
            </w:r>
          </w:p>
        </w:tc>
        <w:tc>
          <w:tcPr>
            <w:tcW w:w="1063" w:type="dxa"/>
            <w:tcBorders>
              <w:top w:val="nil"/>
              <w:left w:val="nil"/>
              <w:bottom w:val="single" w:sz="4" w:space="0" w:color="D3D3D3"/>
              <w:right w:val="nil"/>
            </w:tcBorders>
            <w:shd w:val="clear" w:color="FFFFFF" w:fill="FFFFFF"/>
            <w:hideMark/>
          </w:tcPr>
          <w:p w14:paraId="44938664"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-471 665,00</w:t>
            </w:r>
          </w:p>
        </w:tc>
      </w:tr>
      <w:tr w:rsidR="00757862" w:rsidRPr="00AA31D6" w14:paraId="5FFA483C" w14:textId="77777777" w:rsidTr="00A00D15">
        <w:trPr>
          <w:trHeight w:val="512"/>
        </w:trPr>
        <w:tc>
          <w:tcPr>
            <w:tcW w:w="1646" w:type="dxa"/>
            <w:tcBorders>
              <w:top w:val="nil"/>
              <w:left w:val="nil"/>
              <w:bottom w:val="single" w:sz="4" w:space="0" w:color="D3D3D3"/>
              <w:right w:val="nil"/>
            </w:tcBorders>
            <w:shd w:val="clear" w:color="FFFFFF" w:fill="FFFFFF"/>
            <w:hideMark/>
          </w:tcPr>
          <w:p w14:paraId="4F9CAF7A" w14:textId="77777777" w:rsidR="00AA31D6" w:rsidRPr="00AA31D6" w:rsidRDefault="00AA31D6" w:rsidP="00AA31D6">
            <w:pPr>
              <w:overflowPunct/>
              <w:autoSpaceDE/>
              <w:autoSpaceDN/>
              <w:adjustRightInd/>
              <w:rPr>
                <w:rFonts w:ascii="Segoe UI" w:hAnsi="Segoe UI" w:cs="Segoe UI"/>
                <w:b/>
                <w:bCs/>
                <w:color w:val="000000"/>
                <w:sz w:val="16"/>
                <w:szCs w:val="16"/>
                <w:lang w:val="fi-FI"/>
              </w:rPr>
            </w:pPr>
            <w:r w:rsidRPr="00AA31D6">
              <w:rPr>
                <w:rFonts w:ascii="Segoe UI" w:hAnsi="Segoe UI" w:cs="Segoe UI"/>
                <w:b/>
                <w:bCs/>
                <w:color w:val="000000"/>
                <w:sz w:val="16"/>
                <w:szCs w:val="16"/>
                <w:lang w:val="fi-FI"/>
              </w:rPr>
              <w:t>Arvo vuoden lopussa</w:t>
            </w:r>
          </w:p>
        </w:tc>
        <w:tc>
          <w:tcPr>
            <w:tcW w:w="969" w:type="dxa"/>
            <w:tcBorders>
              <w:top w:val="nil"/>
              <w:left w:val="nil"/>
              <w:bottom w:val="single" w:sz="4" w:space="0" w:color="D3D3D3"/>
              <w:right w:val="nil"/>
            </w:tcBorders>
            <w:shd w:val="clear" w:color="FFFFFF" w:fill="FFFFFF"/>
            <w:hideMark/>
          </w:tcPr>
          <w:p w14:paraId="4904B815"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228 838,69</w:t>
            </w:r>
          </w:p>
        </w:tc>
        <w:tc>
          <w:tcPr>
            <w:tcW w:w="951" w:type="dxa"/>
            <w:tcBorders>
              <w:top w:val="nil"/>
              <w:left w:val="nil"/>
              <w:bottom w:val="single" w:sz="4" w:space="0" w:color="D3D3D3"/>
              <w:right w:val="nil"/>
            </w:tcBorders>
            <w:shd w:val="clear" w:color="FFFFFF" w:fill="FFFFFF"/>
            <w:hideMark/>
          </w:tcPr>
          <w:p w14:paraId="5516D286"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55 762,85</w:t>
            </w:r>
          </w:p>
        </w:tc>
        <w:tc>
          <w:tcPr>
            <w:tcW w:w="966" w:type="dxa"/>
            <w:tcBorders>
              <w:top w:val="nil"/>
              <w:left w:val="nil"/>
              <w:bottom w:val="single" w:sz="4" w:space="0" w:color="D3D3D3"/>
              <w:right w:val="nil"/>
            </w:tcBorders>
            <w:shd w:val="clear" w:color="FFFFFF" w:fill="FFFFFF"/>
            <w:hideMark/>
          </w:tcPr>
          <w:p w14:paraId="679730CD"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753 910,58</w:t>
            </w:r>
          </w:p>
        </w:tc>
        <w:tc>
          <w:tcPr>
            <w:tcW w:w="771" w:type="dxa"/>
            <w:tcBorders>
              <w:top w:val="nil"/>
              <w:left w:val="nil"/>
              <w:bottom w:val="single" w:sz="4" w:space="0" w:color="D3D3D3"/>
              <w:right w:val="nil"/>
            </w:tcBorders>
            <w:shd w:val="clear" w:color="FFFFFF" w:fill="FFFFFF"/>
            <w:hideMark/>
          </w:tcPr>
          <w:p w14:paraId="2E38054F"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0,00</w:t>
            </w:r>
          </w:p>
        </w:tc>
        <w:tc>
          <w:tcPr>
            <w:tcW w:w="627" w:type="dxa"/>
            <w:tcBorders>
              <w:top w:val="nil"/>
              <w:left w:val="nil"/>
              <w:bottom w:val="single" w:sz="4" w:space="0" w:color="D3D3D3"/>
              <w:right w:val="nil"/>
            </w:tcBorders>
            <w:shd w:val="clear" w:color="FFFFFF" w:fill="FFFFFF"/>
            <w:hideMark/>
          </w:tcPr>
          <w:p w14:paraId="36308390"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0,00</w:t>
            </w:r>
          </w:p>
        </w:tc>
        <w:tc>
          <w:tcPr>
            <w:tcW w:w="1066" w:type="dxa"/>
            <w:tcBorders>
              <w:top w:val="nil"/>
              <w:left w:val="nil"/>
              <w:bottom w:val="single" w:sz="4" w:space="0" w:color="D3D3D3"/>
              <w:right w:val="nil"/>
            </w:tcBorders>
            <w:shd w:val="clear" w:color="FFFFFF" w:fill="FFFFFF"/>
            <w:hideMark/>
          </w:tcPr>
          <w:p w14:paraId="7E33F94F"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47 612,85</w:t>
            </w:r>
          </w:p>
        </w:tc>
        <w:tc>
          <w:tcPr>
            <w:tcW w:w="1099" w:type="dxa"/>
            <w:tcBorders>
              <w:top w:val="nil"/>
              <w:left w:val="nil"/>
              <w:bottom w:val="single" w:sz="4" w:space="0" w:color="D3D3D3"/>
              <w:right w:val="nil"/>
            </w:tcBorders>
            <w:shd w:val="clear" w:color="FFFFFF" w:fill="FFFFFF"/>
            <w:hideMark/>
          </w:tcPr>
          <w:p w14:paraId="2AF04F46"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1 086 124,97</w:t>
            </w:r>
          </w:p>
        </w:tc>
        <w:tc>
          <w:tcPr>
            <w:tcW w:w="843" w:type="dxa"/>
            <w:tcBorders>
              <w:top w:val="nil"/>
              <w:left w:val="nil"/>
              <w:bottom w:val="single" w:sz="4" w:space="0" w:color="D3D3D3"/>
              <w:right w:val="nil"/>
            </w:tcBorders>
            <w:shd w:val="clear" w:color="FFFFFF" w:fill="FFFFFF"/>
            <w:hideMark/>
          </w:tcPr>
          <w:p w14:paraId="601E08C5"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39 204,70</w:t>
            </w:r>
          </w:p>
        </w:tc>
        <w:tc>
          <w:tcPr>
            <w:tcW w:w="1063" w:type="dxa"/>
            <w:tcBorders>
              <w:top w:val="nil"/>
              <w:left w:val="nil"/>
              <w:bottom w:val="single" w:sz="4" w:space="0" w:color="D3D3D3"/>
              <w:right w:val="nil"/>
            </w:tcBorders>
            <w:shd w:val="clear" w:color="FFFFFF" w:fill="FFFFFF"/>
            <w:hideMark/>
          </w:tcPr>
          <w:p w14:paraId="7B434D52" w14:textId="77777777" w:rsidR="00AA31D6" w:rsidRPr="00AA31D6" w:rsidRDefault="00AA31D6" w:rsidP="00AA31D6">
            <w:pPr>
              <w:overflowPunct/>
              <w:autoSpaceDE/>
              <w:autoSpaceDN/>
              <w:adjustRightInd/>
              <w:jc w:val="right"/>
              <w:rPr>
                <w:rFonts w:ascii="Segoe UI" w:hAnsi="Segoe UI" w:cs="Segoe UI"/>
                <w:color w:val="000000"/>
                <w:sz w:val="16"/>
                <w:szCs w:val="16"/>
                <w:lang w:val="fi-FI"/>
              </w:rPr>
            </w:pPr>
            <w:r w:rsidRPr="00AA31D6">
              <w:rPr>
                <w:rFonts w:ascii="Segoe UI" w:hAnsi="Segoe UI" w:cs="Segoe UI"/>
                <w:color w:val="000000"/>
                <w:sz w:val="16"/>
                <w:szCs w:val="16"/>
                <w:lang w:val="fi-FI"/>
              </w:rPr>
              <w:t>1 125 329,67</w:t>
            </w:r>
          </w:p>
        </w:tc>
      </w:tr>
    </w:tbl>
    <w:p w14:paraId="41FDB816" w14:textId="41B94168" w:rsidR="00B669F6" w:rsidRPr="00AA31D6" w:rsidRDefault="00B669F6" w:rsidP="00B669F6">
      <w:pPr>
        <w:pStyle w:val="Otsikko1"/>
        <w:rPr>
          <w:lang w:val="fi-FI"/>
        </w:rPr>
      </w:pPr>
      <w:bookmarkStart w:id="28" w:name="_Toc98838237"/>
      <w:r w:rsidRPr="00AA31D6">
        <w:rPr>
          <w:lang w:val="fi-FI"/>
        </w:rPr>
        <w:t>4.</w:t>
      </w:r>
      <w:r w:rsidR="001F2A7D" w:rsidRPr="00AA31D6">
        <w:rPr>
          <w:lang w:val="fi-FI"/>
        </w:rPr>
        <w:t>5</w:t>
      </w:r>
      <w:r w:rsidRPr="00AA31D6">
        <w:rPr>
          <w:lang w:val="fi-FI"/>
        </w:rPr>
        <w:t>. Taseen vastattavia koskevat liitetiedot</w:t>
      </w:r>
      <w:bookmarkEnd w:id="28"/>
    </w:p>
    <w:p w14:paraId="3DF4AD4B" w14:textId="69732170" w:rsidR="00B669F6" w:rsidRDefault="00B669F6" w:rsidP="00A00D15">
      <w:pPr>
        <w:spacing w:before="120"/>
        <w:rPr>
          <w:b/>
          <w:bCs/>
          <w:lang w:val="fi-FI"/>
        </w:rPr>
      </w:pPr>
      <w:r w:rsidRPr="00AA31D6">
        <w:rPr>
          <w:b/>
          <w:bCs/>
          <w:lang w:val="fi-FI"/>
        </w:rPr>
        <w:t>Oma pääoma</w:t>
      </w:r>
    </w:p>
    <w:tbl>
      <w:tblPr>
        <w:tblW w:w="10022" w:type="dxa"/>
        <w:tblCellMar>
          <w:left w:w="70" w:type="dxa"/>
          <w:right w:w="70" w:type="dxa"/>
        </w:tblCellMar>
        <w:tblLook w:val="04A0" w:firstRow="1" w:lastRow="0" w:firstColumn="1" w:lastColumn="0" w:noHBand="0" w:noVBand="1"/>
      </w:tblPr>
      <w:tblGrid>
        <w:gridCol w:w="5833"/>
        <w:gridCol w:w="2143"/>
        <w:gridCol w:w="2046"/>
      </w:tblGrid>
      <w:tr w:rsidR="00AA31D6" w:rsidRPr="00533737" w14:paraId="5ACBC11A" w14:textId="77777777" w:rsidTr="00A00D15">
        <w:trPr>
          <w:trHeight w:val="397"/>
        </w:trPr>
        <w:tc>
          <w:tcPr>
            <w:tcW w:w="5833" w:type="dxa"/>
            <w:tcBorders>
              <w:top w:val="nil"/>
              <w:left w:val="nil"/>
              <w:bottom w:val="single" w:sz="4" w:space="0" w:color="D3D3D3"/>
              <w:right w:val="nil"/>
            </w:tcBorders>
            <w:shd w:val="clear" w:color="auto" w:fill="auto"/>
            <w:hideMark/>
          </w:tcPr>
          <w:p w14:paraId="168E5CC8" w14:textId="77777777" w:rsidR="00AA31D6" w:rsidRPr="00533737" w:rsidRDefault="00AA31D6" w:rsidP="00D15FF2">
            <w:pPr>
              <w:overflowPunct/>
              <w:autoSpaceDE/>
              <w:autoSpaceDN/>
              <w:adjustRightInd/>
              <w:rPr>
                <w:rFonts w:ascii="Segoe UI" w:hAnsi="Segoe UI" w:cs="Segoe UI"/>
                <w:b/>
                <w:bCs/>
                <w:color w:val="000000"/>
                <w:sz w:val="18"/>
                <w:szCs w:val="18"/>
                <w:lang w:val="fi-FI"/>
              </w:rPr>
            </w:pPr>
            <w:r w:rsidRPr="00533737">
              <w:rPr>
                <w:rFonts w:ascii="Segoe UI" w:hAnsi="Segoe UI" w:cs="Segoe UI"/>
                <w:b/>
                <w:bCs/>
                <w:color w:val="000000"/>
                <w:sz w:val="18"/>
                <w:szCs w:val="18"/>
                <w:lang w:val="fi-FI"/>
              </w:rPr>
              <w:t> </w:t>
            </w:r>
          </w:p>
        </w:tc>
        <w:tc>
          <w:tcPr>
            <w:tcW w:w="2143" w:type="dxa"/>
            <w:tcBorders>
              <w:top w:val="nil"/>
              <w:left w:val="nil"/>
              <w:bottom w:val="single" w:sz="4" w:space="0" w:color="D3D3D3"/>
              <w:right w:val="nil"/>
            </w:tcBorders>
            <w:shd w:val="clear" w:color="auto" w:fill="auto"/>
            <w:hideMark/>
          </w:tcPr>
          <w:p w14:paraId="6E8A20AC" w14:textId="77777777" w:rsidR="00AA31D6" w:rsidRPr="00533737" w:rsidRDefault="00AA31D6" w:rsidP="00D15FF2">
            <w:pPr>
              <w:overflowPunct/>
              <w:autoSpaceDE/>
              <w:autoSpaceDN/>
              <w:adjustRightInd/>
              <w:jc w:val="right"/>
              <w:rPr>
                <w:rFonts w:ascii="Segoe UI" w:hAnsi="Segoe UI" w:cs="Segoe UI"/>
                <w:b/>
                <w:bCs/>
                <w:color w:val="000000"/>
                <w:sz w:val="18"/>
                <w:szCs w:val="18"/>
                <w:lang w:val="fi-FI"/>
              </w:rPr>
            </w:pPr>
            <w:r w:rsidRPr="00533737">
              <w:rPr>
                <w:rFonts w:ascii="Segoe UI" w:hAnsi="Segoe UI" w:cs="Segoe UI"/>
                <w:b/>
                <w:bCs/>
                <w:color w:val="000000"/>
                <w:sz w:val="18"/>
                <w:szCs w:val="18"/>
                <w:lang w:val="fi-FI"/>
              </w:rPr>
              <w:t>1.1.2022-31.12.2022</w:t>
            </w:r>
          </w:p>
        </w:tc>
        <w:tc>
          <w:tcPr>
            <w:tcW w:w="2046" w:type="dxa"/>
            <w:tcBorders>
              <w:top w:val="nil"/>
              <w:left w:val="nil"/>
              <w:bottom w:val="single" w:sz="4" w:space="0" w:color="D3D3D3"/>
              <w:right w:val="nil"/>
            </w:tcBorders>
            <w:shd w:val="clear" w:color="auto" w:fill="auto"/>
            <w:hideMark/>
          </w:tcPr>
          <w:p w14:paraId="44145348" w14:textId="77777777" w:rsidR="00AA31D6" w:rsidRPr="00533737" w:rsidRDefault="00AA31D6" w:rsidP="00D15FF2">
            <w:pPr>
              <w:overflowPunct/>
              <w:autoSpaceDE/>
              <w:autoSpaceDN/>
              <w:adjustRightInd/>
              <w:jc w:val="right"/>
              <w:rPr>
                <w:rFonts w:ascii="Segoe UI" w:hAnsi="Segoe UI" w:cs="Segoe UI"/>
                <w:b/>
                <w:bCs/>
                <w:color w:val="000000"/>
                <w:sz w:val="18"/>
                <w:szCs w:val="18"/>
                <w:lang w:val="fi-FI"/>
              </w:rPr>
            </w:pPr>
            <w:r w:rsidRPr="00533737">
              <w:rPr>
                <w:rFonts w:ascii="Segoe UI" w:hAnsi="Segoe UI" w:cs="Segoe UI"/>
                <w:b/>
                <w:bCs/>
                <w:color w:val="000000"/>
                <w:sz w:val="18"/>
                <w:szCs w:val="18"/>
                <w:lang w:val="fi-FI"/>
              </w:rPr>
              <w:t>1.1.2021-31.12.2021</w:t>
            </w:r>
          </w:p>
        </w:tc>
      </w:tr>
      <w:tr w:rsidR="00AA31D6" w:rsidRPr="00533737" w14:paraId="1BD2952D" w14:textId="77777777" w:rsidTr="00A00D15">
        <w:trPr>
          <w:trHeight w:val="397"/>
        </w:trPr>
        <w:tc>
          <w:tcPr>
            <w:tcW w:w="5833" w:type="dxa"/>
            <w:tcBorders>
              <w:top w:val="nil"/>
              <w:left w:val="nil"/>
              <w:bottom w:val="single" w:sz="4" w:space="0" w:color="D3D3D3"/>
              <w:right w:val="nil"/>
            </w:tcBorders>
            <w:shd w:val="clear" w:color="auto" w:fill="auto"/>
            <w:hideMark/>
          </w:tcPr>
          <w:p w14:paraId="55BBFB61" w14:textId="77777777" w:rsidR="00AA31D6" w:rsidRPr="00533737" w:rsidRDefault="00AA31D6" w:rsidP="00D15FF2">
            <w:pPr>
              <w:overflowPunct/>
              <w:autoSpaceDE/>
              <w:autoSpaceDN/>
              <w:adjustRightInd/>
              <w:ind w:firstLineChars="100" w:firstLine="180"/>
              <w:rPr>
                <w:rFonts w:ascii="Segoe UI" w:hAnsi="Segoe UI" w:cs="Segoe UI"/>
                <w:color w:val="000000"/>
                <w:sz w:val="18"/>
                <w:szCs w:val="18"/>
                <w:lang w:val="fi-FI"/>
              </w:rPr>
            </w:pPr>
            <w:r w:rsidRPr="00533737">
              <w:rPr>
                <w:rFonts w:ascii="Segoe UI" w:hAnsi="Segoe UI" w:cs="Segoe UI"/>
                <w:color w:val="000000"/>
                <w:sz w:val="18"/>
                <w:szCs w:val="18"/>
                <w:lang w:val="fi-FI"/>
              </w:rPr>
              <w:t>OMA PÄÄOMA</w:t>
            </w:r>
          </w:p>
        </w:tc>
        <w:tc>
          <w:tcPr>
            <w:tcW w:w="2143" w:type="dxa"/>
            <w:tcBorders>
              <w:top w:val="nil"/>
              <w:left w:val="nil"/>
              <w:bottom w:val="single" w:sz="4" w:space="0" w:color="D3D3D3"/>
              <w:right w:val="nil"/>
            </w:tcBorders>
            <w:shd w:val="clear" w:color="FFFFFF" w:fill="FFFFFF"/>
            <w:hideMark/>
          </w:tcPr>
          <w:p w14:paraId="27A79886" w14:textId="42E1AF49" w:rsidR="00AA31D6" w:rsidRPr="00533737" w:rsidRDefault="00AA31D6" w:rsidP="00D15FF2">
            <w:pPr>
              <w:overflowPunct/>
              <w:autoSpaceDE/>
              <w:autoSpaceDN/>
              <w:adjustRightInd/>
              <w:jc w:val="right"/>
              <w:rPr>
                <w:rFonts w:ascii="Segoe UI" w:hAnsi="Segoe UI" w:cs="Segoe UI"/>
                <w:color w:val="000000"/>
                <w:sz w:val="18"/>
                <w:szCs w:val="18"/>
                <w:lang w:val="fi-FI"/>
              </w:rPr>
            </w:pPr>
            <w:r w:rsidRPr="00533737">
              <w:rPr>
                <w:rFonts w:ascii="Segoe UI" w:hAnsi="Segoe UI" w:cs="Segoe UI"/>
                <w:color w:val="000000"/>
                <w:sz w:val="18"/>
                <w:szCs w:val="18"/>
                <w:lang w:val="fi-FI"/>
              </w:rPr>
              <w:t>-</w:t>
            </w:r>
            <w:r>
              <w:rPr>
                <w:rFonts w:ascii="Segoe UI" w:hAnsi="Segoe UI" w:cs="Segoe UI"/>
                <w:color w:val="000000"/>
                <w:sz w:val="18"/>
                <w:szCs w:val="18"/>
                <w:lang w:val="fi-FI"/>
              </w:rPr>
              <w:t>1 345 829,46</w:t>
            </w:r>
          </w:p>
        </w:tc>
        <w:tc>
          <w:tcPr>
            <w:tcW w:w="2046" w:type="dxa"/>
            <w:tcBorders>
              <w:top w:val="nil"/>
              <w:left w:val="nil"/>
              <w:bottom w:val="single" w:sz="4" w:space="0" w:color="D3D3D3"/>
              <w:right w:val="nil"/>
            </w:tcBorders>
            <w:shd w:val="clear" w:color="FFFFFF" w:fill="FFFFFF"/>
            <w:hideMark/>
          </w:tcPr>
          <w:p w14:paraId="63930FD0" w14:textId="07D50DE2" w:rsidR="00AA31D6" w:rsidRPr="00533737" w:rsidRDefault="00AA31D6" w:rsidP="00D15FF2">
            <w:pPr>
              <w:overflowPunct/>
              <w:autoSpaceDE/>
              <w:autoSpaceDN/>
              <w:adjustRightInd/>
              <w:jc w:val="right"/>
              <w:rPr>
                <w:rFonts w:ascii="Segoe UI" w:hAnsi="Segoe UI" w:cs="Segoe UI"/>
                <w:color w:val="000000"/>
                <w:sz w:val="18"/>
                <w:szCs w:val="18"/>
                <w:lang w:val="fi-FI"/>
              </w:rPr>
            </w:pPr>
            <w:r w:rsidRPr="00533737">
              <w:rPr>
                <w:rFonts w:ascii="Segoe UI" w:hAnsi="Segoe UI" w:cs="Segoe UI"/>
                <w:color w:val="000000"/>
                <w:sz w:val="18"/>
                <w:szCs w:val="18"/>
                <w:lang w:val="fi-FI"/>
              </w:rPr>
              <w:t>-</w:t>
            </w:r>
            <w:r>
              <w:rPr>
                <w:rFonts w:ascii="Segoe UI" w:hAnsi="Segoe UI" w:cs="Segoe UI"/>
                <w:color w:val="000000"/>
                <w:sz w:val="18"/>
                <w:szCs w:val="18"/>
                <w:lang w:val="fi-FI"/>
              </w:rPr>
              <w:t>1 276 422,32</w:t>
            </w:r>
          </w:p>
        </w:tc>
      </w:tr>
      <w:tr w:rsidR="00AA31D6" w:rsidRPr="00533737" w14:paraId="5F3FF95A" w14:textId="77777777" w:rsidTr="00A00D15">
        <w:trPr>
          <w:trHeight w:val="397"/>
        </w:trPr>
        <w:tc>
          <w:tcPr>
            <w:tcW w:w="5833" w:type="dxa"/>
            <w:tcBorders>
              <w:top w:val="nil"/>
              <w:left w:val="nil"/>
              <w:bottom w:val="single" w:sz="4" w:space="0" w:color="D3D3D3"/>
              <w:right w:val="nil"/>
            </w:tcBorders>
            <w:shd w:val="clear" w:color="auto" w:fill="auto"/>
            <w:hideMark/>
          </w:tcPr>
          <w:p w14:paraId="78B1A76D" w14:textId="77777777" w:rsidR="00AA31D6" w:rsidRPr="00533737" w:rsidRDefault="00AA31D6" w:rsidP="00D15FF2">
            <w:pPr>
              <w:overflowPunct/>
              <w:autoSpaceDE/>
              <w:autoSpaceDN/>
              <w:adjustRightInd/>
              <w:ind w:firstLineChars="100" w:firstLine="180"/>
              <w:rPr>
                <w:rFonts w:ascii="Segoe UI" w:hAnsi="Segoe UI" w:cs="Segoe UI"/>
                <w:color w:val="000000"/>
                <w:sz w:val="18"/>
                <w:szCs w:val="18"/>
                <w:lang w:val="fi-FI"/>
              </w:rPr>
            </w:pPr>
            <w:r w:rsidRPr="00533737">
              <w:rPr>
                <w:rFonts w:ascii="Segoe UI" w:hAnsi="Segoe UI" w:cs="Segoe UI"/>
                <w:color w:val="000000"/>
                <w:sz w:val="18"/>
                <w:szCs w:val="18"/>
                <w:lang w:val="fi-FI"/>
              </w:rPr>
              <w:t>Peruspääoma</w:t>
            </w:r>
          </w:p>
        </w:tc>
        <w:tc>
          <w:tcPr>
            <w:tcW w:w="2143" w:type="dxa"/>
            <w:tcBorders>
              <w:top w:val="nil"/>
              <w:left w:val="nil"/>
              <w:bottom w:val="single" w:sz="4" w:space="0" w:color="D3D3D3"/>
              <w:right w:val="nil"/>
            </w:tcBorders>
            <w:shd w:val="clear" w:color="FFFFFF" w:fill="FFFFFF"/>
            <w:hideMark/>
          </w:tcPr>
          <w:p w14:paraId="5270F6C2" w14:textId="1F80CA2E" w:rsidR="00AA31D6" w:rsidRPr="00533737" w:rsidRDefault="00AA31D6" w:rsidP="00D15FF2">
            <w:pPr>
              <w:overflowPunct/>
              <w:autoSpaceDE/>
              <w:autoSpaceDN/>
              <w:adjustRightInd/>
              <w:jc w:val="right"/>
              <w:rPr>
                <w:rFonts w:ascii="Segoe UI" w:hAnsi="Segoe UI" w:cs="Segoe UI"/>
                <w:color w:val="000000"/>
                <w:sz w:val="18"/>
                <w:szCs w:val="18"/>
                <w:lang w:val="fi-FI"/>
              </w:rPr>
            </w:pPr>
            <w:r w:rsidRPr="00533737">
              <w:rPr>
                <w:rFonts w:ascii="Segoe UI" w:hAnsi="Segoe UI" w:cs="Segoe UI"/>
                <w:color w:val="000000"/>
                <w:sz w:val="18"/>
                <w:szCs w:val="18"/>
                <w:lang w:val="fi-FI"/>
              </w:rPr>
              <w:t>-</w:t>
            </w:r>
            <w:r>
              <w:rPr>
                <w:rFonts w:ascii="Segoe UI" w:hAnsi="Segoe UI" w:cs="Segoe UI"/>
                <w:color w:val="000000"/>
                <w:sz w:val="18"/>
                <w:szCs w:val="18"/>
                <w:lang w:val="fi-FI"/>
              </w:rPr>
              <w:t>802 584,81</w:t>
            </w:r>
          </w:p>
        </w:tc>
        <w:tc>
          <w:tcPr>
            <w:tcW w:w="2046" w:type="dxa"/>
            <w:tcBorders>
              <w:top w:val="nil"/>
              <w:left w:val="nil"/>
              <w:bottom w:val="single" w:sz="4" w:space="0" w:color="D3D3D3"/>
              <w:right w:val="nil"/>
            </w:tcBorders>
            <w:shd w:val="clear" w:color="FFFFFF" w:fill="FFFFFF"/>
            <w:hideMark/>
          </w:tcPr>
          <w:p w14:paraId="52B75B8C" w14:textId="64D39294" w:rsidR="00AA31D6" w:rsidRPr="00533737" w:rsidRDefault="00AA31D6" w:rsidP="00D15FF2">
            <w:pPr>
              <w:overflowPunct/>
              <w:autoSpaceDE/>
              <w:autoSpaceDN/>
              <w:adjustRightInd/>
              <w:jc w:val="right"/>
              <w:rPr>
                <w:rFonts w:ascii="Segoe UI" w:hAnsi="Segoe UI" w:cs="Segoe UI"/>
                <w:color w:val="000000"/>
                <w:sz w:val="18"/>
                <w:szCs w:val="18"/>
                <w:lang w:val="fi-FI"/>
              </w:rPr>
            </w:pPr>
            <w:r w:rsidRPr="00533737">
              <w:rPr>
                <w:rFonts w:ascii="Segoe UI" w:hAnsi="Segoe UI" w:cs="Segoe UI"/>
                <w:color w:val="000000"/>
                <w:sz w:val="18"/>
                <w:szCs w:val="18"/>
                <w:lang w:val="fi-FI"/>
              </w:rPr>
              <w:t>-</w:t>
            </w:r>
            <w:r>
              <w:rPr>
                <w:rFonts w:ascii="Segoe UI" w:hAnsi="Segoe UI" w:cs="Segoe UI"/>
                <w:color w:val="000000"/>
                <w:sz w:val="18"/>
                <w:szCs w:val="18"/>
                <w:lang w:val="fi-FI"/>
              </w:rPr>
              <w:t>802 584,81</w:t>
            </w:r>
          </w:p>
        </w:tc>
      </w:tr>
      <w:tr w:rsidR="00AA31D6" w:rsidRPr="00533737" w14:paraId="2B8D5A7A" w14:textId="77777777" w:rsidTr="00A00D15">
        <w:trPr>
          <w:trHeight w:val="397"/>
        </w:trPr>
        <w:tc>
          <w:tcPr>
            <w:tcW w:w="5833" w:type="dxa"/>
            <w:tcBorders>
              <w:top w:val="nil"/>
              <w:left w:val="nil"/>
              <w:bottom w:val="single" w:sz="4" w:space="0" w:color="D3D3D3"/>
              <w:right w:val="nil"/>
            </w:tcBorders>
            <w:shd w:val="clear" w:color="auto" w:fill="auto"/>
            <w:hideMark/>
          </w:tcPr>
          <w:p w14:paraId="344DD653" w14:textId="77777777" w:rsidR="00AA31D6" w:rsidRPr="00533737" w:rsidRDefault="00AA31D6" w:rsidP="00D15FF2">
            <w:pPr>
              <w:overflowPunct/>
              <w:autoSpaceDE/>
              <w:autoSpaceDN/>
              <w:adjustRightInd/>
              <w:ind w:firstLineChars="100" w:firstLine="180"/>
              <w:rPr>
                <w:rFonts w:ascii="Segoe UI" w:hAnsi="Segoe UI" w:cs="Segoe UI"/>
                <w:color w:val="000000"/>
                <w:sz w:val="18"/>
                <w:szCs w:val="18"/>
                <w:lang w:val="fi-FI"/>
              </w:rPr>
            </w:pPr>
            <w:r w:rsidRPr="00533737">
              <w:rPr>
                <w:rFonts w:ascii="Segoe UI" w:hAnsi="Segoe UI" w:cs="Segoe UI"/>
                <w:color w:val="000000"/>
                <w:sz w:val="18"/>
                <w:szCs w:val="18"/>
                <w:lang w:val="fi-FI"/>
              </w:rPr>
              <w:t>Edellisten tilikausien ylijäämä/alijäämä</w:t>
            </w:r>
          </w:p>
        </w:tc>
        <w:tc>
          <w:tcPr>
            <w:tcW w:w="2143" w:type="dxa"/>
            <w:tcBorders>
              <w:top w:val="nil"/>
              <w:left w:val="nil"/>
              <w:bottom w:val="single" w:sz="4" w:space="0" w:color="D3D3D3"/>
              <w:right w:val="nil"/>
            </w:tcBorders>
            <w:shd w:val="clear" w:color="FFFFFF" w:fill="FFFFFF"/>
            <w:hideMark/>
          </w:tcPr>
          <w:p w14:paraId="292405D2" w14:textId="5C4F5C06" w:rsidR="00AA31D6" w:rsidRPr="00533737" w:rsidRDefault="00AA31D6" w:rsidP="00D15FF2">
            <w:pPr>
              <w:overflowPunct/>
              <w:autoSpaceDE/>
              <w:autoSpaceDN/>
              <w:adjustRightInd/>
              <w:jc w:val="right"/>
              <w:rPr>
                <w:rFonts w:ascii="Segoe UI" w:hAnsi="Segoe UI" w:cs="Segoe UI"/>
                <w:color w:val="000000"/>
                <w:sz w:val="18"/>
                <w:szCs w:val="18"/>
                <w:lang w:val="fi-FI"/>
              </w:rPr>
            </w:pPr>
            <w:r w:rsidRPr="00533737">
              <w:rPr>
                <w:rFonts w:ascii="Segoe UI" w:hAnsi="Segoe UI" w:cs="Segoe UI"/>
                <w:color w:val="000000"/>
                <w:sz w:val="18"/>
                <w:szCs w:val="18"/>
                <w:lang w:val="fi-FI"/>
              </w:rPr>
              <w:t>-</w:t>
            </w:r>
            <w:r>
              <w:rPr>
                <w:rFonts w:ascii="Segoe UI" w:hAnsi="Segoe UI" w:cs="Segoe UI"/>
                <w:color w:val="000000"/>
                <w:sz w:val="18"/>
                <w:szCs w:val="18"/>
                <w:lang w:val="fi-FI"/>
              </w:rPr>
              <w:t>473 837,51</w:t>
            </w:r>
          </w:p>
        </w:tc>
        <w:tc>
          <w:tcPr>
            <w:tcW w:w="2046" w:type="dxa"/>
            <w:tcBorders>
              <w:top w:val="nil"/>
              <w:left w:val="nil"/>
              <w:bottom w:val="single" w:sz="4" w:space="0" w:color="D3D3D3"/>
              <w:right w:val="nil"/>
            </w:tcBorders>
            <w:shd w:val="clear" w:color="FFFFFF" w:fill="FFFFFF"/>
            <w:hideMark/>
          </w:tcPr>
          <w:p w14:paraId="660010B2" w14:textId="71972CC0" w:rsidR="00AA31D6" w:rsidRPr="00533737" w:rsidRDefault="00AA31D6" w:rsidP="00D15FF2">
            <w:pPr>
              <w:overflowPunct/>
              <w:autoSpaceDE/>
              <w:autoSpaceDN/>
              <w:adjustRightInd/>
              <w:jc w:val="right"/>
              <w:rPr>
                <w:rFonts w:ascii="Segoe UI" w:hAnsi="Segoe UI" w:cs="Segoe UI"/>
                <w:color w:val="000000"/>
                <w:sz w:val="18"/>
                <w:szCs w:val="18"/>
                <w:lang w:val="fi-FI"/>
              </w:rPr>
            </w:pPr>
            <w:r w:rsidRPr="00533737">
              <w:rPr>
                <w:rFonts w:ascii="Segoe UI" w:hAnsi="Segoe UI" w:cs="Segoe UI"/>
                <w:color w:val="000000"/>
                <w:sz w:val="18"/>
                <w:szCs w:val="18"/>
                <w:lang w:val="fi-FI"/>
              </w:rPr>
              <w:t>-</w:t>
            </w:r>
            <w:r>
              <w:rPr>
                <w:rFonts w:ascii="Segoe UI" w:hAnsi="Segoe UI" w:cs="Segoe UI"/>
                <w:color w:val="000000"/>
                <w:sz w:val="18"/>
                <w:szCs w:val="18"/>
                <w:lang w:val="fi-FI"/>
              </w:rPr>
              <w:t>187 790,61</w:t>
            </w:r>
          </w:p>
        </w:tc>
      </w:tr>
      <w:tr w:rsidR="00AA31D6" w:rsidRPr="00533737" w14:paraId="14726B93" w14:textId="77777777" w:rsidTr="00A00D15">
        <w:trPr>
          <w:trHeight w:val="397"/>
        </w:trPr>
        <w:tc>
          <w:tcPr>
            <w:tcW w:w="5833" w:type="dxa"/>
            <w:tcBorders>
              <w:top w:val="nil"/>
              <w:left w:val="nil"/>
              <w:bottom w:val="single" w:sz="4" w:space="0" w:color="D3D3D3"/>
              <w:right w:val="nil"/>
            </w:tcBorders>
            <w:shd w:val="clear" w:color="auto" w:fill="auto"/>
            <w:hideMark/>
          </w:tcPr>
          <w:p w14:paraId="68D4BDAE" w14:textId="77777777" w:rsidR="00AA31D6" w:rsidRPr="00533737" w:rsidRDefault="00AA31D6" w:rsidP="00D15FF2">
            <w:pPr>
              <w:overflowPunct/>
              <w:autoSpaceDE/>
              <w:autoSpaceDN/>
              <w:adjustRightInd/>
              <w:ind w:firstLineChars="100" w:firstLine="180"/>
              <w:rPr>
                <w:rFonts w:ascii="Segoe UI" w:hAnsi="Segoe UI" w:cs="Segoe UI"/>
                <w:color w:val="000000"/>
                <w:sz w:val="18"/>
                <w:szCs w:val="18"/>
                <w:lang w:val="fi-FI"/>
              </w:rPr>
            </w:pPr>
            <w:r w:rsidRPr="00533737">
              <w:rPr>
                <w:rFonts w:ascii="Segoe UI" w:hAnsi="Segoe UI" w:cs="Segoe UI"/>
                <w:color w:val="000000"/>
                <w:sz w:val="18"/>
                <w:szCs w:val="18"/>
                <w:lang w:val="fi-FI"/>
              </w:rPr>
              <w:t>Tilikauden ylijäämä/alijäämä</w:t>
            </w:r>
          </w:p>
        </w:tc>
        <w:tc>
          <w:tcPr>
            <w:tcW w:w="2143" w:type="dxa"/>
            <w:tcBorders>
              <w:top w:val="nil"/>
              <w:left w:val="nil"/>
              <w:bottom w:val="single" w:sz="4" w:space="0" w:color="D3D3D3"/>
              <w:right w:val="nil"/>
            </w:tcBorders>
            <w:shd w:val="clear" w:color="FFFFFF" w:fill="FFFFFF"/>
            <w:hideMark/>
          </w:tcPr>
          <w:p w14:paraId="447DA15D" w14:textId="10C9DDB0" w:rsidR="00AA31D6" w:rsidRPr="00533737" w:rsidRDefault="00AA31D6" w:rsidP="00D15FF2">
            <w:pPr>
              <w:overflowPunct/>
              <w:autoSpaceDE/>
              <w:autoSpaceDN/>
              <w:adjustRightInd/>
              <w:jc w:val="right"/>
              <w:rPr>
                <w:rFonts w:ascii="Segoe UI" w:hAnsi="Segoe UI" w:cs="Segoe UI"/>
                <w:color w:val="000000"/>
                <w:sz w:val="18"/>
                <w:szCs w:val="18"/>
                <w:lang w:val="fi-FI"/>
              </w:rPr>
            </w:pPr>
            <w:r w:rsidRPr="00533737">
              <w:rPr>
                <w:rFonts w:ascii="Segoe UI" w:hAnsi="Segoe UI" w:cs="Segoe UI"/>
                <w:color w:val="000000"/>
                <w:sz w:val="18"/>
                <w:szCs w:val="18"/>
                <w:lang w:val="fi-FI"/>
              </w:rPr>
              <w:t>-</w:t>
            </w:r>
            <w:r>
              <w:rPr>
                <w:rFonts w:ascii="Segoe UI" w:hAnsi="Segoe UI" w:cs="Segoe UI"/>
                <w:color w:val="000000"/>
                <w:sz w:val="18"/>
                <w:szCs w:val="18"/>
                <w:lang w:val="fi-FI"/>
              </w:rPr>
              <w:t>69 407,14</w:t>
            </w:r>
          </w:p>
        </w:tc>
        <w:tc>
          <w:tcPr>
            <w:tcW w:w="2046" w:type="dxa"/>
            <w:tcBorders>
              <w:top w:val="nil"/>
              <w:left w:val="nil"/>
              <w:bottom w:val="single" w:sz="4" w:space="0" w:color="D3D3D3"/>
              <w:right w:val="nil"/>
            </w:tcBorders>
            <w:shd w:val="clear" w:color="FFFFFF" w:fill="FFFFFF"/>
            <w:hideMark/>
          </w:tcPr>
          <w:p w14:paraId="22A44EDE" w14:textId="30303CDF" w:rsidR="00AA31D6" w:rsidRPr="00533737" w:rsidRDefault="00AA31D6" w:rsidP="00D15FF2">
            <w:pPr>
              <w:overflowPunct/>
              <w:autoSpaceDE/>
              <w:autoSpaceDN/>
              <w:adjustRightInd/>
              <w:jc w:val="right"/>
              <w:rPr>
                <w:rFonts w:ascii="Segoe UI" w:hAnsi="Segoe UI" w:cs="Segoe UI"/>
                <w:color w:val="000000"/>
                <w:sz w:val="18"/>
                <w:szCs w:val="18"/>
                <w:lang w:val="fi-FI"/>
              </w:rPr>
            </w:pPr>
            <w:r w:rsidRPr="00533737">
              <w:rPr>
                <w:rFonts w:ascii="Segoe UI" w:hAnsi="Segoe UI" w:cs="Segoe UI"/>
                <w:color w:val="000000"/>
                <w:sz w:val="18"/>
                <w:szCs w:val="18"/>
                <w:lang w:val="fi-FI"/>
              </w:rPr>
              <w:t>-2</w:t>
            </w:r>
            <w:r>
              <w:rPr>
                <w:rFonts w:ascii="Segoe UI" w:hAnsi="Segoe UI" w:cs="Segoe UI"/>
                <w:color w:val="000000"/>
                <w:sz w:val="18"/>
                <w:szCs w:val="18"/>
                <w:lang w:val="fi-FI"/>
              </w:rPr>
              <w:t>86 046,90</w:t>
            </w:r>
          </w:p>
        </w:tc>
      </w:tr>
    </w:tbl>
    <w:p w14:paraId="00D6B9D5" w14:textId="77777777" w:rsidR="00AA31D6" w:rsidRPr="00AA31D6" w:rsidRDefault="00AA31D6" w:rsidP="009C1CAD">
      <w:pPr>
        <w:rPr>
          <w:b/>
          <w:bCs/>
          <w:lang w:val="fi-FI"/>
        </w:rPr>
      </w:pPr>
    </w:p>
    <w:p w14:paraId="786E5E7E" w14:textId="0AC5E88D" w:rsidR="00B669F6" w:rsidRPr="00AA31D6" w:rsidRDefault="00B669F6" w:rsidP="00A00D15">
      <w:pPr>
        <w:pStyle w:val="Otsikko1"/>
        <w:spacing w:before="0"/>
        <w:rPr>
          <w:lang w:val="fi-FI"/>
        </w:rPr>
      </w:pPr>
      <w:bookmarkStart w:id="29" w:name="_Toc98838238"/>
      <w:r w:rsidRPr="00AA31D6">
        <w:rPr>
          <w:lang w:val="fi-FI"/>
        </w:rPr>
        <w:t>4.</w:t>
      </w:r>
      <w:r w:rsidR="001F2A7D" w:rsidRPr="00AA31D6">
        <w:rPr>
          <w:lang w:val="fi-FI"/>
        </w:rPr>
        <w:t>6</w:t>
      </w:r>
      <w:r w:rsidRPr="00AA31D6">
        <w:rPr>
          <w:lang w:val="fi-FI"/>
        </w:rPr>
        <w:t>. VAKUuksia ja vastuusitoumuksia koskevat liitetiedot</w:t>
      </w:r>
      <w:bookmarkEnd w:id="29"/>
    </w:p>
    <w:p w14:paraId="3D2C0594" w14:textId="77777777" w:rsidR="00B669F6" w:rsidRPr="00AA31D6" w:rsidRDefault="00B669F6" w:rsidP="00B669F6">
      <w:pPr>
        <w:rPr>
          <w:szCs w:val="24"/>
          <w:lang w:val="fi-FI"/>
        </w:rPr>
      </w:pPr>
    </w:p>
    <w:p w14:paraId="74DC0CCE" w14:textId="73E1089B" w:rsidR="000162D2" w:rsidRPr="00AA31D6" w:rsidRDefault="000162D2" w:rsidP="000162D2">
      <w:pPr>
        <w:rPr>
          <w:b/>
          <w:sz w:val="28"/>
          <w:szCs w:val="28"/>
          <w:lang w:val="fi-FI"/>
        </w:rPr>
      </w:pPr>
      <w:r w:rsidRPr="00AA31D6">
        <w:rPr>
          <w:b/>
          <w:sz w:val="28"/>
          <w:szCs w:val="28"/>
          <w:lang w:val="fi-FI"/>
        </w:rPr>
        <w:t>Eläkeva</w:t>
      </w:r>
      <w:r w:rsidR="00C7553E">
        <w:rPr>
          <w:b/>
          <w:sz w:val="28"/>
          <w:szCs w:val="28"/>
          <w:lang w:val="fi-FI"/>
        </w:rPr>
        <w:t>s</w:t>
      </w:r>
      <w:r w:rsidRPr="00AA31D6">
        <w:rPr>
          <w:b/>
          <w:sz w:val="28"/>
          <w:szCs w:val="28"/>
          <w:lang w:val="fi-FI"/>
        </w:rPr>
        <w:t xml:space="preserve">tuuvajaus </w:t>
      </w:r>
    </w:p>
    <w:p w14:paraId="71ADBC21" w14:textId="77777777" w:rsidR="000162D2" w:rsidRPr="000436DA" w:rsidRDefault="000162D2" w:rsidP="000162D2">
      <w:pPr>
        <w:rPr>
          <w:b/>
          <w:color w:val="FF0000"/>
          <w:szCs w:val="24"/>
          <w:lang w:val="fi-FI"/>
        </w:rPr>
      </w:pPr>
    </w:p>
    <w:p w14:paraId="3E0F16E3" w14:textId="5860BA95" w:rsidR="00B669F6" w:rsidRPr="0009143B" w:rsidRDefault="00B669F6" w:rsidP="00B669F6">
      <w:pPr>
        <w:rPr>
          <w:lang w:val="fi-FI"/>
        </w:rPr>
      </w:pPr>
      <w:r w:rsidRPr="0009143B">
        <w:rPr>
          <w:lang w:val="fi-FI"/>
        </w:rPr>
        <w:t xml:space="preserve">Seurakuntatalouden laskennallinen osuus kirkon yhteisestä eläkevastuuvajauksesta on </w:t>
      </w:r>
      <w:r w:rsidR="0009143B" w:rsidRPr="0009143B">
        <w:rPr>
          <w:lang w:val="fi-FI"/>
        </w:rPr>
        <w:t>2 072 433,38</w:t>
      </w:r>
      <w:r w:rsidR="000A4E5B" w:rsidRPr="0009143B">
        <w:rPr>
          <w:lang w:val="fi-FI"/>
        </w:rPr>
        <w:t xml:space="preserve"> </w:t>
      </w:r>
      <w:r w:rsidRPr="0009143B">
        <w:rPr>
          <w:lang w:val="fi-FI"/>
        </w:rPr>
        <w:t xml:space="preserve">euroa. Koko kirkon kattamaton eläkevastuu on </w:t>
      </w:r>
      <w:r w:rsidR="0009143B" w:rsidRPr="0009143B">
        <w:rPr>
          <w:lang w:val="fi-FI"/>
        </w:rPr>
        <w:t>3 419 857 068</w:t>
      </w:r>
      <w:r w:rsidR="00C629D2" w:rsidRPr="0009143B">
        <w:rPr>
          <w:lang w:val="fi-FI"/>
        </w:rPr>
        <w:t xml:space="preserve"> </w:t>
      </w:r>
      <w:r w:rsidRPr="0009143B">
        <w:rPr>
          <w:lang w:val="fi-FI"/>
        </w:rPr>
        <w:t>euroa</w:t>
      </w:r>
      <w:r w:rsidR="0009143B" w:rsidRPr="0009143B">
        <w:rPr>
          <w:lang w:val="fi-FI"/>
        </w:rPr>
        <w:t>.</w:t>
      </w:r>
    </w:p>
    <w:p w14:paraId="4C5C313B" w14:textId="77777777" w:rsidR="000162D2" w:rsidRPr="000436DA" w:rsidRDefault="000162D2" w:rsidP="00B669F6">
      <w:pPr>
        <w:rPr>
          <w:b/>
          <w:color w:val="FF0000"/>
          <w:sz w:val="28"/>
          <w:szCs w:val="28"/>
          <w:lang w:val="fi-FI"/>
        </w:rPr>
      </w:pPr>
    </w:p>
    <w:p w14:paraId="3F40E46B" w14:textId="09B65397" w:rsidR="000162D2" w:rsidRPr="0009143B" w:rsidRDefault="000162D2" w:rsidP="00B669F6">
      <w:pPr>
        <w:rPr>
          <w:b/>
          <w:szCs w:val="24"/>
          <w:lang w:val="fi-FI"/>
        </w:rPr>
      </w:pPr>
      <w:r w:rsidRPr="0009143B">
        <w:rPr>
          <w:b/>
          <w:sz w:val="28"/>
          <w:szCs w:val="28"/>
          <w:lang w:val="fi-FI"/>
        </w:rPr>
        <w:t>Vuokravastuut</w:t>
      </w:r>
    </w:p>
    <w:p w14:paraId="52BD01BF" w14:textId="77777777" w:rsidR="000162D2" w:rsidRPr="0009143B" w:rsidRDefault="000162D2" w:rsidP="00B669F6">
      <w:pPr>
        <w:rPr>
          <w:b/>
          <w:szCs w:val="24"/>
          <w:lang w:val="fi-FI"/>
        </w:rPr>
      </w:pPr>
    </w:p>
    <w:p w14:paraId="6A3A4ACF" w14:textId="49B10AA3" w:rsidR="00B669F6" w:rsidRPr="000436DA" w:rsidRDefault="00B669F6" w:rsidP="00B669F6">
      <w:pPr>
        <w:rPr>
          <w:color w:val="FF0000"/>
          <w:szCs w:val="24"/>
          <w:lang w:val="fi-FI"/>
        </w:rPr>
      </w:pPr>
      <w:r w:rsidRPr="0009143B">
        <w:rPr>
          <w:szCs w:val="24"/>
          <w:lang w:val="fi-FI"/>
        </w:rPr>
        <w:t xml:space="preserve">Tietokoneiden ym. laitteiden leasing vastuu </w:t>
      </w:r>
      <w:r w:rsidR="00C33FF4" w:rsidRPr="0009143B">
        <w:rPr>
          <w:bCs/>
          <w:szCs w:val="24"/>
          <w:lang w:val="fi-FI"/>
        </w:rPr>
        <w:t>9</w:t>
      </w:r>
      <w:r w:rsidR="0009143B" w:rsidRPr="0009143B">
        <w:rPr>
          <w:bCs/>
          <w:szCs w:val="24"/>
          <w:lang w:val="fi-FI"/>
        </w:rPr>
        <w:t> 085,49</w:t>
      </w:r>
      <w:r w:rsidRPr="0009143B">
        <w:rPr>
          <w:b/>
          <w:szCs w:val="24"/>
          <w:lang w:val="fi-FI"/>
        </w:rPr>
        <w:t xml:space="preserve"> € </w:t>
      </w:r>
      <w:r w:rsidRPr="0009143B">
        <w:rPr>
          <w:szCs w:val="24"/>
          <w:lang w:val="fi-FI"/>
        </w:rPr>
        <w:t>(sis. alv): sopimukset päättyvät vuoden 202</w:t>
      </w:r>
      <w:r w:rsidR="00890172" w:rsidRPr="0009143B">
        <w:rPr>
          <w:szCs w:val="24"/>
          <w:lang w:val="fi-FI"/>
        </w:rPr>
        <w:t>5</w:t>
      </w:r>
      <w:r w:rsidRPr="0009143B">
        <w:rPr>
          <w:szCs w:val="24"/>
          <w:lang w:val="fi-FI"/>
        </w:rPr>
        <w:t xml:space="preserve"> lopussa</w:t>
      </w:r>
      <w:r w:rsidRPr="000436DA">
        <w:rPr>
          <w:color w:val="FF0000"/>
          <w:szCs w:val="24"/>
          <w:lang w:val="fi-FI"/>
        </w:rPr>
        <w:t>.</w:t>
      </w:r>
    </w:p>
    <w:p w14:paraId="42C7D787" w14:textId="77777777" w:rsidR="00E8629E" w:rsidRPr="0009143B" w:rsidRDefault="00E8629E" w:rsidP="00B669F6">
      <w:pPr>
        <w:rPr>
          <w:b/>
          <w:bCs/>
          <w:sz w:val="28"/>
          <w:szCs w:val="28"/>
          <w:lang w:val="fi-FI"/>
        </w:rPr>
      </w:pPr>
    </w:p>
    <w:p w14:paraId="6CB44983" w14:textId="126B8B33" w:rsidR="00B669F6" w:rsidRPr="0009143B" w:rsidRDefault="000162D2" w:rsidP="00B669F6">
      <w:pPr>
        <w:rPr>
          <w:b/>
          <w:bCs/>
          <w:sz w:val="28"/>
          <w:szCs w:val="28"/>
          <w:lang w:val="fi-FI"/>
        </w:rPr>
      </w:pPr>
      <w:r w:rsidRPr="0009143B">
        <w:rPr>
          <w:b/>
          <w:bCs/>
          <w:sz w:val="28"/>
          <w:szCs w:val="28"/>
          <w:lang w:val="fi-FI"/>
        </w:rPr>
        <w:t>Seurakuntien väliset yhteistyösopimukset</w:t>
      </w:r>
    </w:p>
    <w:p w14:paraId="0DA4C48E" w14:textId="77777777" w:rsidR="000162D2" w:rsidRPr="0009143B" w:rsidRDefault="000162D2" w:rsidP="00B669F6">
      <w:pPr>
        <w:rPr>
          <w:lang w:val="fi-FI"/>
        </w:rPr>
      </w:pPr>
    </w:p>
    <w:p w14:paraId="5B751ABA" w14:textId="40C06C1B" w:rsidR="00B669F6" w:rsidRPr="0009143B" w:rsidRDefault="000A4E5B" w:rsidP="00B669F6">
      <w:pPr>
        <w:rPr>
          <w:lang w:val="fi-FI"/>
        </w:rPr>
      </w:pPr>
      <w:r w:rsidRPr="0009143B">
        <w:rPr>
          <w:lang w:val="fi-FI"/>
        </w:rPr>
        <w:t>Toivakan</w:t>
      </w:r>
      <w:r w:rsidR="00B669F6" w:rsidRPr="0009143B">
        <w:rPr>
          <w:lang w:val="fi-FI"/>
        </w:rPr>
        <w:t xml:space="preserve"> seurakunta on tehnyt sopimuksen </w:t>
      </w:r>
      <w:r w:rsidR="005F6CC4" w:rsidRPr="0009143B">
        <w:rPr>
          <w:lang w:val="fi-FI"/>
        </w:rPr>
        <w:t>Muuramen</w:t>
      </w:r>
      <w:r w:rsidR="00B669F6" w:rsidRPr="0009143B">
        <w:rPr>
          <w:lang w:val="fi-FI"/>
        </w:rPr>
        <w:t xml:space="preserve"> ja Joutsan seurakuntien kanssa yhteisestä taloustoimistosta, jota on hoidettu kolmen seurakunnan kesken 15.5.2020 alkaen.</w:t>
      </w:r>
    </w:p>
    <w:p w14:paraId="30A6089B" w14:textId="77700865" w:rsidR="00B669F6" w:rsidRPr="0009143B" w:rsidRDefault="00B669F6" w:rsidP="00B669F6">
      <w:pPr>
        <w:pStyle w:val="Otsikko1"/>
        <w:rPr>
          <w:lang w:val="fi-FI"/>
        </w:rPr>
      </w:pPr>
      <w:bookmarkStart w:id="30" w:name="_Toc98838239"/>
      <w:r w:rsidRPr="0009143B">
        <w:rPr>
          <w:lang w:val="fi-FI"/>
        </w:rPr>
        <w:lastRenderedPageBreak/>
        <w:t>4.</w:t>
      </w:r>
      <w:r w:rsidR="001F2A7D" w:rsidRPr="0009143B">
        <w:rPr>
          <w:lang w:val="fi-FI"/>
        </w:rPr>
        <w:t>7</w:t>
      </w:r>
      <w:r w:rsidRPr="0009143B">
        <w:rPr>
          <w:lang w:val="fi-FI"/>
        </w:rPr>
        <w:t>. TAseyksikköinä hoidettujen rahastojen tilinpäätökset</w:t>
      </w:r>
      <w:r w:rsidR="006119AB" w:rsidRPr="0009143B">
        <w:rPr>
          <w:lang w:val="fi-FI"/>
        </w:rPr>
        <w:t xml:space="preserve"> -HAUTAINHOITORAHASTO</w:t>
      </w:r>
      <w:bookmarkEnd w:id="30"/>
    </w:p>
    <w:p w14:paraId="7F398DBC" w14:textId="235F35E7" w:rsidR="00B669F6" w:rsidRPr="0009143B" w:rsidRDefault="006119AB" w:rsidP="00F84C6A">
      <w:pPr>
        <w:pStyle w:val="Otsikko1"/>
        <w:rPr>
          <w:b w:val="0"/>
          <w:bCs w:val="0"/>
          <w:lang w:val="fi-FI"/>
        </w:rPr>
      </w:pPr>
      <w:bookmarkStart w:id="31" w:name="_Toc98838240"/>
      <w:r w:rsidRPr="0009143B">
        <w:rPr>
          <w:caps w:val="0"/>
          <w:lang w:val="fi-FI"/>
        </w:rPr>
        <w:t>4.7.1. HHR</w:t>
      </w:r>
      <w:r w:rsidRPr="0009143B">
        <w:rPr>
          <w:b w:val="0"/>
          <w:bCs w:val="0"/>
          <w:caps w:val="0"/>
          <w:lang w:val="fi-FI"/>
        </w:rPr>
        <w:t xml:space="preserve"> </w:t>
      </w:r>
      <w:r w:rsidR="00B669F6" w:rsidRPr="0009143B">
        <w:rPr>
          <w:caps w:val="0"/>
          <w:lang w:val="fi-FI"/>
        </w:rPr>
        <w:t>TOIMINTAKERTOMUS</w:t>
      </w:r>
      <w:bookmarkEnd w:id="31"/>
    </w:p>
    <w:p w14:paraId="5DFF6F03" w14:textId="77777777" w:rsidR="00B669F6" w:rsidRPr="000436DA" w:rsidRDefault="00B669F6" w:rsidP="00B669F6">
      <w:pPr>
        <w:rPr>
          <w:b/>
          <w:bCs/>
          <w:color w:val="FF0000"/>
          <w:lang w:val="fi-FI"/>
        </w:rPr>
      </w:pPr>
    </w:p>
    <w:p w14:paraId="2B52C0E6" w14:textId="77777777" w:rsidR="00B669F6" w:rsidRPr="0009143B" w:rsidRDefault="00B669F6" w:rsidP="00B669F6">
      <w:pPr>
        <w:rPr>
          <w:b/>
          <w:bCs/>
          <w:lang w:val="fi-FI"/>
        </w:rPr>
      </w:pPr>
      <w:r w:rsidRPr="0009143B">
        <w:rPr>
          <w:b/>
          <w:bCs/>
          <w:lang w:val="fi-FI"/>
        </w:rPr>
        <w:t>Yleiskatsaus</w:t>
      </w:r>
    </w:p>
    <w:p w14:paraId="5B5ED4A2" w14:textId="02BD96AE" w:rsidR="00B669F6" w:rsidRPr="0009143B" w:rsidRDefault="00B669F6" w:rsidP="00B669F6">
      <w:pPr>
        <w:rPr>
          <w:rFonts w:cs="Arial"/>
          <w:lang w:val="fi-FI"/>
        </w:rPr>
      </w:pPr>
      <w:r w:rsidRPr="0009143B">
        <w:rPr>
          <w:rFonts w:cs="Arial"/>
          <w:lang w:val="fi-FI"/>
        </w:rPr>
        <w:t>Kirkkolaki määrää, että haudat on pidettävä hautausmaan arvoa vastaavasti hoidettuina ja että haudan hoidosta vastaa hautaoikeuden haltija, joka voi kuitenkin hautausmaan ylläpitäjän kanssa sopia haudan määräaikaisesta hoidosta ja maksaa palveluksesta kirkkoneuvoston hyväksymän taksan mukaisen korvauksen. Tähän tarpeeseen hautainhoitorahasto on perustettu</w:t>
      </w:r>
      <w:r w:rsidR="00A00D15">
        <w:rPr>
          <w:rFonts w:cs="Arial"/>
          <w:lang w:val="fi-FI"/>
        </w:rPr>
        <w:t xml:space="preserve"> (KL 17:5).</w:t>
      </w:r>
    </w:p>
    <w:p w14:paraId="5A45B622" w14:textId="77777777" w:rsidR="00640AFF" w:rsidRPr="000436DA" w:rsidRDefault="00640AFF" w:rsidP="00B669F6">
      <w:pPr>
        <w:rPr>
          <w:rFonts w:cs="Arial"/>
          <w:color w:val="FF0000"/>
          <w:lang w:val="fi-FI"/>
        </w:rPr>
      </w:pPr>
    </w:p>
    <w:p w14:paraId="60102477" w14:textId="5237CE79" w:rsidR="00B669F6" w:rsidRPr="0009143B" w:rsidRDefault="00B669F6" w:rsidP="00B669F6">
      <w:pPr>
        <w:spacing w:after="160"/>
        <w:rPr>
          <w:rFonts w:eastAsia="Calibri" w:cs="Arial"/>
          <w:lang w:val="fi-FI"/>
        </w:rPr>
      </w:pPr>
      <w:r w:rsidRPr="0009143B">
        <w:rPr>
          <w:rFonts w:eastAsia="Calibri" w:cs="Arial"/>
          <w:lang w:val="fi-FI"/>
        </w:rPr>
        <w:t>Hautainhoitorahaston varat koostuvat hautapaikan haltijoiden tekemistä haudanhoitosopimuksista. Kirkkolaki kieltää seurakunnan varojen käyttämisen yksityisten hautojen hoitoon. Seurakunta hoitaa hautausmaan käytävät</w:t>
      </w:r>
      <w:r w:rsidR="005F6CC4" w:rsidRPr="0009143B">
        <w:rPr>
          <w:rFonts w:eastAsia="Calibri" w:cs="Arial"/>
          <w:lang w:val="fi-FI"/>
        </w:rPr>
        <w:t xml:space="preserve">, </w:t>
      </w:r>
      <w:r w:rsidRPr="0009143B">
        <w:rPr>
          <w:rFonts w:eastAsia="Calibri" w:cs="Arial"/>
          <w:lang w:val="fi-FI"/>
        </w:rPr>
        <w:t>yleisalueet ja</w:t>
      </w:r>
      <w:r w:rsidR="005F6CC4" w:rsidRPr="0009143B">
        <w:rPr>
          <w:rFonts w:eastAsia="Calibri" w:cs="Arial"/>
          <w:lang w:val="fi-FI"/>
        </w:rPr>
        <w:t xml:space="preserve"> hautojen pinnat.</w:t>
      </w:r>
      <w:r w:rsidRPr="0009143B">
        <w:rPr>
          <w:rFonts w:eastAsia="Calibri" w:cs="Arial"/>
          <w:lang w:val="fi-FI"/>
        </w:rPr>
        <w:t xml:space="preserve"> Tämän vuoksi hautainhoitorahaston varat ja kirjanpito pidetään erillään seurakunnan varoista ja kirjanpidosta. Hautainhoitorahaston hoidettavana o</w:t>
      </w:r>
      <w:r w:rsidR="0018591C">
        <w:rPr>
          <w:rFonts w:eastAsia="Calibri" w:cs="Arial"/>
          <w:lang w:val="fi-FI"/>
        </w:rPr>
        <w:t>li</w:t>
      </w:r>
      <w:r w:rsidRPr="0009143B">
        <w:rPr>
          <w:rFonts w:eastAsia="Calibri" w:cs="Arial"/>
          <w:lang w:val="fi-FI"/>
        </w:rPr>
        <w:t xml:space="preserve"> kaikkiaan </w:t>
      </w:r>
      <w:r w:rsidR="005F6CC4" w:rsidRPr="0009143B">
        <w:rPr>
          <w:rFonts w:eastAsia="Calibri" w:cs="Arial"/>
          <w:lang w:val="fi-FI"/>
        </w:rPr>
        <w:t>29</w:t>
      </w:r>
      <w:r w:rsidR="0009143B">
        <w:rPr>
          <w:rFonts w:eastAsia="Calibri" w:cs="Arial"/>
          <w:lang w:val="fi-FI"/>
        </w:rPr>
        <w:t>4</w:t>
      </w:r>
      <w:r w:rsidRPr="0009143B">
        <w:rPr>
          <w:rFonts w:eastAsia="Calibri" w:cs="Arial"/>
          <w:lang w:val="fi-FI"/>
        </w:rPr>
        <w:t xml:space="preserve"> hoitohautaa. </w:t>
      </w:r>
    </w:p>
    <w:p w14:paraId="6653CC5C" w14:textId="4B95A4D1" w:rsidR="00B669F6" w:rsidRPr="0009143B" w:rsidRDefault="00B669F6" w:rsidP="00B669F6">
      <w:pPr>
        <w:rPr>
          <w:szCs w:val="24"/>
          <w:lang w:val="fi-FI"/>
        </w:rPr>
      </w:pPr>
      <w:r w:rsidRPr="0009143B">
        <w:rPr>
          <w:szCs w:val="24"/>
          <w:lang w:val="fi-FI"/>
        </w:rPr>
        <w:t>Kasvukausi 20</w:t>
      </w:r>
      <w:r w:rsidR="005F6CC4" w:rsidRPr="0009143B">
        <w:rPr>
          <w:szCs w:val="24"/>
          <w:lang w:val="fi-FI"/>
        </w:rPr>
        <w:t>2</w:t>
      </w:r>
      <w:r w:rsidR="0009143B" w:rsidRPr="0009143B">
        <w:rPr>
          <w:szCs w:val="24"/>
          <w:lang w:val="fi-FI"/>
        </w:rPr>
        <w:t>2</w:t>
      </w:r>
      <w:r w:rsidRPr="0009143B">
        <w:rPr>
          <w:szCs w:val="24"/>
          <w:lang w:val="fi-FI"/>
        </w:rPr>
        <w:t xml:space="preserve"> oli hautojen hoidon suhteen onnistunut. Taimimateriaali oli tasalaatuista ja kasvuolosuhteet hyvät,</w:t>
      </w:r>
      <w:r w:rsidR="005F6CC4" w:rsidRPr="0009143B">
        <w:rPr>
          <w:szCs w:val="24"/>
          <w:lang w:val="fi-FI"/>
        </w:rPr>
        <w:t xml:space="preserve"> vaikka kesä olikin todella lämmin ja kasteltavaa riitti.</w:t>
      </w:r>
      <w:r w:rsidRPr="0009143B">
        <w:rPr>
          <w:szCs w:val="24"/>
          <w:lang w:val="fi-FI"/>
        </w:rPr>
        <w:t xml:space="preserve"> </w:t>
      </w:r>
      <w:r w:rsidR="005F6CC4" w:rsidRPr="0009143B">
        <w:rPr>
          <w:szCs w:val="24"/>
          <w:lang w:val="fi-FI"/>
        </w:rPr>
        <w:t>T</w:t>
      </w:r>
      <w:r w:rsidRPr="0009143B">
        <w:rPr>
          <w:szCs w:val="24"/>
          <w:lang w:val="fi-FI"/>
        </w:rPr>
        <w:t xml:space="preserve">yöntekijät onnistuivat hyvin työssään. </w:t>
      </w:r>
    </w:p>
    <w:p w14:paraId="3E230804" w14:textId="77777777" w:rsidR="00640AFF" w:rsidRPr="000436DA" w:rsidRDefault="00640AFF" w:rsidP="00B669F6">
      <w:pPr>
        <w:rPr>
          <w:color w:val="FF0000"/>
          <w:szCs w:val="24"/>
          <w:lang w:val="fi-FI"/>
        </w:rPr>
      </w:pPr>
    </w:p>
    <w:p w14:paraId="37D3CB2D" w14:textId="0F9A32BA" w:rsidR="00B669F6" w:rsidRPr="0009143B" w:rsidRDefault="005F6CC4" w:rsidP="00B669F6">
      <w:pPr>
        <w:rPr>
          <w:rFonts w:eastAsia="Calibri" w:cs="Arial"/>
          <w:lang w:val="fi-FI"/>
        </w:rPr>
      </w:pPr>
      <w:r w:rsidRPr="0009143B">
        <w:rPr>
          <w:rFonts w:cs="Arial"/>
          <w:lang w:val="fi-FI"/>
        </w:rPr>
        <w:t>Toivakan</w:t>
      </w:r>
      <w:r w:rsidR="00B669F6" w:rsidRPr="0009143B">
        <w:rPr>
          <w:rFonts w:cs="Arial"/>
          <w:lang w:val="fi-FI"/>
        </w:rPr>
        <w:t xml:space="preserve"> seurakunnan hautainhoitorahasto hoiti velvoitteensa hautainhoitorahaston sääntöjen ja sopimusten mukaisesti vuonna 20</w:t>
      </w:r>
      <w:r w:rsidRPr="0009143B">
        <w:rPr>
          <w:rFonts w:cs="Arial"/>
          <w:lang w:val="fi-FI"/>
        </w:rPr>
        <w:t>2</w:t>
      </w:r>
      <w:r w:rsidR="0009143B" w:rsidRPr="0009143B">
        <w:rPr>
          <w:rFonts w:cs="Arial"/>
          <w:lang w:val="fi-FI"/>
        </w:rPr>
        <w:t>2</w:t>
      </w:r>
      <w:r w:rsidR="00B669F6" w:rsidRPr="0009143B">
        <w:rPr>
          <w:rFonts w:cs="Arial"/>
          <w:lang w:val="fi-FI"/>
        </w:rPr>
        <w:t xml:space="preserve">. </w:t>
      </w:r>
      <w:r w:rsidRPr="0009143B">
        <w:rPr>
          <w:rFonts w:eastAsia="Calibri" w:cs="Arial"/>
          <w:lang w:val="fi-FI"/>
        </w:rPr>
        <w:t>Toivakan</w:t>
      </w:r>
      <w:r w:rsidR="00B669F6" w:rsidRPr="0009143B">
        <w:rPr>
          <w:rFonts w:eastAsia="Calibri" w:cs="Arial"/>
          <w:lang w:val="fi-FI"/>
        </w:rPr>
        <w:t xml:space="preserve"> seurakunnan hautainhoitorahastossa ei ole tapahtunut muutoksia tilikaudella 20</w:t>
      </w:r>
      <w:r w:rsidRPr="0009143B">
        <w:rPr>
          <w:rFonts w:eastAsia="Calibri" w:cs="Arial"/>
          <w:lang w:val="fi-FI"/>
        </w:rPr>
        <w:t>2</w:t>
      </w:r>
      <w:r w:rsidR="0009143B" w:rsidRPr="0009143B">
        <w:rPr>
          <w:rFonts w:eastAsia="Calibri" w:cs="Arial"/>
          <w:lang w:val="fi-FI"/>
        </w:rPr>
        <w:t>2</w:t>
      </w:r>
      <w:r w:rsidR="00B669F6" w:rsidRPr="0009143B">
        <w:rPr>
          <w:rFonts w:eastAsia="Calibri" w:cs="Arial"/>
          <w:lang w:val="fi-FI"/>
        </w:rPr>
        <w:t>.</w:t>
      </w:r>
    </w:p>
    <w:p w14:paraId="7FFB7F33" w14:textId="77777777" w:rsidR="005F6CC4" w:rsidRPr="0009143B" w:rsidRDefault="005F6CC4" w:rsidP="00B669F6">
      <w:pPr>
        <w:rPr>
          <w:rFonts w:eastAsia="Calibri" w:cs="Arial"/>
          <w:lang w:val="fi-FI"/>
        </w:rPr>
      </w:pPr>
    </w:p>
    <w:p w14:paraId="7F02F417" w14:textId="4EAB4A79" w:rsidR="00B669F6" w:rsidRPr="0009143B" w:rsidRDefault="005F6CC4" w:rsidP="00B669F6">
      <w:pPr>
        <w:spacing w:after="160" w:line="259" w:lineRule="auto"/>
        <w:rPr>
          <w:rFonts w:eastAsia="Calibri" w:cs="Arial"/>
          <w:lang w:val="fi-FI"/>
        </w:rPr>
      </w:pPr>
      <w:r w:rsidRPr="0009143B">
        <w:rPr>
          <w:rFonts w:eastAsia="Calibri" w:cs="Arial"/>
          <w:lang w:val="fi-FI"/>
        </w:rPr>
        <w:t xml:space="preserve">Hannele Räty, </w:t>
      </w:r>
      <w:r w:rsidR="00B669F6" w:rsidRPr="0009143B">
        <w:rPr>
          <w:rFonts w:eastAsia="Calibri" w:cs="Arial"/>
          <w:lang w:val="fi-FI"/>
        </w:rPr>
        <w:t>talouspäällikkö</w:t>
      </w:r>
    </w:p>
    <w:p w14:paraId="2F5B2026" w14:textId="781EF83A" w:rsidR="00B669F6" w:rsidRPr="0009143B" w:rsidRDefault="00B669F6" w:rsidP="00B669F6">
      <w:pPr>
        <w:spacing w:before="400"/>
        <w:rPr>
          <w:b/>
          <w:bCs/>
          <w:lang w:val="fi-FI"/>
        </w:rPr>
      </w:pPr>
      <w:r w:rsidRPr="0009143B">
        <w:rPr>
          <w:b/>
          <w:bCs/>
          <w:lang w:val="fi-FI"/>
        </w:rPr>
        <w:t>Hallinto</w:t>
      </w:r>
    </w:p>
    <w:p w14:paraId="55ED2D24" w14:textId="49543F02" w:rsidR="00B669F6" w:rsidRPr="0009143B" w:rsidRDefault="00B669F6" w:rsidP="00B669F6">
      <w:pPr>
        <w:rPr>
          <w:rFonts w:eastAsia="Calibri" w:cs="Arial"/>
          <w:lang w:val="fi-FI"/>
        </w:rPr>
      </w:pPr>
      <w:r w:rsidRPr="0009143B">
        <w:rPr>
          <w:rFonts w:eastAsia="Calibri" w:cs="Arial"/>
          <w:lang w:val="fi-FI"/>
        </w:rPr>
        <w:t xml:space="preserve">Hautainhoitorahaston hallinto hoidetaan kuten seurakuntatalouden hallinto. Kts. kohta </w:t>
      </w:r>
      <w:r w:rsidR="005F6CC4" w:rsidRPr="0009143B">
        <w:rPr>
          <w:rFonts w:eastAsia="Calibri" w:cs="Arial"/>
          <w:lang w:val="fi-FI"/>
        </w:rPr>
        <w:t>1.2</w:t>
      </w:r>
      <w:r w:rsidRPr="0009143B">
        <w:rPr>
          <w:rFonts w:eastAsia="Calibri" w:cs="Arial"/>
          <w:lang w:val="fi-FI"/>
        </w:rPr>
        <w:t>.</w:t>
      </w:r>
    </w:p>
    <w:p w14:paraId="09821FEF" w14:textId="77777777" w:rsidR="00640AFF" w:rsidRPr="000436DA" w:rsidRDefault="00640AFF" w:rsidP="00B669F6">
      <w:pPr>
        <w:rPr>
          <w:rFonts w:eastAsia="Calibri" w:cs="Arial"/>
          <w:color w:val="FF0000"/>
          <w:lang w:val="fi-FI"/>
        </w:rPr>
      </w:pPr>
    </w:p>
    <w:p w14:paraId="06E9A808" w14:textId="77777777" w:rsidR="00B669F6" w:rsidRPr="0009143B" w:rsidRDefault="00B669F6" w:rsidP="00B669F6">
      <w:pPr>
        <w:rPr>
          <w:rFonts w:eastAsia="Calibri" w:cs="Arial"/>
          <w:lang w:val="fi-FI"/>
        </w:rPr>
      </w:pPr>
      <w:r w:rsidRPr="0009143B">
        <w:rPr>
          <w:rFonts w:eastAsia="Calibri" w:cs="Arial"/>
          <w:lang w:val="fi-FI"/>
        </w:rPr>
        <w:t>Hautainhoitorahastoon liittyviä aloitteita ei tilikaudella tehty.</w:t>
      </w:r>
    </w:p>
    <w:p w14:paraId="4CDFE83D" w14:textId="77777777" w:rsidR="00B669F6" w:rsidRPr="0009143B" w:rsidRDefault="00B669F6" w:rsidP="00B669F6">
      <w:pPr>
        <w:spacing w:before="400"/>
        <w:rPr>
          <w:rFonts w:eastAsia="Calibri" w:cs="Arial"/>
          <w:b/>
          <w:bCs/>
          <w:lang w:val="fi-FI"/>
        </w:rPr>
      </w:pPr>
      <w:r w:rsidRPr="0009143B">
        <w:rPr>
          <w:rFonts w:eastAsia="Calibri" w:cs="Arial"/>
          <w:b/>
          <w:bCs/>
          <w:lang w:val="fi-FI"/>
        </w:rPr>
        <w:t>Henkilöstö</w:t>
      </w:r>
    </w:p>
    <w:p w14:paraId="44DD41E1" w14:textId="34B07D0D" w:rsidR="00B669F6" w:rsidRPr="0009143B" w:rsidRDefault="00B669F6" w:rsidP="00B669F6">
      <w:pPr>
        <w:rPr>
          <w:lang w:val="fi-FI"/>
        </w:rPr>
      </w:pPr>
      <w:r w:rsidRPr="0009143B">
        <w:rPr>
          <w:lang w:val="fi-FI"/>
        </w:rPr>
        <w:t xml:space="preserve">Hautainhoitorahaston </w:t>
      </w:r>
      <w:r w:rsidR="005F6CC4" w:rsidRPr="0009143B">
        <w:rPr>
          <w:lang w:val="fi-FI"/>
        </w:rPr>
        <w:t xml:space="preserve">palkkakuluja tulee seurakuntamestarin, seurakuntasihteerin </w:t>
      </w:r>
      <w:r w:rsidR="00CF226D" w:rsidRPr="0009143B">
        <w:rPr>
          <w:lang w:val="fi-FI"/>
        </w:rPr>
        <w:t>ja talouspäällikön sekä kausityöntekijöiden palkoista.</w:t>
      </w:r>
      <w:r w:rsidRPr="0009143B">
        <w:rPr>
          <w:lang w:val="fi-FI"/>
        </w:rPr>
        <w:t xml:space="preserve"> Kausiluonteisissa puutarhatöissä työskentelee keskimäärin </w:t>
      </w:r>
      <w:r w:rsidR="00CF226D" w:rsidRPr="0009143B">
        <w:rPr>
          <w:lang w:val="fi-FI"/>
        </w:rPr>
        <w:t>neljä</w:t>
      </w:r>
      <w:r w:rsidRPr="0009143B">
        <w:rPr>
          <w:lang w:val="fi-FI"/>
        </w:rPr>
        <w:t xml:space="preserve"> henkilöä vuosittain </w:t>
      </w:r>
      <w:r w:rsidR="00CF226D" w:rsidRPr="0009143B">
        <w:rPr>
          <w:lang w:val="fi-FI"/>
        </w:rPr>
        <w:t>noin yhden</w:t>
      </w:r>
      <w:r w:rsidRPr="0009143B">
        <w:rPr>
          <w:lang w:val="fi-FI"/>
        </w:rPr>
        <w:t xml:space="preserve"> kuukauden työsuhteissa. Kausityöntekijöiden työa</w:t>
      </w:r>
      <w:r w:rsidR="00CF226D" w:rsidRPr="0009143B">
        <w:rPr>
          <w:lang w:val="fi-FI"/>
        </w:rPr>
        <w:t>jasta suurin osa menee</w:t>
      </w:r>
      <w:r w:rsidRPr="0009143B">
        <w:rPr>
          <w:lang w:val="fi-FI"/>
        </w:rPr>
        <w:t xml:space="preserve"> hoitohautojen hoitoon.</w:t>
      </w:r>
    </w:p>
    <w:p w14:paraId="773526C8" w14:textId="41F8D2B2" w:rsidR="00B669F6" w:rsidRDefault="00B669F6" w:rsidP="00B669F6">
      <w:pPr>
        <w:rPr>
          <w:color w:val="FF0000"/>
          <w:lang w:val="fi-FI"/>
        </w:rPr>
      </w:pPr>
    </w:p>
    <w:p w14:paraId="4D1DC2E3" w14:textId="369BD9F3" w:rsidR="00B669F6" w:rsidRPr="0009143B" w:rsidRDefault="00B669F6" w:rsidP="00B669F6">
      <w:bookmarkStart w:id="32" w:name="_Toc66114583"/>
      <w:r w:rsidRPr="0009143B">
        <w:rPr>
          <w:b/>
          <w:bCs/>
        </w:rPr>
        <w:t>Henkilöstökulut</w:t>
      </w:r>
      <w:bookmarkEnd w:id="32"/>
    </w:p>
    <w:p w14:paraId="09CA5E9A" w14:textId="77777777" w:rsidR="00B669F6" w:rsidRPr="000436DA" w:rsidRDefault="00B669F6" w:rsidP="00B669F6">
      <w:pPr>
        <w:rPr>
          <w:b/>
          <w:bCs/>
          <w:color w:val="FF0000"/>
          <w:lang w:val="fi-FI"/>
        </w:rPr>
      </w:pPr>
    </w:p>
    <w:tbl>
      <w:tblPr>
        <w:tblW w:w="9689" w:type="dxa"/>
        <w:tblCellMar>
          <w:left w:w="70" w:type="dxa"/>
          <w:right w:w="70" w:type="dxa"/>
        </w:tblCellMar>
        <w:tblLook w:val="04A0" w:firstRow="1" w:lastRow="0" w:firstColumn="1" w:lastColumn="0" w:noHBand="0" w:noVBand="1"/>
      </w:tblPr>
      <w:tblGrid>
        <w:gridCol w:w="2485"/>
        <w:gridCol w:w="2439"/>
        <w:gridCol w:w="2326"/>
        <w:gridCol w:w="2439"/>
      </w:tblGrid>
      <w:tr w:rsidR="0053349D" w:rsidRPr="0053349D" w14:paraId="30C01F48" w14:textId="77777777" w:rsidTr="0053349D">
        <w:trPr>
          <w:trHeight w:val="321"/>
        </w:trPr>
        <w:tc>
          <w:tcPr>
            <w:tcW w:w="2485" w:type="dxa"/>
            <w:tcBorders>
              <w:top w:val="nil"/>
              <w:left w:val="nil"/>
              <w:bottom w:val="single" w:sz="4" w:space="0" w:color="D3D3D3"/>
              <w:right w:val="nil"/>
            </w:tcBorders>
            <w:shd w:val="clear" w:color="FFFFFF" w:fill="FFFFFF"/>
            <w:hideMark/>
          </w:tcPr>
          <w:p w14:paraId="2869C360" w14:textId="77777777" w:rsidR="0053349D" w:rsidRPr="0053349D" w:rsidRDefault="0053349D" w:rsidP="0053349D">
            <w:pPr>
              <w:overflowPunct/>
              <w:autoSpaceDE/>
              <w:autoSpaceDN/>
              <w:adjustRightInd/>
              <w:rPr>
                <w:rFonts w:ascii="Segoe UI" w:hAnsi="Segoe UI" w:cs="Segoe UI"/>
                <w:b/>
                <w:bCs/>
                <w:color w:val="000000"/>
                <w:sz w:val="18"/>
                <w:szCs w:val="18"/>
                <w:lang w:val="fi-FI"/>
              </w:rPr>
            </w:pPr>
            <w:r w:rsidRPr="0053349D">
              <w:rPr>
                <w:rFonts w:ascii="Segoe UI" w:hAnsi="Segoe UI" w:cs="Segoe UI"/>
                <w:b/>
                <w:bCs/>
                <w:color w:val="000000"/>
                <w:sz w:val="18"/>
                <w:szCs w:val="18"/>
                <w:lang w:val="fi-FI"/>
              </w:rPr>
              <w:t> </w:t>
            </w:r>
          </w:p>
        </w:tc>
        <w:tc>
          <w:tcPr>
            <w:tcW w:w="2439" w:type="dxa"/>
            <w:tcBorders>
              <w:top w:val="nil"/>
              <w:left w:val="nil"/>
              <w:bottom w:val="single" w:sz="4" w:space="0" w:color="D3D3D3"/>
              <w:right w:val="nil"/>
            </w:tcBorders>
            <w:shd w:val="clear" w:color="FFFFFF" w:fill="FFFFFF"/>
            <w:hideMark/>
          </w:tcPr>
          <w:p w14:paraId="7C78F990"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1.1.2022-31.12.2022</w:t>
            </w:r>
          </w:p>
        </w:tc>
        <w:tc>
          <w:tcPr>
            <w:tcW w:w="2326" w:type="dxa"/>
            <w:tcBorders>
              <w:top w:val="nil"/>
              <w:left w:val="nil"/>
              <w:bottom w:val="single" w:sz="4" w:space="0" w:color="D3D3D3"/>
              <w:right w:val="nil"/>
            </w:tcBorders>
            <w:shd w:val="clear" w:color="FFFFFF" w:fill="FFFFFF"/>
            <w:hideMark/>
          </w:tcPr>
          <w:p w14:paraId="480AF249"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1.1.2021-31.12.2021</w:t>
            </w:r>
          </w:p>
        </w:tc>
        <w:tc>
          <w:tcPr>
            <w:tcW w:w="2439" w:type="dxa"/>
            <w:tcBorders>
              <w:top w:val="nil"/>
              <w:left w:val="nil"/>
              <w:bottom w:val="single" w:sz="4" w:space="0" w:color="D3D3D3"/>
              <w:right w:val="nil"/>
            </w:tcBorders>
            <w:shd w:val="clear" w:color="FFFFFF" w:fill="FFFFFF"/>
            <w:hideMark/>
          </w:tcPr>
          <w:p w14:paraId="66FDC6CA"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1.1.2020-31.12.2020</w:t>
            </w:r>
          </w:p>
        </w:tc>
      </w:tr>
      <w:tr w:rsidR="0053349D" w:rsidRPr="0053349D" w14:paraId="26E10B3B" w14:textId="77777777" w:rsidTr="0053349D">
        <w:trPr>
          <w:trHeight w:val="321"/>
        </w:trPr>
        <w:tc>
          <w:tcPr>
            <w:tcW w:w="2485" w:type="dxa"/>
            <w:tcBorders>
              <w:top w:val="nil"/>
              <w:left w:val="nil"/>
              <w:bottom w:val="single" w:sz="4" w:space="0" w:color="D3D3D3"/>
              <w:right w:val="nil"/>
            </w:tcBorders>
            <w:shd w:val="clear" w:color="FFFFFF" w:fill="FFFFFF"/>
            <w:hideMark/>
          </w:tcPr>
          <w:p w14:paraId="557CD636" w14:textId="77777777" w:rsidR="0053349D" w:rsidRPr="0053349D" w:rsidRDefault="0053349D" w:rsidP="0053349D">
            <w:pPr>
              <w:overflowPunct/>
              <w:autoSpaceDE/>
              <w:autoSpaceDN/>
              <w:adjustRightInd/>
              <w:ind w:firstLineChars="100" w:firstLine="181"/>
              <w:rPr>
                <w:rFonts w:ascii="Segoe UI" w:hAnsi="Segoe UI" w:cs="Segoe UI"/>
                <w:b/>
                <w:bCs/>
                <w:color w:val="000000"/>
                <w:sz w:val="18"/>
                <w:szCs w:val="18"/>
                <w:lang w:val="fi-FI"/>
              </w:rPr>
            </w:pPr>
            <w:r w:rsidRPr="0053349D">
              <w:rPr>
                <w:rFonts w:ascii="Segoe UI" w:hAnsi="Segoe UI" w:cs="Segoe UI"/>
                <w:b/>
                <w:bCs/>
                <w:color w:val="000000"/>
                <w:sz w:val="18"/>
                <w:szCs w:val="18"/>
                <w:lang w:val="fi-FI"/>
              </w:rPr>
              <w:t>Palkat ja palkkiot</w:t>
            </w:r>
          </w:p>
        </w:tc>
        <w:tc>
          <w:tcPr>
            <w:tcW w:w="2439" w:type="dxa"/>
            <w:tcBorders>
              <w:top w:val="nil"/>
              <w:left w:val="nil"/>
              <w:bottom w:val="single" w:sz="4" w:space="0" w:color="D3D3D3"/>
              <w:right w:val="nil"/>
            </w:tcBorders>
            <w:shd w:val="clear" w:color="FFFFFF" w:fill="FFFFFF"/>
            <w:hideMark/>
          </w:tcPr>
          <w:p w14:paraId="3132B347"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-8 259,98</w:t>
            </w:r>
          </w:p>
        </w:tc>
        <w:tc>
          <w:tcPr>
            <w:tcW w:w="2326" w:type="dxa"/>
            <w:tcBorders>
              <w:top w:val="nil"/>
              <w:left w:val="nil"/>
              <w:bottom w:val="single" w:sz="4" w:space="0" w:color="D3D3D3"/>
              <w:right w:val="nil"/>
            </w:tcBorders>
            <w:shd w:val="clear" w:color="FFFFFF" w:fill="FFFFFF"/>
            <w:hideMark/>
          </w:tcPr>
          <w:p w14:paraId="01148696"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-9 579,48</w:t>
            </w:r>
          </w:p>
        </w:tc>
        <w:tc>
          <w:tcPr>
            <w:tcW w:w="2439" w:type="dxa"/>
            <w:tcBorders>
              <w:top w:val="nil"/>
              <w:left w:val="nil"/>
              <w:bottom w:val="single" w:sz="4" w:space="0" w:color="D3D3D3"/>
              <w:right w:val="nil"/>
            </w:tcBorders>
            <w:shd w:val="clear" w:color="FFFFFF" w:fill="FFFFFF"/>
            <w:hideMark/>
          </w:tcPr>
          <w:p w14:paraId="0B7BC92A"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-9 476,39</w:t>
            </w:r>
          </w:p>
        </w:tc>
      </w:tr>
      <w:tr w:rsidR="0053349D" w:rsidRPr="0053349D" w14:paraId="2195BFD7" w14:textId="77777777" w:rsidTr="0053349D">
        <w:trPr>
          <w:trHeight w:val="321"/>
        </w:trPr>
        <w:tc>
          <w:tcPr>
            <w:tcW w:w="2485" w:type="dxa"/>
            <w:tcBorders>
              <w:top w:val="nil"/>
              <w:left w:val="nil"/>
              <w:bottom w:val="single" w:sz="4" w:space="0" w:color="D3D3D3"/>
              <w:right w:val="nil"/>
            </w:tcBorders>
            <w:shd w:val="clear" w:color="FFFFFF" w:fill="FFFFFF"/>
            <w:hideMark/>
          </w:tcPr>
          <w:p w14:paraId="2278938A" w14:textId="77777777" w:rsidR="0053349D" w:rsidRPr="0053349D" w:rsidRDefault="0053349D" w:rsidP="0053349D">
            <w:pPr>
              <w:overflowPunct/>
              <w:autoSpaceDE/>
              <w:autoSpaceDN/>
              <w:adjustRightInd/>
              <w:ind w:firstLineChars="100" w:firstLine="181"/>
              <w:rPr>
                <w:rFonts w:ascii="Segoe UI" w:hAnsi="Segoe UI" w:cs="Segoe UI"/>
                <w:b/>
                <w:bCs/>
                <w:color w:val="000000"/>
                <w:sz w:val="18"/>
                <w:szCs w:val="18"/>
                <w:lang w:val="fi-FI"/>
              </w:rPr>
            </w:pPr>
            <w:r w:rsidRPr="0053349D">
              <w:rPr>
                <w:rFonts w:ascii="Segoe UI" w:hAnsi="Segoe UI" w:cs="Segoe UI"/>
                <w:b/>
                <w:bCs/>
                <w:color w:val="000000"/>
                <w:sz w:val="18"/>
                <w:szCs w:val="18"/>
                <w:lang w:val="fi-FI"/>
              </w:rPr>
              <w:t>Eläkekulut</w:t>
            </w:r>
          </w:p>
        </w:tc>
        <w:tc>
          <w:tcPr>
            <w:tcW w:w="2439" w:type="dxa"/>
            <w:tcBorders>
              <w:top w:val="nil"/>
              <w:left w:val="nil"/>
              <w:bottom w:val="single" w:sz="4" w:space="0" w:color="D3D3D3"/>
              <w:right w:val="nil"/>
            </w:tcBorders>
            <w:shd w:val="clear" w:color="FFFFFF" w:fill="FFFFFF"/>
            <w:hideMark/>
          </w:tcPr>
          <w:p w14:paraId="06C0E0B4"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-1 013,11</w:t>
            </w:r>
          </w:p>
        </w:tc>
        <w:tc>
          <w:tcPr>
            <w:tcW w:w="2326" w:type="dxa"/>
            <w:tcBorders>
              <w:top w:val="nil"/>
              <w:left w:val="nil"/>
              <w:bottom w:val="single" w:sz="4" w:space="0" w:color="D3D3D3"/>
              <w:right w:val="nil"/>
            </w:tcBorders>
            <w:shd w:val="clear" w:color="FFFFFF" w:fill="FFFFFF"/>
            <w:hideMark/>
          </w:tcPr>
          <w:p w14:paraId="307900C4"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-1 604,43</w:t>
            </w:r>
          </w:p>
        </w:tc>
        <w:tc>
          <w:tcPr>
            <w:tcW w:w="2439" w:type="dxa"/>
            <w:tcBorders>
              <w:top w:val="nil"/>
              <w:left w:val="nil"/>
              <w:bottom w:val="single" w:sz="4" w:space="0" w:color="D3D3D3"/>
              <w:right w:val="nil"/>
            </w:tcBorders>
            <w:shd w:val="clear" w:color="FFFFFF" w:fill="FFFFFF"/>
            <w:hideMark/>
          </w:tcPr>
          <w:p w14:paraId="2D1F3735"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-1 755,83</w:t>
            </w:r>
          </w:p>
        </w:tc>
      </w:tr>
      <w:tr w:rsidR="0053349D" w:rsidRPr="0053349D" w14:paraId="1173268A" w14:textId="77777777" w:rsidTr="0053349D">
        <w:trPr>
          <w:trHeight w:val="321"/>
        </w:trPr>
        <w:tc>
          <w:tcPr>
            <w:tcW w:w="2485" w:type="dxa"/>
            <w:tcBorders>
              <w:top w:val="nil"/>
              <w:left w:val="nil"/>
              <w:bottom w:val="single" w:sz="4" w:space="0" w:color="D3D3D3"/>
              <w:right w:val="nil"/>
            </w:tcBorders>
            <w:shd w:val="clear" w:color="FFFFFF" w:fill="FFFFFF"/>
            <w:hideMark/>
          </w:tcPr>
          <w:p w14:paraId="08ED5331" w14:textId="77777777" w:rsidR="0053349D" w:rsidRPr="0053349D" w:rsidRDefault="0053349D" w:rsidP="0053349D">
            <w:pPr>
              <w:overflowPunct/>
              <w:autoSpaceDE/>
              <w:autoSpaceDN/>
              <w:adjustRightInd/>
              <w:ind w:firstLineChars="100" w:firstLine="181"/>
              <w:rPr>
                <w:rFonts w:ascii="Segoe UI" w:hAnsi="Segoe UI" w:cs="Segoe UI"/>
                <w:b/>
                <w:bCs/>
                <w:color w:val="000000"/>
                <w:sz w:val="18"/>
                <w:szCs w:val="18"/>
                <w:lang w:val="fi-FI"/>
              </w:rPr>
            </w:pPr>
            <w:r w:rsidRPr="0053349D">
              <w:rPr>
                <w:rFonts w:ascii="Segoe UI" w:hAnsi="Segoe UI" w:cs="Segoe UI"/>
                <w:b/>
                <w:bCs/>
                <w:color w:val="000000"/>
                <w:sz w:val="18"/>
                <w:szCs w:val="18"/>
                <w:lang w:val="fi-FI"/>
              </w:rPr>
              <w:t>Muut henkilösivukulut</w:t>
            </w:r>
          </w:p>
        </w:tc>
        <w:tc>
          <w:tcPr>
            <w:tcW w:w="2439" w:type="dxa"/>
            <w:tcBorders>
              <w:top w:val="nil"/>
              <w:left w:val="nil"/>
              <w:bottom w:val="single" w:sz="4" w:space="0" w:color="D3D3D3"/>
              <w:right w:val="nil"/>
            </w:tcBorders>
            <w:shd w:val="clear" w:color="FFFFFF" w:fill="FFFFFF"/>
            <w:hideMark/>
          </w:tcPr>
          <w:p w14:paraId="139D43DA"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-224,28</w:t>
            </w:r>
          </w:p>
        </w:tc>
        <w:tc>
          <w:tcPr>
            <w:tcW w:w="2326" w:type="dxa"/>
            <w:tcBorders>
              <w:top w:val="nil"/>
              <w:left w:val="nil"/>
              <w:bottom w:val="single" w:sz="4" w:space="0" w:color="D3D3D3"/>
              <w:right w:val="nil"/>
            </w:tcBorders>
            <w:shd w:val="clear" w:color="FFFFFF" w:fill="FFFFFF"/>
            <w:hideMark/>
          </w:tcPr>
          <w:p w14:paraId="1340B124"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-278,32</w:t>
            </w:r>
          </w:p>
        </w:tc>
        <w:tc>
          <w:tcPr>
            <w:tcW w:w="2439" w:type="dxa"/>
            <w:tcBorders>
              <w:top w:val="nil"/>
              <w:left w:val="nil"/>
              <w:bottom w:val="single" w:sz="4" w:space="0" w:color="D3D3D3"/>
              <w:right w:val="nil"/>
            </w:tcBorders>
            <w:shd w:val="clear" w:color="FFFFFF" w:fill="FFFFFF"/>
            <w:hideMark/>
          </w:tcPr>
          <w:p w14:paraId="33D870FB"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-329,45</w:t>
            </w:r>
          </w:p>
        </w:tc>
      </w:tr>
      <w:tr w:rsidR="0053349D" w:rsidRPr="0053349D" w14:paraId="4B1C3A9A" w14:textId="77777777" w:rsidTr="0053349D">
        <w:trPr>
          <w:trHeight w:val="321"/>
        </w:trPr>
        <w:tc>
          <w:tcPr>
            <w:tcW w:w="2485" w:type="dxa"/>
            <w:tcBorders>
              <w:top w:val="nil"/>
              <w:left w:val="nil"/>
              <w:bottom w:val="single" w:sz="4" w:space="0" w:color="D3D3D3"/>
              <w:right w:val="nil"/>
            </w:tcBorders>
            <w:shd w:val="clear" w:color="FFFFFF" w:fill="FFFFFF"/>
            <w:hideMark/>
          </w:tcPr>
          <w:p w14:paraId="099A33B2" w14:textId="77777777" w:rsidR="0053349D" w:rsidRPr="0053349D" w:rsidRDefault="0053349D" w:rsidP="0053349D">
            <w:pPr>
              <w:overflowPunct/>
              <w:autoSpaceDE/>
              <w:autoSpaceDN/>
              <w:adjustRightInd/>
              <w:ind w:firstLineChars="100" w:firstLine="181"/>
              <w:rPr>
                <w:rFonts w:ascii="Segoe UI" w:hAnsi="Segoe UI" w:cs="Segoe UI"/>
                <w:b/>
                <w:bCs/>
                <w:color w:val="000000"/>
                <w:sz w:val="18"/>
                <w:szCs w:val="18"/>
                <w:lang w:val="fi-FI"/>
              </w:rPr>
            </w:pPr>
            <w:r w:rsidRPr="0053349D">
              <w:rPr>
                <w:rFonts w:ascii="Segoe UI" w:hAnsi="Segoe UI" w:cs="Segoe UI"/>
                <w:b/>
                <w:bCs/>
                <w:color w:val="000000"/>
                <w:sz w:val="18"/>
                <w:szCs w:val="18"/>
                <w:lang w:val="fi-FI"/>
              </w:rPr>
              <w:t>YHTEENSÄ</w:t>
            </w:r>
          </w:p>
        </w:tc>
        <w:tc>
          <w:tcPr>
            <w:tcW w:w="2439" w:type="dxa"/>
            <w:tcBorders>
              <w:top w:val="nil"/>
              <w:left w:val="nil"/>
              <w:bottom w:val="single" w:sz="4" w:space="0" w:color="D3D3D3"/>
              <w:right w:val="nil"/>
            </w:tcBorders>
            <w:shd w:val="clear" w:color="FFFFFF" w:fill="FFFFFF"/>
            <w:hideMark/>
          </w:tcPr>
          <w:p w14:paraId="7BBDEE4B"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-9 497,37</w:t>
            </w:r>
          </w:p>
        </w:tc>
        <w:tc>
          <w:tcPr>
            <w:tcW w:w="2326" w:type="dxa"/>
            <w:tcBorders>
              <w:top w:val="nil"/>
              <w:left w:val="nil"/>
              <w:bottom w:val="single" w:sz="4" w:space="0" w:color="D3D3D3"/>
              <w:right w:val="nil"/>
            </w:tcBorders>
            <w:shd w:val="clear" w:color="FFFFFF" w:fill="FFFFFF"/>
            <w:hideMark/>
          </w:tcPr>
          <w:p w14:paraId="406BA566"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-11 462,23</w:t>
            </w:r>
          </w:p>
        </w:tc>
        <w:tc>
          <w:tcPr>
            <w:tcW w:w="2439" w:type="dxa"/>
            <w:tcBorders>
              <w:top w:val="nil"/>
              <w:left w:val="nil"/>
              <w:bottom w:val="single" w:sz="4" w:space="0" w:color="D3D3D3"/>
              <w:right w:val="nil"/>
            </w:tcBorders>
            <w:shd w:val="clear" w:color="FFFFFF" w:fill="FFFFFF"/>
            <w:hideMark/>
          </w:tcPr>
          <w:p w14:paraId="7CB51CBB" w14:textId="77777777" w:rsidR="0053349D" w:rsidRPr="0053349D" w:rsidRDefault="0053349D" w:rsidP="0053349D">
            <w:pPr>
              <w:overflowPunct/>
              <w:autoSpaceDE/>
              <w:autoSpaceDN/>
              <w:adjustRightInd/>
              <w:jc w:val="right"/>
              <w:rPr>
                <w:rFonts w:ascii="Segoe UI" w:hAnsi="Segoe UI" w:cs="Segoe UI"/>
                <w:b/>
                <w:bCs/>
                <w:color w:val="000000"/>
                <w:sz w:val="18"/>
                <w:szCs w:val="18"/>
                <w:lang w:val="fi-FI"/>
              </w:rPr>
            </w:pPr>
            <w:r w:rsidRPr="0053349D">
              <w:rPr>
                <w:rFonts w:ascii="Segoe UI" w:hAnsi="Segoe UI" w:cs="Segoe UI"/>
                <w:b/>
                <w:bCs/>
                <w:color w:val="000000"/>
                <w:sz w:val="18"/>
                <w:szCs w:val="18"/>
                <w:lang w:val="fi-FI"/>
              </w:rPr>
              <w:t>-11 561,67</w:t>
            </w:r>
          </w:p>
        </w:tc>
      </w:tr>
    </w:tbl>
    <w:p w14:paraId="6CA1E40C" w14:textId="79CC511B" w:rsidR="00B669F6" w:rsidRPr="000436DA" w:rsidRDefault="00B669F6" w:rsidP="00B669F6">
      <w:pPr>
        <w:rPr>
          <w:b/>
          <w:bCs/>
          <w:color w:val="FF0000"/>
          <w:lang w:val="fi-FI"/>
        </w:rPr>
      </w:pPr>
    </w:p>
    <w:p w14:paraId="19B69972" w14:textId="002C431A" w:rsidR="00B669F6" w:rsidRPr="0053349D" w:rsidRDefault="00B669F6" w:rsidP="00B669F6">
      <w:pPr>
        <w:rPr>
          <w:lang w:val="fi-FI"/>
        </w:rPr>
      </w:pPr>
      <w:r w:rsidRPr="0053349D">
        <w:rPr>
          <w:lang w:val="fi-FI"/>
        </w:rPr>
        <w:t xml:space="preserve">Muut henkilöstöasiat kts. seurakuntatalouden toimintakertomuksen kohta </w:t>
      </w:r>
      <w:r w:rsidR="00CF226D" w:rsidRPr="0053349D">
        <w:rPr>
          <w:lang w:val="fi-FI"/>
        </w:rPr>
        <w:t>1.</w:t>
      </w:r>
      <w:r w:rsidRPr="0053349D">
        <w:rPr>
          <w:lang w:val="fi-FI"/>
        </w:rPr>
        <w:t>3</w:t>
      </w:r>
      <w:r w:rsidR="00CF226D" w:rsidRPr="0053349D">
        <w:rPr>
          <w:lang w:val="fi-FI"/>
        </w:rPr>
        <w:t>.</w:t>
      </w:r>
      <w:r w:rsidRPr="0053349D">
        <w:rPr>
          <w:lang w:val="fi-FI"/>
        </w:rPr>
        <w:t xml:space="preserve"> Henkilöstö.</w:t>
      </w:r>
    </w:p>
    <w:p w14:paraId="59BF36BC" w14:textId="77777777" w:rsidR="00640AFF" w:rsidRPr="000436DA" w:rsidRDefault="00640AFF" w:rsidP="00B669F6">
      <w:pPr>
        <w:rPr>
          <w:color w:val="FF0000"/>
          <w:lang w:val="fi-FI"/>
        </w:rPr>
      </w:pPr>
    </w:p>
    <w:p w14:paraId="0D297246" w14:textId="77777777" w:rsidR="00B669F6" w:rsidRPr="0053349D" w:rsidRDefault="00B669F6" w:rsidP="00B669F6">
      <w:pPr>
        <w:rPr>
          <w:b/>
          <w:bCs/>
          <w:lang w:val="fi-FI"/>
        </w:rPr>
      </w:pPr>
      <w:bookmarkStart w:id="33" w:name="_Toc348948971"/>
      <w:r w:rsidRPr="0053349D">
        <w:rPr>
          <w:b/>
          <w:bCs/>
          <w:lang w:val="fi-FI"/>
        </w:rPr>
        <w:lastRenderedPageBreak/>
        <w:t>Sisäinen valvonta</w:t>
      </w:r>
    </w:p>
    <w:p w14:paraId="0A11A254" w14:textId="37B68142" w:rsidR="00B669F6" w:rsidRPr="0053349D" w:rsidRDefault="00B669F6" w:rsidP="00B669F6">
      <w:pPr>
        <w:jc w:val="both"/>
        <w:rPr>
          <w:bCs/>
          <w:iCs/>
          <w:lang w:val="fi-FI"/>
        </w:rPr>
      </w:pPr>
      <w:r w:rsidRPr="0053349D">
        <w:rPr>
          <w:bCs/>
          <w:iCs/>
          <w:lang w:val="fi-FI"/>
        </w:rPr>
        <w:t>Hautainhoitorahaston sisäistä valvontaa toteutetaan samojen periaatteiden mukaan kuin seurakuntatalouden sisäistä valvontaa, kts. koht</w:t>
      </w:r>
      <w:r w:rsidR="00CF226D" w:rsidRPr="0053349D">
        <w:rPr>
          <w:bCs/>
          <w:iCs/>
          <w:lang w:val="fi-FI"/>
        </w:rPr>
        <w:t>a 1.5.</w:t>
      </w:r>
      <w:r w:rsidRPr="0053349D">
        <w:rPr>
          <w:bCs/>
          <w:iCs/>
          <w:lang w:val="fi-FI"/>
        </w:rPr>
        <w:t xml:space="preserve"> </w:t>
      </w:r>
      <w:bookmarkStart w:id="34" w:name="_Toc305400482"/>
    </w:p>
    <w:p w14:paraId="0051D10C" w14:textId="77777777" w:rsidR="00640AFF" w:rsidRPr="000436DA" w:rsidRDefault="00640AFF" w:rsidP="00B669F6">
      <w:pPr>
        <w:jc w:val="both"/>
        <w:rPr>
          <w:bCs/>
          <w:iCs/>
          <w:color w:val="FF0000"/>
          <w:lang w:val="fi-FI"/>
        </w:rPr>
      </w:pPr>
    </w:p>
    <w:bookmarkEnd w:id="34"/>
    <w:p w14:paraId="618D1B26" w14:textId="77777777" w:rsidR="00B669F6" w:rsidRPr="0053349D" w:rsidRDefault="00B669F6" w:rsidP="00B669F6">
      <w:pPr>
        <w:rPr>
          <w:b/>
          <w:bCs/>
          <w:lang w:val="fi-FI"/>
        </w:rPr>
      </w:pPr>
      <w:r w:rsidRPr="0053349D">
        <w:rPr>
          <w:b/>
          <w:bCs/>
          <w:lang w:val="fi-FI"/>
        </w:rPr>
        <w:t>Kirkkoneuvoston esitys tilikauden tuloksen käsittelyksi ja talouden tasapainottamista koskeviksi toimenpiteiksi</w:t>
      </w:r>
    </w:p>
    <w:p w14:paraId="7D576834" w14:textId="7A56C762" w:rsidR="00B669F6" w:rsidRPr="0053349D" w:rsidRDefault="00B669F6" w:rsidP="00B669F6">
      <w:pPr>
        <w:rPr>
          <w:lang w:val="fi-FI"/>
        </w:rPr>
      </w:pPr>
      <w:r w:rsidRPr="0053349D">
        <w:rPr>
          <w:lang w:val="fi-FI"/>
        </w:rPr>
        <w:t xml:space="preserve">Hautainhoitorahaston tuloslaskelman mukaan tilikauden tulos on </w:t>
      </w:r>
      <w:r w:rsidR="0053349D" w:rsidRPr="0053349D">
        <w:rPr>
          <w:lang w:val="fi-FI"/>
        </w:rPr>
        <w:t>3 411,10</w:t>
      </w:r>
      <w:r w:rsidRPr="0053349D">
        <w:rPr>
          <w:lang w:val="fi-FI"/>
        </w:rPr>
        <w:t xml:space="preserve"> euroa.</w:t>
      </w:r>
    </w:p>
    <w:p w14:paraId="1D458635" w14:textId="7107E852" w:rsidR="00B669F6" w:rsidRPr="0053349D" w:rsidRDefault="00B669F6" w:rsidP="00B669F6">
      <w:pPr>
        <w:rPr>
          <w:lang w:val="fi-FI"/>
        </w:rPr>
      </w:pPr>
      <w:r w:rsidRPr="0053349D">
        <w:rPr>
          <w:lang w:val="fi-FI"/>
        </w:rPr>
        <w:t>Tilikauden 202</w:t>
      </w:r>
      <w:r w:rsidR="0053349D" w:rsidRPr="0053349D">
        <w:rPr>
          <w:lang w:val="fi-FI"/>
        </w:rPr>
        <w:t>2</w:t>
      </w:r>
      <w:r w:rsidRPr="0053349D">
        <w:rPr>
          <w:lang w:val="fi-FI"/>
        </w:rPr>
        <w:t xml:space="preserve"> ylijäämä kirjataan taseen </w:t>
      </w:r>
      <w:r w:rsidR="0053349D" w:rsidRPr="0053349D">
        <w:rPr>
          <w:lang w:val="fi-FI"/>
        </w:rPr>
        <w:t>T</w:t>
      </w:r>
      <w:r w:rsidRPr="0053349D">
        <w:rPr>
          <w:lang w:val="fi-FI"/>
        </w:rPr>
        <w:t>ilikauden yli- ja alijäämän tilille.</w:t>
      </w:r>
    </w:p>
    <w:p w14:paraId="3DC9888A" w14:textId="77777777" w:rsidR="00640AFF" w:rsidRPr="000436DA" w:rsidRDefault="00640AFF" w:rsidP="00B669F6">
      <w:pPr>
        <w:rPr>
          <w:color w:val="FF0000"/>
          <w:lang w:val="fi-FI"/>
        </w:rPr>
      </w:pPr>
    </w:p>
    <w:p w14:paraId="0F3A67B6" w14:textId="062D7AE4" w:rsidR="00B669F6" w:rsidRPr="0053349D" w:rsidRDefault="006119AB" w:rsidP="00A00D15">
      <w:pPr>
        <w:pStyle w:val="Otsikko1"/>
        <w:spacing w:before="120"/>
        <w:rPr>
          <w:lang w:val="fi-FI"/>
        </w:rPr>
      </w:pPr>
      <w:bookmarkStart w:id="35" w:name="_Toc66114591"/>
      <w:bookmarkStart w:id="36" w:name="_Toc98838241"/>
      <w:bookmarkStart w:id="37" w:name="_Toc348948972"/>
      <w:bookmarkEnd w:id="33"/>
      <w:r w:rsidRPr="0053349D">
        <w:rPr>
          <w:lang w:val="fi-FI"/>
        </w:rPr>
        <w:t xml:space="preserve">4.7.2 HHR </w:t>
      </w:r>
      <w:r w:rsidR="00B669F6" w:rsidRPr="0053349D">
        <w:rPr>
          <w:lang w:val="fi-FI"/>
        </w:rPr>
        <w:t>TALOUSARVION TOTEUTUMINEN</w:t>
      </w:r>
      <w:bookmarkEnd w:id="35"/>
      <w:bookmarkEnd w:id="36"/>
      <w:r w:rsidR="00B669F6" w:rsidRPr="0053349D">
        <w:rPr>
          <w:lang w:val="fi-FI"/>
        </w:rPr>
        <w:t xml:space="preserve"> </w:t>
      </w:r>
    </w:p>
    <w:p w14:paraId="6191618F" w14:textId="77777777" w:rsidR="00640AFF" w:rsidRPr="0053349D" w:rsidRDefault="00640AFF" w:rsidP="00B669F6">
      <w:pPr>
        <w:rPr>
          <w:b/>
          <w:bCs/>
          <w:lang w:val="fi-FI"/>
        </w:rPr>
      </w:pPr>
    </w:p>
    <w:p w14:paraId="4EA97D65" w14:textId="2158865D" w:rsidR="00B669F6" w:rsidRPr="0053349D" w:rsidRDefault="00B669F6" w:rsidP="00B669F6">
      <w:pPr>
        <w:rPr>
          <w:b/>
          <w:szCs w:val="24"/>
          <w:lang w:val="fi-FI"/>
        </w:rPr>
      </w:pPr>
      <w:r w:rsidRPr="0053349D">
        <w:rPr>
          <w:b/>
          <w:szCs w:val="24"/>
          <w:lang w:val="fi-FI"/>
        </w:rPr>
        <w:t xml:space="preserve">Toiminta-ajatus: </w:t>
      </w:r>
    </w:p>
    <w:p w14:paraId="5C276856" w14:textId="77777777" w:rsidR="00640AFF" w:rsidRPr="0053349D" w:rsidRDefault="00640AFF" w:rsidP="00B669F6">
      <w:pPr>
        <w:rPr>
          <w:b/>
          <w:szCs w:val="24"/>
          <w:lang w:val="fi-FI"/>
        </w:rPr>
      </w:pPr>
    </w:p>
    <w:p w14:paraId="573C6215" w14:textId="6EDAA12D" w:rsidR="00B669F6" w:rsidRPr="0053349D" w:rsidRDefault="00B669F6" w:rsidP="00B669F6">
      <w:pPr>
        <w:tabs>
          <w:tab w:val="left" w:pos="3828"/>
        </w:tabs>
        <w:rPr>
          <w:szCs w:val="24"/>
          <w:lang w:val="fi-FI"/>
        </w:rPr>
      </w:pPr>
      <w:r w:rsidRPr="0053349D">
        <w:rPr>
          <w:szCs w:val="24"/>
          <w:lang w:val="fi-FI"/>
        </w:rPr>
        <w:t xml:space="preserve">Haudanhoitorahaston tehtävänä on huolehtia seurakunnalle hoitoon annettujen hautojen hoitamisesta sopimusten mukaisesti. </w:t>
      </w:r>
    </w:p>
    <w:p w14:paraId="546637CD" w14:textId="77777777" w:rsidR="00640AFF" w:rsidRPr="000436DA" w:rsidRDefault="00640AFF" w:rsidP="00B669F6">
      <w:pPr>
        <w:tabs>
          <w:tab w:val="left" w:pos="3828"/>
        </w:tabs>
        <w:rPr>
          <w:color w:val="FF0000"/>
          <w:szCs w:val="24"/>
          <w:lang w:val="fi-FI"/>
        </w:rPr>
      </w:pPr>
    </w:p>
    <w:p w14:paraId="428BAA07" w14:textId="77777777" w:rsidR="00B669F6" w:rsidRPr="0053349D" w:rsidRDefault="00B669F6" w:rsidP="00B669F6">
      <w:pPr>
        <w:tabs>
          <w:tab w:val="left" w:pos="3828"/>
        </w:tabs>
        <w:rPr>
          <w:b/>
          <w:szCs w:val="24"/>
          <w:lang w:val="fi-FI"/>
        </w:rPr>
      </w:pPr>
      <w:r w:rsidRPr="0053349D">
        <w:rPr>
          <w:b/>
          <w:szCs w:val="24"/>
          <w:lang w:val="fi-FI"/>
        </w:rPr>
        <w:t xml:space="preserve">Toiminnan arviointi: </w:t>
      </w:r>
    </w:p>
    <w:p w14:paraId="0306A5B0" w14:textId="13CB06F1" w:rsidR="00B669F6" w:rsidRPr="0053349D" w:rsidRDefault="00B669F6" w:rsidP="00B669F6">
      <w:pPr>
        <w:rPr>
          <w:szCs w:val="24"/>
          <w:lang w:val="fi-FI"/>
        </w:rPr>
      </w:pPr>
      <w:r w:rsidRPr="0053349D">
        <w:rPr>
          <w:szCs w:val="24"/>
          <w:lang w:val="fi-FI"/>
        </w:rPr>
        <w:t>Hoitohautoja oli vuonna 202</w:t>
      </w:r>
      <w:r w:rsidR="0053349D" w:rsidRPr="0053349D">
        <w:rPr>
          <w:szCs w:val="24"/>
          <w:lang w:val="fi-FI"/>
        </w:rPr>
        <w:t>2</w:t>
      </w:r>
      <w:r w:rsidRPr="0053349D">
        <w:rPr>
          <w:szCs w:val="24"/>
          <w:lang w:val="fi-FI"/>
        </w:rPr>
        <w:t xml:space="preserve"> yhteensä </w:t>
      </w:r>
      <w:r w:rsidR="00CF226D" w:rsidRPr="0053349D">
        <w:rPr>
          <w:szCs w:val="24"/>
          <w:lang w:val="fi-FI"/>
        </w:rPr>
        <w:t>29</w:t>
      </w:r>
      <w:r w:rsidR="0053349D" w:rsidRPr="0053349D">
        <w:rPr>
          <w:szCs w:val="24"/>
          <w:lang w:val="fi-FI"/>
        </w:rPr>
        <w:t>4</w:t>
      </w:r>
      <w:r w:rsidRPr="0053349D">
        <w:rPr>
          <w:szCs w:val="24"/>
          <w:lang w:val="fi-FI"/>
        </w:rPr>
        <w:t xml:space="preserve"> kpl. Hoitomuotoina oli </w:t>
      </w:r>
      <w:r w:rsidR="00CF226D" w:rsidRPr="0053349D">
        <w:rPr>
          <w:szCs w:val="24"/>
          <w:lang w:val="fi-FI"/>
        </w:rPr>
        <w:t>kesähoito</w:t>
      </w:r>
      <w:r w:rsidR="008E2AF0" w:rsidRPr="0053349D">
        <w:rPr>
          <w:szCs w:val="24"/>
          <w:lang w:val="fi-FI"/>
        </w:rPr>
        <w:t>, jolloin asiakas ostaa sekä kukat että hoidon haudanhoitorahastolta</w:t>
      </w:r>
      <w:r w:rsidR="00CF226D" w:rsidRPr="0053349D">
        <w:rPr>
          <w:szCs w:val="24"/>
          <w:lang w:val="fi-FI"/>
        </w:rPr>
        <w:t xml:space="preserve"> ja kasteluhoito</w:t>
      </w:r>
      <w:r w:rsidR="008E2AF0" w:rsidRPr="0053349D">
        <w:rPr>
          <w:szCs w:val="24"/>
          <w:lang w:val="fi-FI"/>
        </w:rPr>
        <w:t>, jolloin asiakas ostaa itse kukat ja hautainhoitorahasto huolehtii ainoastaan kukkien kastelusta</w:t>
      </w:r>
      <w:r w:rsidR="00CF226D" w:rsidRPr="0053349D">
        <w:rPr>
          <w:szCs w:val="24"/>
          <w:lang w:val="fi-FI"/>
        </w:rPr>
        <w:t>.</w:t>
      </w:r>
      <w:r w:rsidRPr="0053349D">
        <w:rPr>
          <w:szCs w:val="24"/>
          <w:lang w:val="fi-FI"/>
        </w:rPr>
        <w:t xml:space="preserve"> Hoitomuodoista eniten uusia sopimuksia tehtiin </w:t>
      </w:r>
      <w:r w:rsidR="00CF226D" w:rsidRPr="0053349D">
        <w:rPr>
          <w:szCs w:val="24"/>
          <w:lang w:val="fi-FI"/>
        </w:rPr>
        <w:t>kesähoidoissa.</w:t>
      </w:r>
      <w:r w:rsidRPr="0053349D">
        <w:rPr>
          <w:szCs w:val="24"/>
          <w:lang w:val="fi-FI"/>
        </w:rPr>
        <w:t xml:space="preserve"> Määräaikais</w:t>
      </w:r>
      <w:r w:rsidR="008E2AF0" w:rsidRPr="0053349D">
        <w:rPr>
          <w:szCs w:val="24"/>
          <w:lang w:val="fi-FI"/>
        </w:rPr>
        <w:t>ia</w:t>
      </w:r>
      <w:r w:rsidRPr="0053349D">
        <w:rPr>
          <w:szCs w:val="24"/>
          <w:lang w:val="fi-FI"/>
        </w:rPr>
        <w:t xml:space="preserve"> hoito</w:t>
      </w:r>
      <w:r w:rsidR="008E2AF0" w:rsidRPr="0053349D">
        <w:rPr>
          <w:szCs w:val="24"/>
          <w:lang w:val="fi-FI"/>
        </w:rPr>
        <w:t>sopimuksia ei ole tehty enää vuosiin, mutta aiemmin maksetut määräaikaiset sopimukset hoidetaan loppuun, jonka jälkeen haudalle tarjotaan yksivuotista kesähoitoa.</w:t>
      </w:r>
      <w:r w:rsidRPr="0053349D">
        <w:rPr>
          <w:szCs w:val="24"/>
          <w:lang w:val="fi-FI"/>
        </w:rPr>
        <w:t xml:space="preserve"> Hautausmaan katselmuksessa todettiin seurakunnan huolehtimien hautojen hoidon olleen sopimusten mukaisia. Asiakaspalautteilla on tärkeä osa toimintamme kehittämisessä ja arvioinnissa.</w:t>
      </w:r>
    </w:p>
    <w:p w14:paraId="398598EB" w14:textId="77777777" w:rsidR="00640AFF" w:rsidRPr="0053349D" w:rsidRDefault="00640AFF" w:rsidP="00B669F6">
      <w:pPr>
        <w:rPr>
          <w:szCs w:val="24"/>
          <w:lang w:val="fi-FI"/>
        </w:rPr>
      </w:pPr>
    </w:p>
    <w:p w14:paraId="310F0DEE" w14:textId="77777777" w:rsidR="00B669F6" w:rsidRPr="0053349D" w:rsidRDefault="00B669F6" w:rsidP="00B669F6">
      <w:pPr>
        <w:rPr>
          <w:b/>
          <w:szCs w:val="24"/>
          <w:lang w:val="fi-FI"/>
        </w:rPr>
      </w:pPr>
      <w:r w:rsidRPr="0053349D">
        <w:rPr>
          <w:b/>
          <w:szCs w:val="24"/>
          <w:lang w:val="fi-FI"/>
        </w:rPr>
        <w:t>Sitovat toiminnalliset tavoitteet ja niiden toteutuminen:</w:t>
      </w:r>
    </w:p>
    <w:p w14:paraId="41CBEE7A" w14:textId="3AA04715" w:rsidR="00D45787" w:rsidRPr="000436DA" w:rsidRDefault="00B669F6" w:rsidP="00B669F6">
      <w:pPr>
        <w:rPr>
          <w:color w:val="FF0000"/>
          <w:lang w:val="fi-FI"/>
        </w:rPr>
      </w:pPr>
      <w:r w:rsidRPr="0053349D">
        <w:rPr>
          <w:lang w:val="fi-FI"/>
        </w:rPr>
        <w:t>Haudanhoitorahaston sitovina toiminnallisina tavoitteina vuodelle 202</w:t>
      </w:r>
      <w:r w:rsidR="0053349D" w:rsidRPr="0053349D">
        <w:rPr>
          <w:lang w:val="fi-FI"/>
        </w:rPr>
        <w:t xml:space="preserve">2 </w:t>
      </w:r>
      <w:r w:rsidRPr="0053349D">
        <w:rPr>
          <w:lang w:val="fi-FI"/>
        </w:rPr>
        <w:t>oli</w:t>
      </w:r>
      <w:r w:rsidR="008E2AF0" w:rsidRPr="0053349D">
        <w:rPr>
          <w:lang w:val="fi-FI"/>
        </w:rPr>
        <w:t xml:space="preserve"> </w:t>
      </w:r>
      <w:r w:rsidRPr="0053349D">
        <w:rPr>
          <w:lang w:val="fi-FI"/>
        </w:rPr>
        <w:t xml:space="preserve">saada mahdollisimman hyvälaatuisia kesäkukkia </w:t>
      </w:r>
      <w:r w:rsidRPr="00AC767F">
        <w:rPr>
          <w:lang w:val="fi-FI"/>
        </w:rPr>
        <w:t xml:space="preserve">edullisesti. </w:t>
      </w:r>
      <w:r w:rsidR="0089522E" w:rsidRPr="00AC767F">
        <w:rPr>
          <w:lang w:val="fi-FI"/>
        </w:rPr>
        <w:t>Toivakan</w:t>
      </w:r>
      <w:r w:rsidRPr="00AC767F">
        <w:rPr>
          <w:lang w:val="fi-FI"/>
        </w:rPr>
        <w:t xml:space="preserve"> seurakunnan ylläpitämiin hoitohautoihin ostetaan vuosittain kesäkukkia noin</w:t>
      </w:r>
      <w:r w:rsidR="0089522E" w:rsidRPr="00AC767F">
        <w:rPr>
          <w:lang w:val="fi-FI"/>
        </w:rPr>
        <w:t xml:space="preserve"> 1 750</w:t>
      </w:r>
      <w:r w:rsidRPr="00AC767F">
        <w:rPr>
          <w:lang w:val="fi-FI"/>
        </w:rPr>
        <w:t xml:space="preserve"> eurolla. Kesäkukkahankintojen kulut </w:t>
      </w:r>
      <w:r w:rsidR="0089522E" w:rsidRPr="00AC767F">
        <w:rPr>
          <w:lang w:val="fi-FI"/>
        </w:rPr>
        <w:t>pysyivät samalla tasolla edellisvuoteen verrattuna.</w:t>
      </w:r>
      <w:r w:rsidRPr="00AC767F">
        <w:rPr>
          <w:lang w:val="fi-FI"/>
        </w:rPr>
        <w:t xml:space="preserve"> Kesäkukkahankinta on tehty useana vuonna </w:t>
      </w:r>
      <w:r w:rsidR="0089522E" w:rsidRPr="00AC767F">
        <w:rPr>
          <w:lang w:val="fi-FI"/>
        </w:rPr>
        <w:t>Kauppapuutarha Tarvaiselta</w:t>
      </w:r>
      <w:r w:rsidR="00D45787" w:rsidRPr="00AC767F">
        <w:rPr>
          <w:lang w:val="fi-FI"/>
        </w:rPr>
        <w:t xml:space="preserve">, jonka kukkien hinnat ja laatu ovat olleet tasapainossa. </w:t>
      </w:r>
    </w:p>
    <w:p w14:paraId="489763B8" w14:textId="341E832C" w:rsidR="00B669F6" w:rsidRPr="00AC767F" w:rsidRDefault="00D45787" w:rsidP="00B669F6">
      <w:pPr>
        <w:rPr>
          <w:lang w:val="fi-FI"/>
        </w:rPr>
      </w:pPr>
      <w:r w:rsidRPr="00AC767F">
        <w:rPr>
          <w:lang w:val="fi-FI"/>
        </w:rPr>
        <w:t>H</w:t>
      </w:r>
      <w:r w:rsidR="00B669F6" w:rsidRPr="00AC767F">
        <w:rPr>
          <w:lang w:val="fi-FI"/>
        </w:rPr>
        <w:t>autainhoitorahasto pysyi vuoden 202</w:t>
      </w:r>
      <w:r w:rsidR="00AC767F" w:rsidRPr="00AC767F">
        <w:rPr>
          <w:lang w:val="fi-FI"/>
        </w:rPr>
        <w:t>2</w:t>
      </w:r>
      <w:r w:rsidR="00B669F6" w:rsidRPr="00AC767F">
        <w:rPr>
          <w:lang w:val="fi-FI"/>
        </w:rPr>
        <w:t xml:space="preserve"> talousarviossa hyvin. Talousarvion sitovuustason (nettokulujen) mukaisia menojen ylityksiä ei ollut.</w:t>
      </w:r>
    </w:p>
    <w:p w14:paraId="72D96388" w14:textId="625A9B3C" w:rsidR="00B669F6" w:rsidRPr="000436DA" w:rsidRDefault="00B669F6" w:rsidP="00B669F6">
      <w:pPr>
        <w:rPr>
          <w:rFonts w:eastAsia="Calibri" w:cs="Arial"/>
          <w:color w:val="FF0000"/>
        </w:rPr>
      </w:pPr>
      <w:bookmarkStart w:id="38" w:name="_Hlk129772638"/>
      <w:r w:rsidRPr="003568F6">
        <w:rPr>
          <w:rFonts w:eastAsia="Calibri" w:cs="Arial"/>
          <w:lang w:val="fi-FI"/>
        </w:rPr>
        <w:t xml:space="preserve">Hautainhoitorahastolla on varoja kaiken kaikkiaan </w:t>
      </w:r>
      <w:r w:rsidR="003568F6" w:rsidRPr="003568F6">
        <w:rPr>
          <w:rFonts w:eastAsia="Calibri" w:cs="Arial"/>
          <w:lang w:val="fi-FI"/>
        </w:rPr>
        <w:t>31 048,50</w:t>
      </w:r>
      <w:r w:rsidRPr="003568F6">
        <w:rPr>
          <w:rFonts w:eastAsia="Calibri" w:cs="Arial"/>
          <w:lang w:val="fi-FI"/>
        </w:rPr>
        <w:t xml:space="preserve"> €. Hautainhoitorahaston kuluja (lähinnä työntekijöiden henkilöstökulut ja istutettavat kukkaset) oli</w:t>
      </w:r>
      <w:r w:rsidR="0089522E" w:rsidRPr="003568F6">
        <w:rPr>
          <w:rFonts w:eastAsia="Calibri" w:cs="Arial"/>
          <w:lang w:val="fi-FI"/>
        </w:rPr>
        <w:t xml:space="preserve"> 1</w:t>
      </w:r>
      <w:r w:rsidR="003568F6" w:rsidRPr="003568F6">
        <w:rPr>
          <w:rFonts w:eastAsia="Calibri" w:cs="Arial"/>
          <w:lang w:val="fi-FI"/>
        </w:rPr>
        <w:t>5 430,20</w:t>
      </w:r>
      <w:r w:rsidRPr="003568F6">
        <w:rPr>
          <w:rFonts w:eastAsia="Calibri" w:cs="Arial"/>
          <w:lang w:val="fi-FI"/>
        </w:rPr>
        <w:t xml:space="preserve"> </w:t>
      </w:r>
      <w:r w:rsidR="0089522E" w:rsidRPr="003568F6">
        <w:rPr>
          <w:rFonts w:eastAsia="Calibri" w:cs="Arial"/>
          <w:lang w:val="fi-FI"/>
        </w:rPr>
        <w:t>euroa</w:t>
      </w:r>
      <w:r w:rsidRPr="003568F6">
        <w:rPr>
          <w:rFonts w:eastAsia="Calibri" w:cs="Arial"/>
          <w:lang w:val="fi-FI"/>
        </w:rPr>
        <w:t xml:space="preserve"> ja tuloja (haudanhoitomaksut) </w:t>
      </w:r>
      <w:r w:rsidR="0089522E" w:rsidRPr="003568F6">
        <w:rPr>
          <w:rFonts w:eastAsia="Calibri" w:cs="Arial"/>
          <w:lang w:val="fi-FI"/>
        </w:rPr>
        <w:t>18</w:t>
      </w:r>
      <w:r w:rsidR="003568F6" w:rsidRPr="003568F6">
        <w:rPr>
          <w:rFonts w:eastAsia="Calibri" w:cs="Arial"/>
          <w:lang w:val="fi-FI"/>
        </w:rPr>
        <w:t> 841,30</w:t>
      </w:r>
      <w:r w:rsidRPr="003568F6">
        <w:rPr>
          <w:rFonts w:eastAsia="Calibri" w:cs="Arial"/>
          <w:lang w:val="fi-FI"/>
        </w:rPr>
        <w:t xml:space="preserve"> €. </w:t>
      </w:r>
      <w:r w:rsidRPr="003568F6">
        <w:rPr>
          <w:rFonts w:eastAsia="Calibri" w:cs="Arial"/>
        </w:rPr>
        <w:t xml:space="preserve">Ylijäämää tilivuodelta kertyi siten </w:t>
      </w:r>
      <w:r w:rsidR="003568F6" w:rsidRPr="003568F6">
        <w:rPr>
          <w:rFonts w:eastAsia="Calibri" w:cs="Arial"/>
        </w:rPr>
        <w:t>3 411,10</w:t>
      </w:r>
      <w:r w:rsidRPr="003568F6">
        <w:rPr>
          <w:rFonts w:eastAsia="Calibri" w:cs="Arial"/>
        </w:rPr>
        <w:t xml:space="preserve"> €. </w:t>
      </w:r>
    </w:p>
    <w:bookmarkEnd w:id="37"/>
    <w:bookmarkEnd w:id="38"/>
    <w:p w14:paraId="6ACA92CB" w14:textId="18CC5983" w:rsidR="00B669F6" w:rsidRPr="000436DA" w:rsidRDefault="00B669F6" w:rsidP="009C1CAD">
      <w:pPr>
        <w:rPr>
          <w:b/>
          <w:bCs/>
          <w:color w:val="FF0000"/>
        </w:rPr>
      </w:pPr>
    </w:p>
    <w:p w14:paraId="7292A8DD" w14:textId="44C6AC5A" w:rsidR="00B669F6" w:rsidRPr="003568F6" w:rsidRDefault="00B669F6" w:rsidP="009C1CAD">
      <w:pPr>
        <w:rPr>
          <w:b/>
          <w:bCs/>
        </w:rPr>
      </w:pPr>
      <w:r w:rsidRPr="003568F6">
        <w:rPr>
          <w:b/>
          <w:bCs/>
        </w:rPr>
        <w:t>Käyttötalousosa</w:t>
      </w:r>
    </w:p>
    <w:tbl>
      <w:tblPr>
        <w:tblW w:w="9233" w:type="dxa"/>
        <w:tblCellMar>
          <w:left w:w="70" w:type="dxa"/>
          <w:right w:w="70" w:type="dxa"/>
        </w:tblCellMar>
        <w:tblLook w:val="04A0" w:firstRow="1" w:lastRow="0" w:firstColumn="1" w:lastColumn="0" w:noHBand="0" w:noVBand="1"/>
      </w:tblPr>
      <w:tblGrid>
        <w:gridCol w:w="3170"/>
        <w:gridCol w:w="1403"/>
        <w:gridCol w:w="1403"/>
        <w:gridCol w:w="1289"/>
        <w:gridCol w:w="1177"/>
        <w:gridCol w:w="791"/>
      </w:tblGrid>
      <w:tr w:rsidR="008468D6" w:rsidRPr="003568F6" w14:paraId="0FE26929" w14:textId="77777777" w:rsidTr="008468D6">
        <w:trPr>
          <w:trHeight w:val="358"/>
        </w:trPr>
        <w:tc>
          <w:tcPr>
            <w:tcW w:w="3170" w:type="dxa"/>
            <w:tcBorders>
              <w:top w:val="nil"/>
              <w:left w:val="nil"/>
              <w:bottom w:val="single" w:sz="4" w:space="0" w:color="D3D3D3"/>
              <w:right w:val="nil"/>
            </w:tcBorders>
            <w:shd w:val="clear" w:color="FFFFFF" w:fill="FFFFFF"/>
            <w:hideMark/>
          </w:tcPr>
          <w:p w14:paraId="75A863B2" w14:textId="77777777" w:rsidR="003568F6" w:rsidRPr="003568F6" w:rsidRDefault="003568F6" w:rsidP="003568F6">
            <w:pPr>
              <w:overflowPunct/>
              <w:autoSpaceDE/>
              <w:autoSpaceDN/>
              <w:adjustRightInd/>
              <w:rPr>
                <w:rFonts w:ascii="Segoe UI" w:hAnsi="Segoe UI" w:cs="Segoe UI"/>
                <w:b/>
                <w:bCs/>
                <w:color w:val="000000"/>
                <w:sz w:val="18"/>
                <w:szCs w:val="18"/>
                <w:lang w:val="fi-FI"/>
              </w:rPr>
            </w:pPr>
            <w:r w:rsidRPr="003568F6">
              <w:rPr>
                <w:rFonts w:ascii="Segoe UI" w:hAnsi="Segoe UI" w:cs="Segoe UI"/>
                <w:b/>
                <w:bCs/>
                <w:color w:val="000000"/>
                <w:sz w:val="18"/>
                <w:szCs w:val="18"/>
                <w:lang w:val="fi-FI"/>
              </w:rPr>
              <w:t> </w:t>
            </w:r>
          </w:p>
        </w:tc>
        <w:tc>
          <w:tcPr>
            <w:tcW w:w="1403" w:type="dxa"/>
            <w:tcBorders>
              <w:top w:val="nil"/>
              <w:left w:val="nil"/>
              <w:bottom w:val="single" w:sz="4" w:space="0" w:color="D3D3D3"/>
              <w:right w:val="nil"/>
            </w:tcBorders>
            <w:shd w:val="clear" w:color="FFFFFF" w:fill="FFFFFF"/>
            <w:hideMark/>
          </w:tcPr>
          <w:p w14:paraId="580599C0"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TA kuluva</w:t>
            </w:r>
          </w:p>
        </w:tc>
        <w:tc>
          <w:tcPr>
            <w:tcW w:w="1403" w:type="dxa"/>
            <w:tcBorders>
              <w:top w:val="nil"/>
              <w:left w:val="nil"/>
              <w:bottom w:val="single" w:sz="4" w:space="0" w:color="D3D3D3"/>
              <w:right w:val="nil"/>
            </w:tcBorders>
            <w:shd w:val="clear" w:color="FFFFFF" w:fill="FFFFFF"/>
            <w:hideMark/>
          </w:tcPr>
          <w:p w14:paraId="69E83EC7"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TA yhteensä</w:t>
            </w:r>
          </w:p>
        </w:tc>
        <w:tc>
          <w:tcPr>
            <w:tcW w:w="1289" w:type="dxa"/>
            <w:tcBorders>
              <w:top w:val="nil"/>
              <w:left w:val="nil"/>
              <w:bottom w:val="single" w:sz="4" w:space="0" w:color="D3D3D3"/>
              <w:right w:val="nil"/>
            </w:tcBorders>
            <w:shd w:val="clear" w:color="FFFFFF" w:fill="FFFFFF"/>
            <w:hideMark/>
          </w:tcPr>
          <w:p w14:paraId="0DBD44F1"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Toteuma</w:t>
            </w:r>
          </w:p>
        </w:tc>
        <w:tc>
          <w:tcPr>
            <w:tcW w:w="1177" w:type="dxa"/>
            <w:tcBorders>
              <w:top w:val="nil"/>
              <w:left w:val="nil"/>
              <w:bottom w:val="single" w:sz="4" w:space="0" w:color="D3D3D3"/>
              <w:right w:val="nil"/>
            </w:tcBorders>
            <w:shd w:val="clear" w:color="FFFFFF" w:fill="FFFFFF"/>
            <w:hideMark/>
          </w:tcPr>
          <w:p w14:paraId="310A9390"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Yli-Ali</w:t>
            </w:r>
          </w:p>
        </w:tc>
        <w:tc>
          <w:tcPr>
            <w:tcW w:w="791" w:type="dxa"/>
            <w:tcBorders>
              <w:top w:val="nil"/>
              <w:left w:val="nil"/>
              <w:bottom w:val="single" w:sz="4" w:space="0" w:color="D3D3D3"/>
              <w:right w:val="nil"/>
            </w:tcBorders>
            <w:shd w:val="clear" w:color="FFFFFF" w:fill="FFFFFF"/>
            <w:hideMark/>
          </w:tcPr>
          <w:p w14:paraId="7DCBD61F"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T-%</w:t>
            </w:r>
          </w:p>
        </w:tc>
      </w:tr>
      <w:tr w:rsidR="008468D6" w:rsidRPr="003568F6" w14:paraId="7C4187DD" w14:textId="77777777" w:rsidTr="008468D6">
        <w:trPr>
          <w:trHeight w:val="358"/>
        </w:trPr>
        <w:tc>
          <w:tcPr>
            <w:tcW w:w="3170" w:type="dxa"/>
            <w:tcBorders>
              <w:top w:val="nil"/>
              <w:left w:val="nil"/>
              <w:bottom w:val="single" w:sz="4" w:space="0" w:color="D3D3D3"/>
              <w:right w:val="nil"/>
            </w:tcBorders>
            <w:shd w:val="clear" w:color="FFFFFF" w:fill="FFFFFF"/>
            <w:hideMark/>
          </w:tcPr>
          <w:p w14:paraId="7BE91425" w14:textId="77777777" w:rsidR="003568F6" w:rsidRPr="003568F6" w:rsidRDefault="003568F6" w:rsidP="003568F6">
            <w:pPr>
              <w:overflowPunct/>
              <w:autoSpaceDE/>
              <w:autoSpaceDN/>
              <w:adjustRightInd/>
              <w:ind w:firstLineChars="100" w:firstLine="181"/>
              <w:rPr>
                <w:rFonts w:ascii="Segoe UI" w:hAnsi="Segoe UI" w:cs="Segoe UI"/>
                <w:b/>
                <w:bCs/>
                <w:color w:val="000000"/>
                <w:sz w:val="18"/>
                <w:szCs w:val="18"/>
                <w:lang w:val="fi-FI"/>
              </w:rPr>
            </w:pPr>
            <w:r w:rsidRPr="003568F6">
              <w:rPr>
                <w:rFonts w:ascii="Segoe UI" w:hAnsi="Segoe UI" w:cs="Segoe UI"/>
                <w:b/>
                <w:bCs/>
                <w:color w:val="000000"/>
                <w:sz w:val="18"/>
                <w:szCs w:val="18"/>
                <w:lang w:val="fi-FI"/>
              </w:rPr>
              <w:t>Toimintatuotot (ulkoiset)</w:t>
            </w:r>
          </w:p>
        </w:tc>
        <w:tc>
          <w:tcPr>
            <w:tcW w:w="1403" w:type="dxa"/>
            <w:tcBorders>
              <w:top w:val="nil"/>
              <w:left w:val="nil"/>
              <w:bottom w:val="single" w:sz="4" w:space="0" w:color="D3D3D3"/>
              <w:right w:val="nil"/>
            </w:tcBorders>
            <w:shd w:val="clear" w:color="FFFFFF" w:fill="FFFFFF"/>
            <w:hideMark/>
          </w:tcPr>
          <w:p w14:paraId="37B6CFDF"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17 500,00</w:t>
            </w:r>
          </w:p>
        </w:tc>
        <w:tc>
          <w:tcPr>
            <w:tcW w:w="1403" w:type="dxa"/>
            <w:tcBorders>
              <w:top w:val="nil"/>
              <w:left w:val="nil"/>
              <w:bottom w:val="single" w:sz="4" w:space="0" w:color="D3D3D3"/>
              <w:right w:val="nil"/>
            </w:tcBorders>
            <w:shd w:val="clear" w:color="FFFFFF" w:fill="FFFFFF"/>
            <w:hideMark/>
          </w:tcPr>
          <w:p w14:paraId="7B515E5F"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17 500,00</w:t>
            </w:r>
          </w:p>
        </w:tc>
        <w:tc>
          <w:tcPr>
            <w:tcW w:w="1289" w:type="dxa"/>
            <w:tcBorders>
              <w:top w:val="nil"/>
              <w:left w:val="nil"/>
              <w:bottom w:val="single" w:sz="4" w:space="0" w:color="D3D3D3"/>
              <w:right w:val="nil"/>
            </w:tcBorders>
            <w:shd w:val="clear" w:color="FFFFFF" w:fill="FFFFFF"/>
            <w:hideMark/>
          </w:tcPr>
          <w:p w14:paraId="7B9E63D6"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18 841,30</w:t>
            </w:r>
          </w:p>
        </w:tc>
        <w:tc>
          <w:tcPr>
            <w:tcW w:w="1177" w:type="dxa"/>
            <w:tcBorders>
              <w:top w:val="nil"/>
              <w:left w:val="nil"/>
              <w:bottom w:val="single" w:sz="4" w:space="0" w:color="D3D3D3"/>
              <w:right w:val="nil"/>
            </w:tcBorders>
            <w:shd w:val="clear" w:color="FFFFFF" w:fill="FFFFFF"/>
            <w:hideMark/>
          </w:tcPr>
          <w:p w14:paraId="0668F65E"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-1 341,30</w:t>
            </w:r>
          </w:p>
        </w:tc>
        <w:tc>
          <w:tcPr>
            <w:tcW w:w="791" w:type="dxa"/>
            <w:tcBorders>
              <w:top w:val="nil"/>
              <w:left w:val="nil"/>
              <w:bottom w:val="single" w:sz="4" w:space="0" w:color="D3D3D3"/>
              <w:right w:val="nil"/>
            </w:tcBorders>
            <w:shd w:val="clear" w:color="FFFFFF" w:fill="FFFFFF"/>
            <w:hideMark/>
          </w:tcPr>
          <w:p w14:paraId="03C01DBD"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107,7</w:t>
            </w:r>
          </w:p>
        </w:tc>
      </w:tr>
      <w:tr w:rsidR="008468D6" w:rsidRPr="003568F6" w14:paraId="545F9D37" w14:textId="77777777" w:rsidTr="008468D6">
        <w:trPr>
          <w:trHeight w:val="358"/>
        </w:trPr>
        <w:tc>
          <w:tcPr>
            <w:tcW w:w="3170" w:type="dxa"/>
            <w:tcBorders>
              <w:top w:val="nil"/>
              <w:left w:val="nil"/>
              <w:bottom w:val="single" w:sz="4" w:space="0" w:color="D3D3D3"/>
              <w:right w:val="nil"/>
            </w:tcBorders>
            <w:shd w:val="clear" w:color="FFFFFF" w:fill="FFFFFF"/>
            <w:hideMark/>
          </w:tcPr>
          <w:p w14:paraId="79062FEE" w14:textId="77777777" w:rsidR="003568F6" w:rsidRPr="003568F6" w:rsidRDefault="003568F6" w:rsidP="003568F6">
            <w:pPr>
              <w:overflowPunct/>
              <w:autoSpaceDE/>
              <w:autoSpaceDN/>
              <w:adjustRightInd/>
              <w:ind w:firstLineChars="100" w:firstLine="181"/>
              <w:rPr>
                <w:rFonts w:ascii="Segoe UI" w:hAnsi="Segoe UI" w:cs="Segoe UI"/>
                <w:b/>
                <w:bCs/>
                <w:color w:val="000000"/>
                <w:sz w:val="18"/>
                <w:szCs w:val="18"/>
                <w:lang w:val="fi-FI"/>
              </w:rPr>
            </w:pPr>
            <w:r w:rsidRPr="003568F6">
              <w:rPr>
                <w:rFonts w:ascii="Segoe UI" w:hAnsi="Segoe UI" w:cs="Segoe UI"/>
                <w:b/>
                <w:bCs/>
                <w:color w:val="000000"/>
                <w:sz w:val="18"/>
                <w:szCs w:val="18"/>
                <w:lang w:val="fi-FI"/>
              </w:rPr>
              <w:t>Toimintakulut (ulkoiset)</w:t>
            </w:r>
          </w:p>
        </w:tc>
        <w:tc>
          <w:tcPr>
            <w:tcW w:w="1403" w:type="dxa"/>
            <w:tcBorders>
              <w:top w:val="nil"/>
              <w:left w:val="nil"/>
              <w:bottom w:val="single" w:sz="4" w:space="0" w:color="D3D3D3"/>
              <w:right w:val="nil"/>
            </w:tcBorders>
            <w:shd w:val="clear" w:color="FFFFFF" w:fill="FFFFFF"/>
            <w:hideMark/>
          </w:tcPr>
          <w:p w14:paraId="7D69A708"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-20 880,00</w:t>
            </w:r>
          </w:p>
        </w:tc>
        <w:tc>
          <w:tcPr>
            <w:tcW w:w="1403" w:type="dxa"/>
            <w:tcBorders>
              <w:top w:val="nil"/>
              <w:left w:val="nil"/>
              <w:bottom w:val="single" w:sz="4" w:space="0" w:color="D3D3D3"/>
              <w:right w:val="nil"/>
            </w:tcBorders>
            <w:shd w:val="clear" w:color="FFFFFF" w:fill="FFFFFF"/>
            <w:hideMark/>
          </w:tcPr>
          <w:p w14:paraId="5939DB8F"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-20 880,00</w:t>
            </w:r>
          </w:p>
        </w:tc>
        <w:tc>
          <w:tcPr>
            <w:tcW w:w="1289" w:type="dxa"/>
            <w:tcBorders>
              <w:top w:val="nil"/>
              <w:left w:val="nil"/>
              <w:bottom w:val="single" w:sz="4" w:space="0" w:color="D3D3D3"/>
              <w:right w:val="nil"/>
            </w:tcBorders>
            <w:shd w:val="clear" w:color="FFFFFF" w:fill="FFFFFF"/>
            <w:hideMark/>
          </w:tcPr>
          <w:p w14:paraId="1BA8EE51"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-15 430,20</w:t>
            </w:r>
          </w:p>
        </w:tc>
        <w:tc>
          <w:tcPr>
            <w:tcW w:w="1177" w:type="dxa"/>
            <w:tcBorders>
              <w:top w:val="nil"/>
              <w:left w:val="nil"/>
              <w:bottom w:val="single" w:sz="4" w:space="0" w:color="D3D3D3"/>
              <w:right w:val="nil"/>
            </w:tcBorders>
            <w:shd w:val="clear" w:color="FFFFFF" w:fill="FFFFFF"/>
            <w:hideMark/>
          </w:tcPr>
          <w:p w14:paraId="3ACB6C72"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-5 449,80</w:t>
            </w:r>
          </w:p>
        </w:tc>
        <w:tc>
          <w:tcPr>
            <w:tcW w:w="791" w:type="dxa"/>
            <w:tcBorders>
              <w:top w:val="nil"/>
              <w:left w:val="nil"/>
              <w:bottom w:val="single" w:sz="4" w:space="0" w:color="D3D3D3"/>
              <w:right w:val="nil"/>
            </w:tcBorders>
            <w:shd w:val="clear" w:color="FFFFFF" w:fill="FFFFFF"/>
            <w:hideMark/>
          </w:tcPr>
          <w:p w14:paraId="290C3525"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73,9</w:t>
            </w:r>
          </w:p>
        </w:tc>
      </w:tr>
      <w:tr w:rsidR="008468D6" w:rsidRPr="003568F6" w14:paraId="7BB04D9D" w14:textId="77777777" w:rsidTr="008468D6">
        <w:trPr>
          <w:trHeight w:val="358"/>
        </w:trPr>
        <w:tc>
          <w:tcPr>
            <w:tcW w:w="3170" w:type="dxa"/>
            <w:tcBorders>
              <w:top w:val="nil"/>
              <w:left w:val="nil"/>
              <w:bottom w:val="single" w:sz="4" w:space="0" w:color="D3D3D3"/>
              <w:right w:val="nil"/>
            </w:tcBorders>
            <w:shd w:val="clear" w:color="FFFFFF" w:fill="FFFFFF"/>
            <w:hideMark/>
          </w:tcPr>
          <w:p w14:paraId="731F1979" w14:textId="77777777" w:rsidR="003568F6" w:rsidRPr="003568F6" w:rsidRDefault="003568F6" w:rsidP="003568F6">
            <w:pPr>
              <w:overflowPunct/>
              <w:autoSpaceDE/>
              <w:autoSpaceDN/>
              <w:adjustRightInd/>
              <w:ind w:firstLineChars="100" w:firstLine="181"/>
              <w:rPr>
                <w:rFonts w:ascii="Segoe UI" w:hAnsi="Segoe UI" w:cs="Segoe UI"/>
                <w:b/>
                <w:bCs/>
                <w:color w:val="000000"/>
                <w:sz w:val="18"/>
                <w:szCs w:val="18"/>
                <w:lang w:val="fi-FI"/>
              </w:rPr>
            </w:pPr>
            <w:r w:rsidRPr="003568F6">
              <w:rPr>
                <w:rFonts w:ascii="Segoe UI" w:hAnsi="Segoe UI" w:cs="Segoe UI"/>
                <w:b/>
                <w:bCs/>
                <w:color w:val="000000"/>
                <w:sz w:val="18"/>
                <w:szCs w:val="18"/>
                <w:lang w:val="fi-FI"/>
              </w:rPr>
              <w:t>Toimintakate 1</w:t>
            </w:r>
          </w:p>
        </w:tc>
        <w:tc>
          <w:tcPr>
            <w:tcW w:w="1403" w:type="dxa"/>
            <w:tcBorders>
              <w:top w:val="nil"/>
              <w:left w:val="nil"/>
              <w:bottom w:val="single" w:sz="4" w:space="0" w:color="D3D3D3"/>
              <w:right w:val="nil"/>
            </w:tcBorders>
            <w:shd w:val="clear" w:color="FFFFFF" w:fill="FFFFFF"/>
            <w:hideMark/>
          </w:tcPr>
          <w:p w14:paraId="0B2136A3"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-3 380,00</w:t>
            </w:r>
          </w:p>
        </w:tc>
        <w:tc>
          <w:tcPr>
            <w:tcW w:w="1403" w:type="dxa"/>
            <w:tcBorders>
              <w:top w:val="nil"/>
              <w:left w:val="nil"/>
              <w:bottom w:val="single" w:sz="4" w:space="0" w:color="D3D3D3"/>
              <w:right w:val="nil"/>
            </w:tcBorders>
            <w:shd w:val="clear" w:color="FFFFFF" w:fill="FFFFFF"/>
            <w:hideMark/>
          </w:tcPr>
          <w:p w14:paraId="1439D27A"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-3 380,00</w:t>
            </w:r>
          </w:p>
        </w:tc>
        <w:tc>
          <w:tcPr>
            <w:tcW w:w="1289" w:type="dxa"/>
            <w:tcBorders>
              <w:top w:val="nil"/>
              <w:left w:val="nil"/>
              <w:bottom w:val="single" w:sz="4" w:space="0" w:color="D3D3D3"/>
              <w:right w:val="nil"/>
            </w:tcBorders>
            <w:shd w:val="clear" w:color="FFFFFF" w:fill="FFFFFF"/>
            <w:hideMark/>
          </w:tcPr>
          <w:p w14:paraId="094C3BD6"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3 411,10</w:t>
            </w:r>
          </w:p>
        </w:tc>
        <w:tc>
          <w:tcPr>
            <w:tcW w:w="1177" w:type="dxa"/>
            <w:tcBorders>
              <w:top w:val="nil"/>
              <w:left w:val="nil"/>
              <w:bottom w:val="single" w:sz="4" w:space="0" w:color="D3D3D3"/>
              <w:right w:val="nil"/>
            </w:tcBorders>
            <w:shd w:val="clear" w:color="FFFFFF" w:fill="FFFFFF"/>
            <w:hideMark/>
          </w:tcPr>
          <w:p w14:paraId="4CA025FB"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-6 791,10</w:t>
            </w:r>
          </w:p>
        </w:tc>
        <w:tc>
          <w:tcPr>
            <w:tcW w:w="791" w:type="dxa"/>
            <w:tcBorders>
              <w:top w:val="nil"/>
              <w:left w:val="nil"/>
              <w:bottom w:val="single" w:sz="4" w:space="0" w:color="D3D3D3"/>
              <w:right w:val="nil"/>
            </w:tcBorders>
            <w:shd w:val="clear" w:color="FFFFFF" w:fill="FFFFFF"/>
            <w:hideMark/>
          </w:tcPr>
          <w:p w14:paraId="36DDF297"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-100,9</w:t>
            </w:r>
          </w:p>
        </w:tc>
      </w:tr>
      <w:tr w:rsidR="008468D6" w:rsidRPr="003568F6" w14:paraId="79B24164" w14:textId="77777777" w:rsidTr="008468D6">
        <w:trPr>
          <w:trHeight w:val="358"/>
        </w:trPr>
        <w:tc>
          <w:tcPr>
            <w:tcW w:w="3170" w:type="dxa"/>
            <w:tcBorders>
              <w:top w:val="nil"/>
              <w:left w:val="nil"/>
              <w:bottom w:val="single" w:sz="4" w:space="0" w:color="D3D3D3"/>
              <w:right w:val="nil"/>
            </w:tcBorders>
            <w:shd w:val="clear" w:color="FFFFFF" w:fill="FFFFFF"/>
            <w:hideMark/>
          </w:tcPr>
          <w:p w14:paraId="359E7A2B" w14:textId="77777777" w:rsidR="003568F6" w:rsidRPr="003568F6" w:rsidRDefault="003568F6" w:rsidP="003568F6">
            <w:pPr>
              <w:overflowPunct/>
              <w:autoSpaceDE/>
              <w:autoSpaceDN/>
              <w:adjustRightInd/>
              <w:ind w:firstLineChars="100" w:firstLine="181"/>
              <w:rPr>
                <w:rFonts w:ascii="Segoe UI" w:hAnsi="Segoe UI" w:cs="Segoe UI"/>
                <w:b/>
                <w:bCs/>
                <w:color w:val="000000"/>
                <w:sz w:val="18"/>
                <w:szCs w:val="18"/>
                <w:lang w:val="fi-FI"/>
              </w:rPr>
            </w:pPr>
            <w:r w:rsidRPr="003568F6">
              <w:rPr>
                <w:rFonts w:ascii="Segoe UI" w:hAnsi="Segoe UI" w:cs="Segoe UI"/>
                <w:b/>
                <w:bCs/>
                <w:color w:val="000000"/>
                <w:sz w:val="18"/>
                <w:szCs w:val="18"/>
                <w:lang w:val="fi-FI"/>
              </w:rPr>
              <w:t>Toimintakate 2</w:t>
            </w:r>
          </w:p>
        </w:tc>
        <w:tc>
          <w:tcPr>
            <w:tcW w:w="1403" w:type="dxa"/>
            <w:tcBorders>
              <w:top w:val="nil"/>
              <w:left w:val="nil"/>
              <w:bottom w:val="single" w:sz="4" w:space="0" w:color="D3D3D3"/>
              <w:right w:val="nil"/>
            </w:tcBorders>
            <w:shd w:val="clear" w:color="FFFFFF" w:fill="FFFFFF"/>
            <w:hideMark/>
          </w:tcPr>
          <w:p w14:paraId="1BC1A076"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-3 380,00</w:t>
            </w:r>
          </w:p>
        </w:tc>
        <w:tc>
          <w:tcPr>
            <w:tcW w:w="1403" w:type="dxa"/>
            <w:tcBorders>
              <w:top w:val="nil"/>
              <w:left w:val="nil"/>
              <w:bottom w:val="single" w:sz="4" w:space="0" w:color="D3D3D3"/>
              <w:right w:val="nil"/>
            </w:tcBorders>
            <w:shd w:val="clear" w:color="FFFFFF" w:fill="FFFFFF"/>
            <w:hideMark/>
          </w:tcPr>
          <w:p w14:paraId="6E35845D"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-3 380,00</w:t>
            </w:r>
          </w:p>
        </w:tc>
        <w:tc>
          <w:tcPr>
            <w:tcW w:w="1289" w:type="dxa"/>
            <w:tcBorders>
              <w:top w:val="nil"/>
              <w:left w:val="nil"/>
              <w:bottom w:val="single" w:sz="4" w:space="0" w:color="D3D3D3"/>
              <w:right w:val="nil"/>
            </w:tcBorders>
            <w:shd w:val="clear" w:color="FFFFFF" w:fill="FFFFFF"/>
            <w:hideMark/>
          </w:tcPr>
          <w:p w14:paraId="1623D827"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3 411,10</w:t>
            </w:r>
          </w:p>
        </w:tc>
        <w:tc>
          <w:tcPr>
            <w:tcW w:w="1177" w:type="dxa"/>
            <w:tcBorders>
              <w:top w:val="nil"/>
              <w:left w:val="nil"/>
              <w:bottom w:val="single" w:sz="4" w:space="0" w:color="D3D3D3"/>
              <w:right w:val="nil"/>
            </w:tcBorders>
            <w:shd w:val="clear" w:color="FFFFFF" w:fill="FFFFFF"/>
            <w:hideMark/>
          </w:tcPr>
          <w:p w14:paraId="78280716"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-6 791,10</w:t>
            </w:r>
          </w:p>
        </w:tc>
        <w:tc>
          <w:tcPr>
            <w:tcW w:w="791" w:type="dxa"/>
            <w:tcBorders>
              <w:top w:val="nil"/>
              <w:left w:val="nil"/>
              <w:bottom w:val="single" w:sz="4" w:space="0" w:color="D3D3D3"/>
              <w:right w:val="nil"/>
            </w:tcBorders>
            <w:shd w:val="clear" w:color="FFFFFF" w:fill="FFFFFF"/>
            <w:hideMark/>
          </w:tcPr>
          <w:p w14:paraId="32A4DCAA"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-100,9</w:t>
            </w:r>
          </w:p>
        </w:tc>
      </w:tr>
      <w:tr w:rsidR="008468D6" w:rsidRPr="003568F6" w14:paraId="3EF457ED" w14:textId="77777777" w:rsidTr="008468D6">
        <w:trPr>
          <w:trHeight w:val="575"/>
        </w:trPr>
        <w:tc>
          <w:tcPr>
            <w:tcW w:w="3170" w:type="dxa"/>
            <w:tcBorders>
              <w:top w:val="nil"/>
              <w:left w:val="nil"/>
              <w:bottom w:val="single" w:sz="4" w:space="0" w:color="D3D3D3"/>
              <w:right w:val="nil"/>
            </w:tcBorders>
            <w:shd w:val="clear" w:color="FFFFFF" w:fill="FFFFFF"/>
            <w:hideMark/>
          </w:tcPr>
          <w:p w14:paraId="46839F26" w14:textId="77777777" w:rsidR="003568F6" w:rsidRPr="003568F6" w:rsidRDefault="003568F6" w:rsidP="003568F6">
            <w:pPr>
              <w:overflowPunct/>
              <w:autoSpaceDE/>
              <w:autoSpaceDN/>
              <w:adjustRightInd/>
              <w:ind w:firstLineChars="100" w:firstLine="181"/>
              <w:rPr>
                <w:rFonts w:ascii="Segoe UI" w:hAnsi="Segoe UI" w:cs="Segoe UI"/>
                <w:b/>
                <w:bCs/>
                <w:color w:val="000000"/>
                <w:sz w:val="18"/>
                <w:szCs w:val="18"/>
                <w:lang w:val="fi-FI"/>
              </w:rPr>
            </w:pPr>
            <w:r w:rsidRPr="003568F6">
              <w:rPr>
                <w:rFonts w:ascii="Segoe UI" w:hAnsi="Segoe UI" w:cs="Segoe UI"/>
                <w:b/>
                <w:bCs/>
                <w:color w:val="000000"/>
                <w:sz w:val="18"/>
                <w:szCs w:val="18"/>
                <w:lang w:val="fi-FI"/>
              </w:rPr>
              <w:t>Työalakate (ulkoiset ja sisäiset)</w:t>
            </w:r>
          </w:p>
        </w:tc>
        <w:tc>
          <w:tcPr>
            <w:tcW w:w="1403" w:type="dxa"/>
            <w:tcBorders>
              <w:top w:val="nil"/>
              <w:left w:val="nil"/>
              <w:bottom w:val="single" w:sz="4" w:space="0" w:color="D3D3D3"/>
              <w:right w:val="nil"/>
            </w:tcBorders>
            <w:shd w:val="clear" w:color="FFFFFF" w:fill="FFFFFF"/>
            <w:hideMark/>
          </w:tcPr>
          <w:p w14:paraId="427D5E87"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-3 380,00</w:t>
            </w:r>
          </w:p>
        </w:tc>
        <w:tc>
          <w:tcPr>
            <w:tcW w:w="1403" w:type="dxa"/>
            <w:tcBorders>
              <w:top w:val="nil"/>
              <w:left w:val="nil"/>
              <w:bottom w:val="single" w:sz="4" w:space="0" w:color="D3D3D3"/>
              <w:right w:val="nil"/>
            </w:tcBorders>
            <w:shd w:val="clear" w:color="FFFFFF" w:fill="FFFFFF"/>
            <w:hideMark/>
          </w:tcPr>
          <w:p w14:paraId="5EA04632"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-3 380,00</w:t>
            </w:r>
          </w:p>
        </w:tc>
        <w:tc>
          <w:tcPr>
            <w:tcW w:w="1289" w:type="dxa"/>
            <w:tcBorders>
              <w:top w:val="nil"/>
              <w:left w:val="nil"/>
              <w:bottom w:val="single" w:sz="4" w:space="0" w:color="D3D3D3"/>
              <w:right w:val="nil"/>
            </w:tcBorders>
            <w:shd w:val="clear" w:color="FFFFFF" w:fill="FFFFFF"/>
            <w:hideMark/>
          </w:tcPr>
          <w:p w14:paraId="45B1CE3F"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3 411,10</w:t>
            </w:r>
          </w:p>
        </w:tc>
        <w:tc>
          <w:tcPr>
            <w:tcW w:w="1177" w:type="dxa"/>
            <w:tcBorders>
              <w:top w:val="nil"/>
              <w:left w:val="nil"/>
              <w:bottom w:val="single" w:sz="4" w:space="0" w:color="D3D3D3"/>
              <w:right w:val="nil"/>
            </w:tcBorders>
            <w:shd w:val="clear" w:color="FFFFFF" w:fill="FFFFFF"/>
            <w:hideMark/>
          </w:tcPr>
          <w:p w14:paraId="514217CF"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-6 791,10</w:t>
            </w:r>
          </w:p>
        </w:tc>
        <w:tc>
          <w:tcPr>
            <w:tcW w:w="791" w:type="dxa"/>
            <w:tcBorders>
              <w:top w:val="nil"/>
              <w:left w:val="nil"/>
              <w:bottom w:val="single" w:sz="4" w:space="0" w:color="D3D3D3"/>
              <w:right w:val="nil"/>
            </w:tcBorders>
            <w:shd w:val="clear" w:color="FFFFFF" w:fill="FFFFFF"/>
            <w:hideMark/>
          </w:tcPr>
          <w:p w14:paraId="6F9840A1"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-100,9</w:t>
            </w:r>
          </w:p>
        </w:tc>
      </w:tr>
    </w:tbl>
    <w:p w14:paraId="7599D4FB" w14:textId="77777777" w:rsidR="00B669F6" w:rsidRPr="000436DA" w:rsidRDefault="00B669F6" w:rsidP="00B669F6">
      <w:pPr>
        <w:rPr>
          <w:b/>
          <w:bCs/>
          <w:color w:val="FF0000"/>
          <w:lang w:val="fi-FI"/>
        </w:rPr>
      </w:pPr>
    </w:p>
    <w:p w14:paraId="298C92ED" w14:textId="2F2ED6E9" w:rsidR="00B669F6" w:rsidRPr="003568F6" w:rsidRDefault="006119AB" w:rsidP="00F84C6A">
      <w:pPr>
        <w:pStyle w:val="Otsikko1"/>
        <w:rPr>
          <w:lang w:val="fi-FI"/>
        </w:rPr>
      </w:pPr>
      <w:bookmarkStart w:id="39" w:name="_Toc98838242"/>
      <w:r w:rsidRPr="003568F6">
        <w:rPr>
          <w:lang w:val="fi-FI"/>
        </w:rPr>
        <w:lastRenderedPageBreak/>
        <w:t xml:space="preserve">4.7.3. HHR </w:t>
      </w:r>
      <w:r w:rsidR="00B669F6" w:rsidRPr="003568F6">
        <w:rPr>
          <w:lang w:val="fi-FI"/>
        </w:rPr>
        <w:t>Tilinpäätöslaskelmat</w:t>
      </w:r>
      <w:bookmarkEnd w:id="39"/>
    </w:p>
    <w:p w14:paraId="10ED5DC0" w14:textId="77777777" w:rsidR="00B669F6" w:rsidRPr="000436DA" w:rsidRDefault="00B669F6" w:rsidP="00B669F6">
      <w:pPr>
        <w:rPr>
          <w:b/>
          <w:bCs/>
          <w:color w:val="FF0000"/>
        </w:rPr>
      </w:pPr>
    </w:p>
    <w:p w14:paraId="7D324572" w14:textId="77777777" w:rsidR="00B669F6" w:rsidRPr="003568F6" w:rsidRDefault="00B669F6" w:rsidP="00B669F6">
      <w:pPr>
        <w:rPr>
          <w:b/>
          <w:bCs/>
        </w:rPr>
      </w:pPr>
      <w:r w:rsidRPr="003568F6">
        <w:rPr>
          <w:b/>
          <w:bCs/>
        </w:rPr>
        <w:t>Hautainhoitorahaston tuloslaskelma</w:t>
      </w:r>
    </w:p>
    <w:tbl>
      <w:tblPr>
        <w:tblW w:w="9148" w:type="dxa"/>
        <w:tblCellMar>
          <w:left w:w="70" w:type="dxa"/>
          <w:right w:w="70" w:type="dxa"/>
        </w:tblCellMar>
        <w:tblLook w:val="04A0" w:firstRow="1" w:lastRow="0" w:firstColumn="1" w:lastColumn="0" w:noHBand="0" w:noVBand="1"/>
      </w:tblPr>
      <w:tblGrid>
        <w:gridCol w:w="3665"/>
        <w:gridCol w:w="2808"/>
        <w:gridCol w:w="2675"/>
      </w:tblGrid>
      <w:tr w:rsidR="003568F6" w:rsidRPr="003568F6" w14:paraId="717D04CA" w14:textId="77777777" w:rsidTr="008468D6">
        <w:trPr>
          <w:trHeight w:val="317"/>
        </w:trPr>
        <w:tc>
          <w:tcPr>
            <w:tcW w:w="3665" w:type="dxa"/>
            <w:tcBorders>
              <w:top w:val="nil"/>
              <w:left w:val="nil"/>
              <w:bottom w:val="single" w:sz="4" w:space="0" w:color="D3D3D3"/>
              <w:right w:val="nil"/>
            </w:tcBorders>
            <w:shd w:val="clear" w:color="FFFFFF" w:fill="FFFFFF"/>
            <w:hideMark/>
          </w:tcPr>
          <w:p w14:paraId="26B2A968" w14:textId="77777777" w:rsidR="003568F6" w:rsidRPr="003568F6" w:rsidRDefault="003568F6" w:rsidP="003568F6">
            <w:pPr>
              <w:overflowPunct/>
              <w:autoSpaceDE/>
              <w:autoSpaceDN/>
              <w:adjustRightInd/>
              <w:rPr>
                <w:rFonts w:ascii="Segoe UI" w:hAnsi="Segoe UI" w:cs="Segoe UI"/>
                <w:b/>
                <w:bCs/>
                <w:color w:val="000000"/>
                <w:sz w:val="18"/>
                <w:szCs w:val="18"/>
                <w:lang w:val="fi-FI"/>
              </w:rPr>
            </w:pPr>
            <w:r w:rsidRPr="003568F6">
              <w:rPr>
                <w:rFonts w:ascii="Segoe UI" w:hAnsi="Segoe UI" w:cs="Segoe UI"/>
                <w:b/>
                <w:bCs/>
                <w:color w:val="000000"/>
                <w:sz w:val="18"/>
                <w:szCs w:val="18"/>
                <w:lang w:val="fi-FI"/>
              </w:rPr>
              <w:t> </w:t>
            </w:r>
          </w:p>
        </w:tc>
        <w:tc>
          <w:tcPr>
            <w:tcW w:w="2808" w:type="dxa"/>
            <w:tcBorders>
              <w:top w:val="nil"/>
              <w:left w:val="nil"/>
              <w:bottom w:val="single" w:sz="4" w:space="0" w:color="D3D3D3"/>
              <w:right w:val="nil"/>
            </w:tcBorders>
            <w:shd w:val="clear" w:color="FFFFFF" w:fill="FFFFFF"/>
            <w:hideMark/>
          </w:tcPr>
          <w:p w14:paraId="2F19D333"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1.1.2022-31.12.2022</w:t>
            </w:r>
          </w:p>
        </w:tc>
        <w:tc>
          <w:tcPr>
            <w:tcW w:w="2675" w:type="dxa"/>
            <w:tcBorders>
              <w:top w:val="nil"/>
              <w:left w:val="nil"/>
              <w:bottom w:val="single" w:sz="4" w:space="0" w:color="D3D3D3"/>
              <w:right w:val="nil"/>
            </w:tcBorders>
            <w:shd w:val="clear" w:color="FFFFFF" w:fill="FFFFFF"/>
            <w:hideMark/>
          </w:tcPr>
          <w:p w14:paraId="0CC80BE5"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1.1.2021-31.12.2021</w:t>
            </w:r>
          </w:p>
        </w:tc>
      </w:tr>
      <w:tr w:rsidR="003568F6" w:rsidRPr="003568F6" w14:paraId="387122BB" w14:textId="77777777" w:rsidTr="008468D6">
        <w:trPr>
          <w:trHeight w:val="317"/>
        </w:trPr>
        <w:tc>
          <w:tcPr>
            <w:tcW w:w="3665" w:type="dxa"/>
            <w:tcBorders>
              <w:top w:val="nil"/>
              <w:left w:val="nil"/>
              <w:bottom w:val="single" w:sz="4" w:space="0" w:color="D3D3D3"/>
              <w:right w:val="nil"/>
            </w:tcBorders>
            <w:shd w:val="clear" w:color="FFFFFF" w:fill="FFFFFF"/>
            <w:hideMark/>
          </w:tcPr>
          <w:p w14:paraId="642DA6DA" w14:textId="77777777" w:rsidR="003568F6" w:rsidRPr="003568F6" w:rsidRDefault="003568F6" w:rsidP="003568F6">
            <w:pPr>
              <w:overflowPunct/>
              <w:autoSpaceDE/>
              <w:autoSpaceDN/>
              <w:adjustRightInd/>
              <w:ind w:firstLineChars="100" w:firstLine="181"/>
              <w:rPr>
                <w:rFonts w:ascii="Segoe UI" w:hAnsi="Segoe UI" w:cs="Segoe UI"/>
                <w:b/>
                <w:bCs/>
                <w:color w:val="000000"/>
                <w:sz w:val="18"/>
                <w:szCs w:val="18"/>
                <w:lang w:val="fi-FI"/>
              </w:rPr>
            </w:pPr>
            <w:r w:rsidRPr="003568F6">
              <w:rPr>
                <w:rFonts w:ascii="Segoe UI" w:hAnsi="Segoe UI" w:cs="Segoe UI"/>
                <w:b/>
                <w:bCs/>
                <w:color w:val="000000"/>
                <w:sz w:val="18"/>
                <w:szCs w:val="18"/>
                <w:lang w:val="fi-FI"/>
              </w:rPr>
              <w:t>Toimintatuotot</w:t>
            </w:r>
          </w:p>
        </w:tc>
        <w:tc>
          <w:tcPr>
            <w:tcW w:w="2808" w:type="dxa"/>
            <w:tcBorders>
              <w:top w:val="nil"/>
              <w:left w:val="nil"/>
              <w:bottom w:val="single" w:sz="4" w:space="0" w:color="D3D3D3"/>
              <w:right w:val="nil"/>
            </w:tcBorders>
            <w:shd w:val="clear" w:color="FFFFFF" w:fill="FFFFFF"/>
            <w:hideMark/>
          </w:tcPr>
          <w:p w14:paraId="4666E192"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18 841,30</w:t>
            </w:r>
          </w:p>
        </w:tc>
        <w:tc>
          <w:tcPr>
            <w:tcW w:w="2675" w:type="dxa"/>
            <w:tcBorders>
              <w:top w:val="nil"/>
              <w:left w:val="nil"/>
              <w:bottom w:val="single" w:sz="4" w:space="0" w:color="D3D3D3"/>
              <w:right w:val="nil"/>
            </w:tcBorders>
            <w:shd w:val="clear" w:color="FFFFFF" w:fill="FFFFFF"/>
            <w:hideMark/>
          </w:tcPr>
          <w:p w14:paraId="73E878D9"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18 367,30</w:t>
            </w:r>
          </w:p>
        </w:tc>
      </w:tr>
      <w:tr w:rsidR="003568F6" w:rsidRPr="003568F6" w14:paraId="3007E24B" w14:textId="77777777" w:rsidTr="008468D6">
        <w:trPr>
          <w:trHeight w:val="317"/>
        </w:trPr>
        <w:tc>
          <w:tcPr>
            <w:tcW w:w="3665" w:type="dxa"/>
            <w:tcBorders>
              <w:top w:val="nil"/>
              <w:left w:val="nil"/>
              <w:bottom w:val="single" w:sz="4" w:space="0" w:color="D3D3D3"/>
              <w:right w:val="nil"/>
            </w:tcBorders>
            <w:shd w:val="clear" w:color="FFFFFF" w:fill="FFFFFF"/>
            <w:hideMark/>
          </w:tcPr>
          <w:p w14:paraId="674E2A2F" w14:textId="77777777" w:rsidR="003568F6" w:rsidRPr="003568F6" w:rsidRDefault="003568F6" w:rsidP="003568F6">
            <w:pPr>
              <w:overflowPunct/>
              <w:autoSpaceDE/>
              <w:autoSpaceDN/>
              <w:adjustRightInd/>
              <w:ind w:firstLineChars="200" w:firstLine="360"/>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Maksutuotot</w:t>
            </w:r>
          </w:p>
        </w:tc>
        <w:tc>
          <w:tcPr>
            <w:tcW w:w="2808" w:type="dxa"/>
            <w:tcBorders>
              <w:top w:val="nil"/>
              <w:left w:val="nil"/>
              <w:bottom w:val="single" w:sz="4" w:space="0" w:color="D3D3D3"/>
              <w:right w:val="nil"/>
            </w:tcBorders>
            <w:shd w:val="clear" w:color="FFFFFF" w:fill="FFFFFF"/>
            <w:hideMark/>
          </w:tcPr>
          <w:p w14:paraId="3CB54D80" w14:textId="77777777" w:rsidR="003568F6" w:rsidRPr="003568F6" w:rsidRDefault="003568F6" w:rsidP="003568F6">
            <w:pPr>
              <w:overflowPunct/>
              <w:autoSpaceDE/>
              <w:autoSpaceDN/>
              <w:adjustRightInd/>
              <w:jc w:val="right"/>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18 841,30</w:t>
            </w:r>
          </w:p>
        </w:tc>
        <w:tc>
          <w:tcPr>
            <w:tcW w:w="2675" w:type="dxa"/>
            <w:tcBorders>
              <w:top w:val="nil"/>
              <w:left w:val="nil"/>
              <w:bottom w:val="single" w:sz="4" w:space="0" w:color="D3D3D3"/>
              <w:right w:val="nil"/>
            </w:tcBorders>
            <w:shd w:val="clear" w:color="FFFFFF" w:fill="FFFFFF"/>
            <w:hideMark/>
          </w:tcPr>
          <w:p w14:paraId="126B0E14" w14:textId="77777777" w:rsidR="003568F6" w:rsidRPr="003568F6" w:rsidRDefault="003568F6" w:rsidP="003568F6">
            <w:pPr>
              <w:overflowPunct/>
              <w:autoSpaceDE/>
              <w:autoSpaceDN/>
              <w:adjustRightInd/>
              <w:jc w:val="right"/>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18 367,30</w:t>
            </w:r>
          </w:p>
        </w:tc>
      </w:tr>
      <w:tr w:rsidR="003568F6" w:rsidRPr="003568F6" w14:paraId="137284A5" w14:textId="77777777" w:rsidTr="008468D6">
        <w:trPr>
          <w:trHeight w:val="317"/>
        </w:trPr>
        <w:tc>
          <w:tcPr>
            <w:tcW w:w="3665" w:type="dxa"/>
            <w:tcBorders>
              <w:top w:val="nil"/>
              <w:left w:val="nil"/>
              <w:bottom w:val="single" w:sz="4" w:space="0" w:color="D3D3D3"/>
              <w:right w:val="nil"/>
            </w:tcBorders>
            <w:shd w:val="clear" w:color="FFFFFF" w:fill="FFFFFF"/>
            <w:hideMark/>
          </w:tcPr>
          <w:p w14:paraId="39812699" w14:textId="77777777" w:rsidR="003568F6" w:rsidRPr="003568F6" w:rsidRDefault="003568F6" w:rsidP="003568F6">
            <w:pPr>
              <w:overflowPunct/>
              <w:autoSpaceDE/>
              <w:autoSpaceDN/>
              <w:adjustRightInd/>
              <w:ind w:firstLineChars="100" w:firstLine="181"/>
              <w:rPr>
                <w:rFonts w:ascii="Segoe UI" w:hAnsi="Segoe UI" w:cs="Segoe UI"/>
                <w:b/>
                <w:bCs/>
                <w:color w:val="000000"/>
                <w:sz w:val="18"/>
                <w:szCs w:val="18"/>
                <w:lang w:val="fi-FI"/>
              </w:rPr>
            </w:pPr>
            <w:r w:rsidRPr="003568F6">
              <w:rPr>
                <w:rFonts w:ascii="Segoe UI" w:hAnsi="Segoe UI" w:cs="Segoe UI"/>
                <w:b/>
                <w:bCs/>
                <w:color w:val="000000"/>
                <w:sz w:val="18"/>
                <w:szCs w:val="18"/>
                <w:lang w:val="fi-FI"/>
              </w:rPr>
              <w:t>Toimintakulut</w:t>
            </w:r>
          </w:p>
        </w:tc>
        <w:tc>
          <w:tcPr>
            <w:tcW w:w="2808" w:type="dxa"/>
            <w:tcBorders>
              <w:top w:val="nil"/>
              <w:left w:val="nil"/>
              <w:bottom w:val="single" w:sz="4" w:space="0" w:color="D3D3D3"/>
              <w:right w:val="nil"/>
            </w:tcBorders>
            <w:shd w:val="clear" w:color="FFFFFF" w:fill="FFFFFF"/>
            <w:hideMark/>
          </w:tcPr>
          <w:p w14:paraId="2AB27CC5"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-15 430,20</w:t>
            </w:r>
          </w:p>
        </w:tc>
        <w:tc>
          <w:tcPr>
            <w:tcW w:w="2675" w:type="dxa"/>
            <w:tcBorders>
              <w:top w:val="nil"/>
              <w:left w:val="nil"/>
              <w:bottom w:val="single" w:sz="4" w:space="0" w:color="D3D3D3"/>
              <w:right w:val="nil"/>
            </w:tcBorders>
            <w:shd w:val="clear" w:color="FFFFFF" w:fill="FFFFFF"/>
            <w:hideMark/>
          </w:tcPr>
          <w:p w14:paraId="1C696C75"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-16 947,47</w:t>
            </w:r>
          </w:p>
        </w:tc>
      </w:tr>
      <w:tr w:rsidR="003568F6" w:rsidRPr="003568F6" w14:paraId="741C6CF9" w14:textId="77777777" w:rsidTr="008468D6">
        <w:trPr>
          <w:trHeight w:val="317"/>
        </w:trPr>
        <w:tc>
          <w:tcPr>
            <w:tcW w:w="3665" w:type="dxa"/>
            <w:tcBorders>
              <w:top w:val="nil"/>
              <w:left w:val="nil"/>
              <w:bottom w:val="single" w:sz="4" w:space="0" w:color="D3D3D3"/>
              <w:right w:val="nil"/>
            </w:tcBorders>
            <w:shd w:val="clear" w:color="FFFFFF" w:fill="FFFFFF"/>
            <w:hideMark/>
          </w:tcPr>
          <w:p w14:paraId="2B577400" w14:textId="77777777" w:rsidR="003568F6" w:rsidRPr="003568F6" w:rsidRDefault="003568F6" w:rsidP="003568F6">
            <w:pPr>
              <w:overflowPunct/>
              <w:autoSpaceDE/>
              <w:autoSpaceDN/>
              <w:adjustRightInd/>
              <w:ind w:firstLineChars="200" w:firstLine="360"/>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Henkilöstökulut</w:t>
            </w:r>
          </w:p>
        </w:tc>
        <w:tc>
          <w:tcPr>
            <w:tcW w:w="2808" w:type="dxa"/>
            <w:tcBorders>
              <w:top w:val="nil"/>
              <w:left w:val="nil"/>
              <w:bottom w:val="single" w:sz="4" w:space="0" w:color="D3D3D3"/>
              <w:right w:val="nil"/>
            </w:tcBorders>
            <w:shd w:val="clear" w:color="FFFFFF" w:fill="FFFFFF"/>
            <w:hideMark/>
          </w:tcPr>
          <w:p w14:paraId="5509F778" w14:textId="77777777" w:rsidR="003568F6" w:rsidRPr="003568F6" w:rsidRDefault="003568F6" w:rsidP="003568F6">
            <w:pPr>
              <w:overflowPunct/>
              <w:autoSpaceDE/>
              <w:autoSpaceDN/>
              <w:adjustRightInd/>
              <w:jc w:val="right"/>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-9 497,37</w:t>
            </w:r>
          </w:p>
        </w:tc>
        <w:tc>
          <w:tcPr>
            <w:tcW w:w="2675" w:type="dxa"/>
            <w:tcBorders>
              <w:top w:val="nil"/>
              <w:left w:val="nil"/>
              <w:bottom w:val="single" w:sz="4" w:space="0" w:color="D3D3D3"/>
              <w:right w:val="nil"/>
            </w:tcBorders>
            <w:shd w:val="clear" w:color="FFFFFF" w:fill="FFFFFF"/>
            <w:hideMark/>
          </w:tcPr>
          <w:p w14:paraId="7A679DC4" w14:textId="77777777" w:rsidR="003568F6" w:rsidRPr="003568F6" w:rsidRDefault="003568F6" w:rsidP="003568F6">
            <w:pPr>
              <w:overflowPunct/>
              <w:autoSpaceDE/>
              <w:autoSpaceDN/>
              <w:adjustRightInd/>
              <w:jc w:val="right"/>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-11 462,23</w:t>
            </w:r>
          </w:p>
        </w:tc>
      </w:tr>
      <w:tr w:rsidR="003568F6" w:rsidRPr="003568F6" w14:paraId="5D212A81" w14:textId="77777777" w:rsidTr="008468D6">
        <w:trPr>
          <w:trHeight w:val="317"/>
        </w:trPr>
        <w:tc>
          <w:tcPr>
            <w:tcW w:w="3665" w:type="dxa"/>
            <w:tcBorders>
              <w:top w:val="nil"/>
              <w:left w:val="nil"/>
              <w:bottom w:val="single" w:sz="4" w:space="0" w:color="D3D3D3"/>
              <w:right w:val="nil"/>
            </w:tcBorders>
            <w:shd w:val="clear" w:color="FFFFFF" w:fill="FFFFFF"/>
            <w:hideMark/>
          </w:tcPr>
          <w:p w14:paraId="018D8791" w14:textId="77777777" w:rsidR="003568F6" w:rsidRPr="003568F6" w:rsidRDefault="003568F6" w:rsidP="003568F6">
            <w:pPr>
              <w:overflowPunct/>
              <w:autoSpaceDE/>
              <w:autoSpaceDN/>
              <w:adjustRightInd/>
              <w:ind w:firstLineChars="200" w:firstLine="360"/>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Palvelujen ostot</w:t>
            </w:r>
          </w:p>
        </w:tc>
        <w:tc>
          <w:tcPr>
            <w:tcW w:w="2808" w:type="dxa"/>
            <w:tcBorders>
              <w:top w:val="nil"/>
              <w:left w:val="nil"/>
              <w:bottom w:val="single" w:sz="4" w:space="0" w:color="D3D3D3"/>
              <w:right w:val="nil"/>
            </w:tcBorders>
            <w:shd w:val="clear" w:color="FFFFFF" w:fill="FFFFFF"/>
            <w:hideMark/>
          </w:tcPr>
          <w:p w14:paraId="2D9689F0" w14:textId="77777777" w:rsidR="003568F6" w:rsidRPr="003568F6" w:rsidRDefault="003568F6" w:rsidP="003568F6">
            <w:pPr>
              <w:overflowPunct/>
              <w:autoSpaceDE/>
              <w:autoSpaceDN/>
              <w:adjustRightInd/>
              <w:jc w:val="right"/>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-1 981,76</w:t>
            </w:r>
          </w:p>
        </w:tc>
        <w:tc>
          <w:tcPr>
            <w:tcW w:w="2675" w:type="dxa"/>
            <w:tcBorders>
              <w:top w:val="nil"/>
              <w:left w:val="nil"/>
              <w:bottom w:val="single" w:sz="4" w:space="0" w:color="D3D3D3"/>
              <w:right w:val="nil"/>
            </w:tcBorders>
            <w:shd w:val="clear" w:color="FFFFFF" w:fill="FFFFFF"/>
            <w:hideMark/>
          </w:tcPr>
          <w:p w14:paraId="033681E0" w14:textId="77777777" w:rsidR="003568F6" w:rsidRPr="003568F6" w:rsidRDefault="003568F6" w:rsidP="003568F6">
            <w:pPr>
              <w:overflowPunct/>
              <w:autoSpaceDE/>
              <w:autoSpaceDN/>
              <w:adjustRightInd/>
              <w:jc w:val="right"/>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-1 613,98</w:t>
            </w:r>
          </w:p>
        </w:tc>
      </w:tr>
      <w:tr w:rsidR="003568F6" w:rsidRPr="003568F6" w14:paraId="1A1E9A49" w14:textId="77777777" w:rsidTr="008468D6">
        <w:trPr>
          <w:trHeight w:val="317"/>
        </w:trPr>
        <w:tc>
          <w:tcPr>
            <w:tcW w:w="3665" w:type="dxa"/>
            <w:tcBorders>
              <w:top w:val="nil"/>
              <w:left w:val="nil"/>
              <w:bottom w:val="single" w:sz="4" w:space="0" w:color="D3D3D3"/>
              <w:right w:val="nil"/>
            </w:tcBorders>
            <w:shd w:val="clear" w:color="FFFFFF" w:fill="FFFFFF"/>
            <w:hideMark/>
          </w:tcPr>
          <w:p w14:paraId="5C687AEE" w14:textId="77777777" w:rsidR="003568F6" w:rsidRPr="003568F6" w:rsidRDefault="003568F6" w:rsidP="003568F6">
            <w:pPr>
              <w:overflowPunct/>
              <w:autoSpaceDE/>
              <w:autoSpaceDN/>
              <w:adjustRightInd/>
              <w:ind w:firstLineChars="200" w:firstLine="360"/>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Vuokrakulut</w:t>
            </w:r>
          </w:p>
        </w:tc>
        <w:tc>
          <w:tcPr>
            <w:tcW w:w="2808" w:type="dxa"/>
            <w:tcBorders>
              <w:top w:val="nil"/>
              <w:left w:val="nil"/>
              <w:bottom w:val="single" w:sz="4" w:space="0" w:color="D3D3D3"/>
              <w:right w:val="nil"/>
            </w:tcBorders>
            <w:shd w:val="clear" w:color="FFFFFF" w:fill="FFFFFF"/>
            <w:hideMark/>
          </w:tcPr>
          <w:p w14:paraId="2F40F060" w14:textId="77777777" w:rsidR="003568F6" w:rsidRPr="003568F6" w:rsidRDefault="003568F6" w:rsidP="003568F6">
            <w:pPr>
              <w:overflowPunct/>
              <w:autoSpaceDE/>
              <w:autoSpaceDN/>
              <w:adjustRightInd/>
              <w:jc w:val="right"/>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-1 480,00</w:t>
            </w:r>
          </w:p>
        </w:tc>
        <w:tc>
          <w:tcPr>
            <w:tcW w:w="2675" w:type="dxa"/>
            <w:tcBorders>
              <w:top w:val="nil"/>
              <w:left w:val="nil"/>
              <w:bottom w:val="single" w:sz="4" w:space="0" w:color="D3D3D3"/>
              <w:right w:val="nil"/>
            </w:tcBorders>
            <w:shd w:val="clear" w:color="FFFFFF" w:fill="FFFFFF"/>
            <w:hideMark/>
          </w:tcPr>
          <w:p w14:paraId="69526CA3" w14:textId="77777777" w:rsidR="003568F6" w:rsidRPr="003568F6" w:rsidRDefault="003568F6" w:rsidP="003568F6">
            <w:pPr>
              <w:overflowPunct/>
              <w:autoSpaceDE/>
              <w:autoSpaceDN/>
              <w:adjustRightInd/>
              <w:jc w:val="right"/>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-1 480,00</w:t>
            </w:r>
          </w:p>
        </w:tc>
      </w:tr>
      <w:tr w:rsidR="003568F6" w:rsidRPr="003568F6" w14:paraId="797CBBAA" w14:textId="77777777" w:rsidTr="008468D6">
        <w:trPr>
          <w:trHeight w:val="317"/>
        </w:trPr>
        <w:tc>
          <w:tcPr>
            <w:tcW w:w="3665" w:type="dxa"/>
            <w:tcBorders>
              <w:top w:val="nil"/>
              <w:left w:val="nil"/>
              <w:bottom w:val="single" w:sz="4" w:space="0" w:color="D3D3D3"/>
              <w:right w:val="nil"/>
            </w:tcBorders>
            <w:shd w:val="clear" w:color="FFFFFF" w:fill="FFFFFF"/>
            <w:hideMark/>
          </w:tcPr>
          <w:p w14:paraId="231199AB" w14:textId="77777777" w:rsidR="003568F6" w:rsidRPr="003568F6" w:rsidRDefault="003568F6" w:rsidP="003568F6">
            <w:pPr>
              <w:overflowPunct/>
              <w:autoSpaceDE/>
              <w:autoSpaceDN/>
              <w:adjustRightInd/>
              <w:ind w:firstLineChars="200" w:firstLine="360"/>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Aineet ja tarvikkeet</w:t>
            </w:r>
          </w:p>
        </w:tc>
        <w:tc>
          <w:tcPr>
            <w:tcW w:w="2808" w:type="dxa"/>
            <w:tcBorders>
              <w:top w:val="nil"/>
              <w:left w:val="nil"/>
              <w:bottom w:val="single" w:sz="4" w:space="0" w:color="D3D3D3"/>
              <w:right w:val="nil"/>
            </w:tcBorders>
            <w:shd w:val="clear" w:color="FFFFFF" w:fill="FFFFFF"/>
            <w:hideMark/>
          </w:tcPr>
          <w:p w14:paraId="754102F8" w14:textId="77777777" w:rsidR="003568F6" w:rsidRPr="003568F6" w:rsidRDefault="003568F6" w:rsidP="003568F6">
            <w:pPr>
              <w:overflowPunct/>
              <w:autoSpaceDE/>
              <w:autoSpaceDN/>
              <w:adjustRightInd/>
              <w:jc w:val="right"/>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-2 471,07</w:t>
            </w:r>
          </w:p>
        </w:tc>
        <w:tc>
          <w:tcPr>
            <w:tcW w:w="2675" w:type="dxa"/>
            <w:tcBorders>
              <w:top w:val="nil"/>
              <w:left w:val="nil"/>
              <w:bottom w:val="single" w:sz="4" w:space="0" w:color="D3D3D3"/>
              <w:right w:val="nil"/>
            </w:tcBorders>
            <w:shd w:val="clear" w:color="FFFFFF" w:fill="FFFFFF"/>
            <w:hideMark/>
          </w:tcPr>
          <w:p w14:paraId="5A1BD9BB" w14:textId="77777777" w:rsidR="003568F6" w:rsidRPr="003568F6" w:rsidRDefault="003568F6" w:rsidP="003568F6">
            <w:pPr>
              <w:overflowPunct/>
              <w:autoSpaceDE/>
              <w:autoSpaceDN/>
              <w:adjustRightInd/>
              <w:jc w:val="right"/>
              <w:outlineLvl w:val="0"/>
              <w:rPr>
                <w:rFonts w:ascii="Segoe UI" w:hAnsi="Segoe UI" w:cs="Segoe UI"/>
                <w:color w:val="000000"/>
                <w:sz w:val="18"/>
                <w:szCs w:val="18"/>
                <w:lang w:val="fi-FI"/>
              </w:rPr>
            </w:pPr>
            <w:r w:rsidRPr="003568F6">
              <w:rPr>
                <w:rFonts w:ascii="Segoe UI" w:hAnsi="Segoe UI" w:cs="Segoe UI"/>
                <w:color w:val="000000"/>
                <w:sz w:val="18"/>
                <w:szCs w:val="18"/>
                <w:lang w:val="fi-FI"/>
              </w:rPr>
              <w:t>-2 391,26</w:t>
            </w:r>
          </w:p>
        </w:tc>
      </w:tr>
      <w:tr w:rsidR="003568F6" w:rsidRPr="003568F6" w14:paraId="45F9C813" w14:textId="77777777" w:rsidTr="008468D6">
        <w:trPr>
          <w:trHeight w:val="317"/>
        </w:trPr>
        <w:tc>
          <w:tcPr>
            <w:tcW w:w="3665" w:type="dxa"/>
            <w:tcBorders>
              <w:top w:val="nil"/>
              <w:left w:val="nil"/>
              <w:bottom w:val="single" w:sz="4" w:space="0" w:color="D3D3D3"/>
              <w:right w:val="nil"/>
            </w:tcBorders>
            <w:shd w:val="clear" w:color="FFFFFF" w:fill="FFFFFF"/>
            <w:hideMark/>
          </w:tcPr>
          <w:p w14:paraId="413855B4" w14:textId="77777777" w:rsidR="003568F6" w:rsidRPr="003568F6" w:rsidRDefault="003568F6" w:rsidP="003568F6">
            <w:pPr>
              <w:overflowPunct/>
              <w:autoSpaceDE/>
              <w:autoSpaceDN/>
              <w:adjustRightInd/>
              <w:ind w:firstLineChars="100" w:firstLine="181"/>
              <w:rPr>
                <w:rFonts w:ascii="Segoe UI" w:hAnsi="Segoe UI" w:cs="Segoe UI"/>
                <w:b/>
                <w:bCs/>
                <w:color w:val="000000"/>
                <w:sz w:val="18"/>
                <w:szCs w:val="18"/>
                <w:lang w:val="fi-FI"/>
              </w:rPr>
            </w:pPr>
            <w:r w:rsidRPr="003568F6">
              <w:rPr>
                <w:rFonts w:ascii="Segoe UI" w:hAnsi="Segoe UI" w:cs="Segoe UI"/>
                <w:b/>
                <w:bCs/>
                <w:color w:val="000000"/>
                <w:sz w:val="18"/>
                <w:szCs w:val="18"/>
                <w:lang w:val="fi-FI"/>
              </w:rPr>
              <w:t>TOIMINTAKATE</w:t>
            </w:r>
          </w:p>
        </w:tc>
        <w:tc>
          <w:tcPr>
            <w:tcW w:w="2808" w:type="dxa"/>
            <w:tcBorders>
              <w:top w:val="nil"/>
              <w:left w:val="nil"/>
              <w:bottom w:val="single" w:sz="4" w:space="0" w:color="D3D3D3"/>
              <w:right w:val="nil"/>
            </w:tcBorders>
            <w:shd w:val="clear" w:color="FFFFFF" w:fill="FFFFFF"/>
            <w:hideMark/>
          </w:tcPr>
          <w:p w14:paraId="293CB86D" w14:textId="77777777" w:rsidR="003568F6" w:rsidRPr="003568F6" w:rsidRDefault="007E51E9" w:rsidP="003568F6">
            <w:pPr>
              <w:overflowPunct/>
              <w:autoSpaceDE/>
              <w:autoSpaceDN/>
              <w:adjustRightInd/>
              <w:jc w:val="right"/>
              <w:rPr>
                <w:rFonts w:ascii="Segoe UI" w:hAnsi="Segoe UI" w:cs="Segoe UI"/>
                <w:b/>
                <w:bCs/>
                <w:color w:val="000000"/>
                <w:sz w:val="18"/>
                <w:szCs w:val="18"/>
                <w:lang w:val="fi-FI"/>
              </w:rPr>
            </w:pPr>
            <w:hyperlink r:id="rId27" w:history="1">
              <w:r w:rsidR="003568F6" w:rsidRPr="003568F6">
                <w:rPr>
                  <w:rFonts w:ascii="Segoe UI" w:hAnsi="Segoe UI" w:cs="Segoe UI"/>
                  <w:b/>
                  <w:bCs/>
                  <w:color w:val="000000"/>
                  <w:sz w:val="18"/>
                  <w:szCs w:val="18"/>
                  <w:lang w:val="fi-FI"/>
                </w:rPr>
                <w:t>3 411,10</w:t>
              </w:r>
            </w:hyperlink>
          </w:p>
        </w:tc>
        <w:tc>
          <w:tcPr>
            <w:tcW w:w="2675" w:type="dxa"/>
            <w:tcBorders>
              <w:top w:val="nil"/>
              <w:left w:val="nil"/>
              <w:bottom w:val="single" w:sz="4" w:space="0" w:color="D3D3D3"/>
              <w:right w:val="nil"/>
            </w:tcBorders>
            <w:shd w:val="clear" w:color="FFFFFF" w:fill="FFFFFF"/>
            <w:hideMark/>
          </w:tcPr>
          <w:p w14:paraId="197C05DE"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1 419,83</w:t>
            </w:r>
          </w:p>
        </w:tc>
      </w:tr>
      <w:tr w:rsidR="003568F6" w:rsidRPr="003568F6" w14:paraId="18619AA9" w14:textId="77777777" w:rsidTr="008468D6">
        <w:trPr>
          <w:trHeight w:val="317"/>
        </w:trPr>
        <w:tc>
          <w:tcPr>
            <w:tcW w:w="3665" w:type="dxa"/>
            <w:tcBorders>
              <w:top w:val="nil"/>
              <w:left w:val="nil"/>
              <w:bottom w:val="single" w:sz="4" w:space="0" w:color="D3D3D3"/>
              <w:right w:val="nil"/>
            </w:tcBorders>
            <w:shd w:val="clear" w:color="FFFFFF" w:fill="FFFFFF"/>
            <w:hideMark/>
          </w:tcPr>
          <w:p w14:paraId="1A7D641C" w14:textId="77777777" w:rsidR="003568F6" w:rsidRPr="003568F6" w:rsidRDefault="003568F6" w:rsidP="003568F6">
            <w:pPr>
              <w:overflowPunct/>
              <w:autoSpaceDE/>
              <w:autoSpaceDN/>
              <w:adjustRightInd/>
              <w:ind w:firstLineChars="100" w:firstLine="181"/>
              <w:rPr>
                <w:rFonts w:ascii="Segoe UI" w:hAnsi="Segoe UI" w:cs="Segoe UI"/>
                <w:b/>
                <w:bCs/>
                <w:color w:val="000000"/>
                <w:sz w:val="18"/>
                <w:szCs w:val="18"/>
                <w:lang w:val="fi-FI"/>
              </w:rPr>
            </w:pPr>
            <w:r w:rsidRPr="003568F6">
              <w:rPr>
                <w:rFonts w:ascii="Segoe UI" w:hAnsi="Segoe UI" w:cs="Segoe UI"/>
                <w:b/>
                <w:bCs/>
                <w:color w:val="000000"/>
                <w:sz w:val="18"/>
                <w:szCs w:val="18"/>
                <w:lang w:val="fi-FI"/>
              </w:rPr>
              <w:t>VUOSIKATE</w:t>
            </w:r>
          </w:p>
        </w:tc>
        <w:tc>
          <w:tcPr>
            <w:tcW w:w="2808" w:type="dxa"/>
            <w:tcBorders>
              <w:top w:val="nil"/>
              <w:left w:val="nil"/>
              <w:bottom w:val="single" w:sz="4" w:space="0" w:color="D3D3D3"/>
              <w:right w:val="nil"/>
            </w:tcBorders>
            <w:shd w:val="clear" w:color="FFFFFF" w:fill="FFFFFF"/>
            <w:hideMark/>
          </w:tcPr>
          <w:p w14:paraId="57764C87" w14:textId="77777777" w:rsidR="003568F6" w:rsidRPr="003568F6" w:rsidRDefault="007E51E9" w:rsidP="003568F6">
            <w:pPr>
              <w:overflowPunct/>
              <w:autoSpaceDE/>
              <w:autoSpaceDN/>
              <w:adjustRightInd/>
              <w:jc w:val="right"/>
              <w:rPr>
                <w:rFonts w:ascii="Segoe UI" w:hAnsi="Segoe UI" w:cs="Segoe UI"/>
                <w:b/>
                <w:bCs/>
                <w:color w:val="000000"/>
                <w:sz w:val="18"/>
                <w:szCs w:val="18"/>
                <w:lang w:val="fi-FI"/>
              </w:rPr>
            </w:pPr>
            <w:hyperlink r:id="rId28" w:history="1">
              <w:r w:rsidR="003568F6" w:rsidRPr="003568F6">
                <w:rPr>
                  <w:rFonts w:ascii="Segoe UI" w:hAnsi="Segoe UI" w:cs="Segoe UI"/>
                  <w:b/>
                  <w:bCs/>
                  <w:color w:val="000000"/>
                  <w:sz w:val="18"/>
                  <w:szCs w:val="18"/>
                  <w:lang w:val="fi-FI"/>
                </w:rPr>
                <w:t>3 411,10</w:t>
              </w:r>
            </w:hyperlink>
          </w:p>
        </w:tc>
        <w:tc>
          <w:tcPr>
            <w:tcW w:w="2675" w:type="dxa"/>
            <w:tcBorders>
              <w:top w:val="nil"/>
              <w:left w:val="nil"/>
              <w:bottom w:val="single" w:sz="4" w:space="0" w:color="D3D3D3"/>
              <w:right w:val="nil"/>
            </w:tcBorders>
            <w:shd w:val="clear" w:color="FFFFFF" w:fill="FFFFFF"/>
            <w:hideMark/>
          </w:tcPr>
          <w:p w14:paraId="7062C662"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1 419,83</w:t>
            </w:r>
          </w:p>
        </w:tc>
      </w:tr>
      <w:tr w:rsidR="003568F6" w:rsidRPr="003568F6" w14:paraId="2C2D0096" w14:textId="77777777" w:rsidTr="008468D6">
        <w:trPr>
          <w:trHeight w:val="317"/>
        </w:trPr>
        <w:tc>
          <w:tcPr>
            <w:tcW w:w="3665" w:type="dxa"/>
            <w:tcBorders>
              <w:top w:val="nil"/>
              <w:left w:val="nil"/>
              <w:bottom w:val="single" w:sz="4" w:space="0" w:color="D3D3D3"/>
              <w:right w:val="nil"/>
            </w:tcBorders>
            <w:shd w:val="clear" w:color="FFFFFF" w:fill="FFFFFF"/>
            <w:hideMark/>
          </w:tcPr>
          <w:p w14:paraId="7376FF03" w14:textId="77777777" w:rsidR="003568F6" w:rsidRPr="003568F6" w:rsidRDefault="003568F6" w:rsidP="003568F6">
            <w:pPr>
              <w:overflowPunct/>
              <w:autoSpaceDE/>
              <w:autoSpaceDN/>
              <w:adjustRightInd/>
              <w:ind w:firstLineChars="100" w:firstLine="181"/>
              <w:rPr>
                <w:rFonts w:ascii="Segoe UI" w:hAnsi="Segoe UI" w:cs="Segoe UI"/>
                <w:b/>
                <w:bCs/>
                <w:color w:val="000000"/>
                <w:sz w:val="18"/>
                <w:szCs w:val="18"/>
                <w:lang w:val="fi-FI"/>
              </w:rPr>
            </w:pPr>
            <w:r w:rsidRPr="003568F6">
              <w:rPr>
                <w:rFonts w:ascii="Segoe UI" w:hAnsi="Segoe UI" w:cs="Segoe UI"/>
                <w:b/>
                <w:bCs/>
                <w:color w:val="000000"/>
                <w:sz w:val="18"/>
                <w:szCs w:val="18"/>
                <w:lang w:val="fi-FI"/>
              </w:rPr>
              <w:t>TILIKAUDEN TULOS</w:t>
            </w:r>
          </w:p>
        </w:tc>
        <w:tc>
          <w:tcPr>
            <w:tcW w:w="2808" w:type="dxa"/>
            <w:tcBorders>
              <w:top w:val="nil"/>
              <w:left w:val="nil"/>
              <w:bottom w:val="single" w:sz="4" w:space="0" w:color="D3D3D3"/>
              <w:right w:val="nil"/>
            </w:tcBorders>
            <w:shd w:val="clear" w:color="FFFFFF" w:fill="FFFFFF"/>
            <w:hideMark/>
          </w:tcPr>
          <w:p w14:paraId="37220A14" w14:textId="77777777" w:rsidR="003568F6" w:rsidRPr="003568F6" w:rsidRDefault="007E51E9" w:rsidP="003568F6">
            <w:pPr>
              <w:overflowPunct/>
              <w:autoSpaceDE/>
              <w:autoSpaceDN/>
              <w:adjustRightInd/>
              <w:jc w:val="right"/>
              <w:rPr>
                <w:rFonts w:ascii="Segoe UI" w:hAnsi="Segoe UI" w:cs="Segoe UI"/>
                <w:b/>
                <w:bCs/>
                <w:color w:val="000000"/>
                <w:sz w:val="18"/>
                <w:szCs w:val="18"/>
                <w:lang w:val="fi-FI"/>
              </w:rPr>
            </w:pPr>
            <w:hyperlink r:id="rId29" w:history="1">
              <w:r w:rsidR="003568F6" w:rsidRPr="003568F6">
                <w:rPr>
                  <w:rFonts w:ascii="Segoe UI" w:hAnsi="Segoe UI" w:cs="Segoe UI"/>
                  <w:b/>
                  <w:bCs/>
                  <w:color w:val="000000"/>
                  <w:sz w:val="18"/>
                  <w:szCs w:val="18"/>
                  <w:lang w:val="fi-FI"/>
                </w:rPr>
                <w:t>3 411,10</w:t>
              </w:r>
            </w:hyperlink>
          </w:p>
        </w:tc>
        <w:tc>
          <w:tcPr>
            <w:tcW w:w="2675" w:type="dxa"/>
            <w:tcBorders>
              <w:top w:val="nil"/>
              <w:left w:val="nil"/>
              <w:bottom w:val="single" w:sz="4" w:space="0" w:color="D3D3D3"/>
              <w:right w:val="nil"/>
            </w:tcBorders>
            <w:shd w:val="clear" w:color="FFFFFF" w:fill="FFFFFF"/>
            <w:hideMark/>
          </w:tcPr>
          <w:p w14:paraId="2FE98200"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1 419,83</w:t>
            </w:r>
          </w:p>
        </w:tc>
      </w:tr>
      <w:tr w:rsidR="003568F6" w:rsidRPr="003568F6" w14:paraId="3B04CC65" w14:textId="77777777" w:rsidTr="008468D6">
        <w:trPr>
          <w:trHeight w:val="317"/>
        </w:trPr>
        <w:tc>
          <w:tcPr>
            <w:tcW w:w="3665" w:type="dxa"/>
            <w:tcBorders>
              <w:top w:val="nil"/>
              <w:left w:val="nil"/>
              <w:bottom w:val="single" w:sz="4" w:space="0" w:color="D3D3D3"/>
              <w:right w:val="nil"/>
            </w:tcBorders>
            <w:shd w:val="clear" w:color="FFFFFF" w:fill="FFFFFF"/>
            <w:hideMark/>
          </w:tcPr>
          <w:p w14:paraId="557C3203" w14:textId="77777777" w:rsidR="003568F6" w:rsidRPr="003568F6" w:rsidRDefault="003568F6" w:rsidP="003568F6">
            <w:pPr>
              <w:overflowPunct/>
              <w:autoSpaceDE/>
              <w:autoSpaceDN/>
              <w:adjustRightInd/>
              <w:ind w:firstLineChars="100" w:firstLine="181"/>
              <w:rPr>
                <w:rFonts w:ascii="Segoe UI" w:hAnsi="Segoe UI" w:cs="Segoe UI"/>
                <w:b/>
                <w:bCs/>
                <w:color w:val="000000"/>
                <w:sz w:val="18"/>
                <w:szCs w:val="18"/>
                <w:lang w:val="fi-FI"/>
              </w:rPr>
            </w:pPr>
            <w:r w:rsidRPr="003568F6">
              <w:rPr>
                <w:rFonts w:ascii="Segoe UI" w:hAnsi="Segoe UI" w:cs="Segoe UI"/>
                <w:b/>
                <w:bCs/>
                <w:color w:val="000000"/>
                <w:sz w:val="18"/>
                <w:szCs w:val="18"/>
                <w:lang w:val="fi-FI"/>
              </w:rPr>
              <w:t>Tilikauden ylijäämä (alijäämä)</w:t>
            </w:r>
          </w:p>
        </w:tc>
        <w:tc>
          <w:tcPr>
            <w:tcW w:w="2808" w:type="dxa"/>
            <w:tcBorders>
              <w:top w:val="nil"/>
              <w:left w:val="nil"/>
              <w:bottom w:val="single" w:sz="4" w:space="0" w:color="D3D3D3"/>
              <w:right w:val="nil"/>
            </w:tcBorders>
            <w:shd w:val="clear" w:color="FFFFFF" w:fill="FFFFFF"/>
            <w:hideMark/>
          </w:tcPr>
          <w:p w14:paraId="18978DC9" w14:textId="77777777" w:rsidR="003568F6" w:rsidRPr="003568F6" w:rsidRDefault="007E51E9" w:rsidP="003568F6">
            <w:pPr>
              <w:overflowPunct/>
              <w:autoSpaceDE/>
              <w:autoSpaceDN/>
              <w:adjustRightInd/>
              <w:jc w:val="right"/>
              <w:rPr>
                <w:rFonts w:ascii="Segoe UI" w:hAnsi="Segoe UI" w:cs="Segoe UI"/>
                <w:b/>
                <w:bCs/>
                <w:color w:val="000000"/>
                <w:sz w:val="18"/>
                <w:szCs w:val="18"/>
                <w:lang w:val="fi-FI"/>
              </w:rPr>
            </w:pPr>
            <w:hyperlink r:id="rId30" w:history="1">
              <w:r w:rsidR="003568F6" w:rsidRPr="003568F6">
                <w:rPr>
                  <w:rFonts w:ascii="Segoe UI" w:hAnsi="Segoe UI" w:cs="Segoe UI"/>
                  <w:b/>
                  <w:bCs/>
                  <w:color w:val="000000"/>
                  <w:sz w:val="18"/>
                  <w:szCs w:val="18"/>
                  <w:lang w:val="fi-FI"/>
                </w:rPr>
                <w:t>3 411,10</w:t>
              </w:r>
            </w:hyperlink>
          </w:p>
        </w:tc>
        <w:tc>
          <w:tcPr>
            <w:tcW w:w="2675" w:type="dxa"/>
            <w:tcBorders>
              <w:top w:val="nil"/>
              <w:left w:val="nil"/>
              <w:bottom w:val="single" w:sz="4" w:space="0" w:color="D3D3D3"/>
              <w:right w:val="nil"/>
            </w:tcBorders>
            <w:shd w:val="clear" w:color="FFFFFF" w:fill="FFFFFF"/>
            <w:hideMark/>
          </w:tcPr>
          <w:p w14:paraId="092712B1" w14:textId="77777777" w:rsidR="003568F6" w:rsidRPr="003568F6" w:rsidRDefault="003568F6" w:rsidP="003568F6">
            <w:pPr>
              <w:overflowPunct/>
              <w:autoSpaceDE/>
              <w:autoSpaceDN/>
              <w:adjustRightInd/>
              <w:jc w:val="right"/>
              <w:rPr>
                <w:rFonts w:ascii="Segoe UI" w:hAnsi="Segoe UI" w:cs="Segoe UI"/>
                <w:b/>
                <w:bCs/>
                <w:color w:val="000000"/>
                <w:sz w:val="18"/>
                <w:szCs w:val="18"/>
                <w:lang w:val="fi-FI"/>
              </w:rPr>
            </w:pPr>
            <w:r w:rsidRPr="003568F6">
              <w:rPr>
                <w:rFonts w:ascii="Segoe UI" w:hAnsi="Segoe UI" w:cs="Segoe UI"/>
                <w:b/>
                <w:bCs/>
                <w:color w:val="000000"/>
                <w:sz w:val="18"/>
                <w:szCs w:val="18"/>
                <w:lang w:val="fi-FI"/>
              </w:rPr>
              <w:t>1 419,83</w:t>
            </w:r>
          </w:p>
        </w:tc>
      </w:tr>
    </w:tbl>
    <w:p w14:paraId="3F051BE4" w14:textId="49022510" w:rsidR="00B669F6" w:rsidRPr="000436DA" w:rsidRDefault="00B669F6" w:rsidP="00B669F6">
      <w:pPr>
        <w:rPr>
          <w:color w:val="FF0000"/>
          <w:lang w:val="fi-FI"/>
        </w:rPr>
      </w:pPr>
    </w:p>
    <w:p w14:paraId="05A6A3FB" w14:textId="77777777" w:rsidR="00B669F6" w:rsidRPr="003568F6" w:rsidRDefault="00B669F6" w:rsidP="00B669F6">
      <w:r w:rsidRPr="003568F6">
        <w:rPr>
          <w:b/>
          <w:bCs/>
        </w:rPr>
        <w:t>Hautainhoitorahaston rahoituslaskelma</w:t>
      </w:r>
    </w:p>
    <w:tbl>
      <w:tblPr>
        <w:tblW w:w="9100" w:type="dxa"/>
        <w:tblCellMar>
          <w:left w:w="70" w:type="dxa"/>
          <w:right w:w="70" w:type="dxa"/>
        </w:tblCellMar>
        <w:tblLook w:val="04A0" w:firstRow="1" w:lastRow="0" w:firstColumn="1" w:lastColumn="0" w:noHBand="0" w:noVBand="1"/>
      </w:tblPr>
      <w:tblGrid>
        <w:gridCol w:w="5060"/>
        <w:gridCol w:w="2020"/>
        <w:gridCol w:w="2020"/>
      </w:tblGrid>
      <w:tr w:rsidR="008468D6" w:rsidRPr="008468D6" w14:paraId="5B9DF0F9" w14:textId="77777777" w:rsidTr="008468D6">
        <w:trPr>
          <w:trHeight w:val="300"/>
        </w:trPr>
        <w:tc>
          <w:tcPr>
            <w:tcW w:w="5060" w:type="dxa"/>
            <w:tcBorders>
              <w:top w:val="nil"/>
              <w:left w:val="nil"/>
              <w:bottom w:val="single" w:sz="4" w:space="0" w:color="D3D3D3"/>
              <w:right w:val="nil"/>
            </w:tcBorders>
            <w:shd w:val="clear" w:color="FFFFFF" w:fill="FFFFFF"/>
            <w:hideMark/>
          </w:tcPr>
          <w:p w14:paraId="38F2A0C8" w14:textId="77777777" w:rsidR="008468D6" w:rsidRPr="008468D6" w:rsidRDefault="008468D6" w:rsidP="008468D6">
            <w:pPr>
              <w:overflowPunct/>
              <w:autoSpaceDE/>
              <w:autoSpaceDN/>
              <w:adjustRightInd/>
              <w:rPr>
                <w:rFonts w:ascii="Segoe UI" w:hAnsi="Segoe UI" w:cs="Segoe UI"/>
                <w:b/>
                <w:bCs/>
                <w:color w:val="000000"/>
                <w:sz w:val="18"/>
                <w:szCs w:val="18"/>
                <w:lang w:val="fi-FI"/>
              </w:rPr>
            </w:pPr>
            <w:r w:rsidRPr="008468D6">
              <w:rPr>
                <w:rFonts w:ascii="Segoe UI" w:hAnsi="Segoe UI" w:cs="Segoe UI"/>
                <w:b/>
                <w:bCs/>
                <w:color w:val="000000"/>
                <w:sz w:val="18"/>
                <w:szCs w:val="18"/>
                <w:lang w:val="fi-FI"/>
              </w:rPr>
              <w:t> </w:t>
            </w:r>
          </w:p>
        </w:tc>
        <w:tc>
          <w:tcPr>
            <w:tcW w:w="2020" w:type="dxa"/>
            <w:tcBorders>
              <w:top w:val="nil"/>
              <w:left w:val="nil"/>
              <w:bottom w:val="single" w:sz="4" w:space="0" w:color="D3D3D3"/>
              <w:right w:val="nil"/>
            </w:tcBorders>
            <w:shd w:val="clear" w:color="FFFFFF" w:fill="FFFFFF"/>
            <w:hideMark/>
          </w:tcPr>
          <w:p w14:paraId="4F0EE695"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1.1.2022-31.12.2022</w:t>
            </w:r>
          </w:p>
        </w:tc>
        <w:tc>
          <w:tcPr>
            <w:tcW w:w="2020" w:type="dxa"/>
            <w:tcBorders>
              <w:top w:val="nil"/>
              <w:left w:val="nil"/>
              <w:bottom w:val="single" w:sz="4" w:space="0" w:color="D3D3D3"/>
              <w:right w:val="nil"/>
            </w:tcBorders>
            <w:shd w:val="clear" w:color="FFFFFF" w:fill="FFFFFF"/>
            <w:hideMark/>
          </w:tcPr>
          <w:p w14:paraId="09B0B860"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1.1.2021-31.12.2021</w:t>
            </w:r>
          </w:p>
        </w:tc>
      </w:tr>
      <w:tr w:rsidR="008468D6" w:rsidRPr="008468D6" w14:paraId="47678E17" w14:textId="77777777" w:rsidTr="008468D6">
        <w:trPr>
          <w:trHeight w:val="300"/>
        </w:trPr>
        <w:tc>
          <w:tcPr>
            <w:tcW w:w="5060" w:type="dxa"/>
            <w:tcBorders>
              <w:top w:val="nil"/>
              <w:left w:val="nil"/>
              <w:bottom w:val="single" w:sz="4" w:space="0" w:color="D3D3D3"/>
              <w:right w:val="nil"/>
            </w:tcBorders>
            <w:shd w:val="clear" w:color="FFFFFF" w:fill="FFFFFF"/>
            <w:hideMark/>
          </w:tcPr>
          <w:p w14:paraId="55325FD7" w14:textId="77777777" w:rsidR="008468D6" w:rsidRPr="008468D6" w:rsidRDefault="008468D6" w:rsidP="008468D6">
            <w:pPr>
              <w:overflowPunct/>
              <w:autoSpaceDE/>
              <w:autoSpaceDN/>
              <w:adjustRightInd/>
              <w:ind w:firstLineChars="100" w:firstLine="181"/>
              <w:rPr>
                <w:rFonts w:ascii="Segoe UI" w:hAnsi="Segoe UI" w:cs="Segoe UI"/>
                <w:b/>
                <w:bCs/>
                <w:color w:val="000000"/>
                <w:sz w:val="18"/>
                <w:szCs w:val="18"/>
                <w:lang w:val="fi-FI"/>
              </w:rPr>
            </w:pPr>
            <w:r w:rsidRPr="008468D6">
              <w:rPr>
                <w:rFonts w:ascii="Segoe UI" w:hAnsi="Segoe UI" w:cs="Segoe UI"/>
                <w:b/>
                <w:bCs/>
                <w:color w:val="000000"/>
                <w:sz w:val="18"/>
                <w:szCs w:val="18"/>
                <w:lang w:val="fi-FI"/>
              </w:rPr>
              <w:t>Tulorahoitus</w:t>
            </w:r>
          </w:p>
        </w:tc>
        <w:tc>
          <w:tcPr>
            <w:tcW w:w="2020" w:type="dxa"/>
            <w:tcBorders>
              <w:top w:val="nil"/>
              <w:left w:val="nil"/>
              <w:bottom w:val="single" w:sz="4" w:space="0" w:color="D3D3D3"/>
              <w:right w:val="nil"/>
            </w:tcBorders>
            <w:shd w:val="clear" w:color="FFFFFF" w:fill="FFFFFF"/>
            <w:hideMark/>
          </w:tcPr>
          <w:p w14:paraId="08939DB7"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3 411,10</w:t>
            </w:r>
          </w:p>
        </w:tc>
        <w:tc>
          <w:tcPr>
            <w:tcW w:w="2020" w:type="dxa"/>
            <w:tcBorders>
              <w:top w:val="nil"/>
              <w:left w:val="nil"/>
              <w:bottom w:val="single" w:sz="4" w:space="0" w:color="D3D3D3"/>
              <w:right w:val="nil"/>
            </w:tcBorders>
            <w:shd w:val="clear" w:color="FFFFFF" w:fill="FFFFFF"/>
            <w:hideMark/>
          </w:tcPr>
          <w:p w14:paraId="22162A75"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1 419,83</w:t>
            </w:r>
          </w:p>
        </w:tc>
      </w:tr>
      <w:tr w:rsidR="008468D6" w:rsidRPr="008468D6" w14:paraId="657705F3" w14:textId="77777777" w:rsidTr="008468D6">
        <w:trPr>
          <w:trHeight w:val="300"/>
        </w:trPr>
        <w:tc>
          <w:tcPr>
            <w:tcW w:w="5060" w:type="dxa"/>
            <w:tcBorders>
              <w:top w:val="nil"/>
              <w:left w:val="nil"/>
              <w:bottom w:val="single" w:sz="4" w:space="0" w:color="D3D3D3"/>
              <w:right w:val="nil"/>
            </w:tcBorders>
            <w:shd w:val="clear" w:color="FFFFFF" w:fill="FFFFFF"/>
            <w:hideMark/>
          </w:tcPr>
          <w:p w14:paraId="6AC2DC0C" w14:textId="77777777" w:rsidR="008468D6" w:rsidRPr="008468D6" w:rsidRDefault="008468D6" w:rsidP="008468D6">
            <w:pPr>
              <w:overflowPunct/>
              <w:autoSpaceDE/>
              <w:autoSpaceDN/>
              <w:adjustRightInd/>
              <w:ind w:firstLineChars="200" w:firstLine="400"/>
              <w:outlineLvl w:val="0"/>
              <w:rPr>
                <w:rFonts w:ascii="Courier New" w:hAnsi="Courier New" w:cs="Courier New"/>
                <w:sz w:val="20"/>
                <w:lang w:val="fi-FI"/>
              </w:rPr>
            </w:pPr>
            <w:r w:rsidRPr="008468D6">
              <w:rPr>
                <w:rFonts w:ascii="Courier New" w:hAnsi="Courier New" w:cs="Courier New"/>
                <w:color w:val="000000"/>
                <w:sz w:val="20"/>
                <w:lang w:val="fi-FI"/>
              </w:rPr>
              <w:t xml:space="preserve">    </w:t>
            </w:r>
            <w:r w:rsidRPr="008468D6">
              <w:rPr>
                <w:rFonts w:ascii="Segoe UI" w:hAnsi="Segoe UI" w:cs="Segoe UI"/>
                <w:color w:val="000000"/>
                <w:sz w:val="18"/>
                <w:szCs w:val="18"/>
                <w:lang w:val="fi-FI"/>
              </w:rPr>
              <w:t>Vuosikate</w:t>
            </w:r>
          </w:p>
        </w:tc>
        <w:tc>
          <w:tcPr>
            <w:tcW w:w="2020" w:type="dxa"/>
            <w:tcBorders>
              <w:top w:val="nil"/>
              <w:left w:val="nil"/>
              <w:bottom w:val="single" w:sz="4" w:space="0" w:color="D3D3D3"/>
              <w:right w:val="nil"/>
            </w:tcBorders>
            <w:shd w:val="clear" w:color="FFFFFF" w:fill="FFFFFF"/>
            <w:hideMark/>
          </w:tcPr>
          <w:p w14:paraId="5080B471" w14:textId="77777777" w:rsidR="008468D6" w:rsidRPr="008468D6" w:rsidRDefault="008468D6" w:rsidP="008468D6">
            <w:pPr>
              <w:overflowPunct/>
              <w:autoSpaceDE/>
              <w:autoSpaceDN/>
              <w:adjustRightInd/>
              <w:jc w:val="right"/>
              <w:outlineLvl w:val="0"/>
              <w:rPr>
                <w:rFonts w:ascii="Segoe UI" w:hAnsi="Segoe UI" w:cs="Segoe UI"/>
                <w:color w:val="000000"/>
                <w:sz w:val="18"/>
                <w:szCs w:val="18"/>
                <w:lang w:val="fi-FI"/>
              </w:rPr>
            </w:pPr>
            <w:r w:rsidRPr="008468D6">
              <w:rPr>
                <w:rFonts w:ascii="Segoe UI" w:hAnsi="Segoe UI" w:cs="Segoe UI"/>
                <w:color w:val="000000"/>
                <w:sz w:val="18"/>
                <w:szCs w:val="18"/>
                <w:lang w:val="fi-FI"/>
              </w:rPr>
              <w:t>3 411,10</w:t>
            </w:r>
          </w:p>
        </w:tc>
        <w:tc>
          <w:tcPr>
            <w:tcW w:w="2020" w:type="dxa"/>
            <w:tcBorders>
              <w:top w:val="nil"/>
              <w:left w:val="nil"/>
              <w:bottom w:val="single" w:sz="4" w:space="0" w:color="D3D3D3"/>
              <w:right w:val="nil"/>
            </w:tcBorders>
            <w:shd w:val="clear" w:color="FFFFFF" w:fill="FFFFFF"/>
            <w:hideMark/>
          </w:tcPr>
          <w:p w14:paraId="74972518" w14:textId="77777777" w:rsidR="008468D6" w:rsidRPr="008468D6" w:rsidRDefault="008468D6" w:rsidP="008468D6">
            <w:pPr>
              <w:overflowPunct/>
              <w:autoSpaceDE/>
              <w:autoSpaceDN/>
              <w:adjustRightInd/>
              <w:jc w:val="right"/>
              <w:outlineLvl w:val="0"/>
              <w:rPr>
                <w:rFonts w:ascii="Segoe UI" w:hAnsi="Segoe UI" w:cs="Segoe UI"/>
                <w:color w:val="000000"/>
                <w:sz w:val="18"/>
                <w:szCs w:val="18"/>
                <w:lang w:val="fi-FI"/>
              </w:rPr>
            </w:pPr>
            <w:r w:rsidRPr="008468D6">
              <w:rPr>
                <w:rFonts w:ascii="Segoe UI" w:hAnsi="Segoe UI" w:cs="Segoe UI"/>
                <w:color w:val="000000"/>
                <w:sz w:val="18"/>
                <w:szCs w:val="18"/>
                <w:lang w:val="fi-FI"/>
              </w:rPr>
              <w:t>1 419,83</w:t>
            </w:r>
          </w:p>
        </w:tc>
      </w:tr>
      <w:tr w:rsidR="008468D6" w:rsidRPr="008468D6" w14:paraId="564D6638" w14:textId="77777777" w:rsidTr="008468D6">
        <w:trPr>
          <w:trHeight w:val="300"/>
        </w:trPr>
        <w:tc>
          <w:tcPr>
            <w:tcW w:w="5060" w:type="dxa"/>
            <w:tcBorders>
              <w:top w:val="nil"/>
              <w:left w:val="nil"/>
              <w:bottom w:val="single" w:sz="4" w:space="0" w:color="D3D3D3"/>
              <w:right w:val="nil"/>
            </w:tcBorders>
            <w:shd w:val="clear" w:color="FFFFFF" w:fill="FFFFFF"/>
            <w:hideMark/>
          </w:tcPr>
          <w:p w14:paraId="222C1B6A" w14:textId="77777777" w:rsidR="008468D6" w:rsidRPr="008468D6" w:rsidRDefault="008468D6" w:rsidP="008468D6">
            <w:pPr>
              <w:overflowPunct/>
              <w:autoSpaceDE/>
              <w:autoSpaceDN/>
              <w:adjustRightInd/>
              <w:ind w:firstLineChars="100" w:firstLine="181"/>
              <w:rPr>
                <w:rFonts w:ascii="Segoe UI" w:hAnsi="Segoe UI" w:cs="Segoe UI"/>
                <w:b/>
                <w:bCs/>
                <w:color w:val="000000"/>
                <w:sz w:val="18"/>
                <w:szCs w:val="18"/>
                <w:lang w:val="fi-FI"/>
              </w:rPr>
            </w:pPr>
            <w:r w:rsidRPr="008468D6">
              <w:rPr>
                <w:rFonts w:ascii="Segoe UI" w:hAnsi="Segoe UI" w:cs="Segoe UI"/>
                <w:b/>
                <w:bCs/>
                <w:color w:val="000000"/>
                <w:sz w:val="18"/>
                <w:szCs w:val="18"/>
                <w:lang w:val="fi-FI"/>
              </w:rPr>
              <w:t>Varsinaisen toiminnan ja investointien nettorahavirta</w:t>
            </w:r>
          </w:p>
        </w:tc>
        <w:tc>
          <w:tcPr>
            <w:tcW w:w="2020" w:type="dxa"/>
            <w:tcBorders>
              <w:top w:val="nil"/>
              <w:left w:val="nil"/>
              <w:bottom w:val="single" w:sz="4" w:space="0" w:color="D3D3D3"/>
              <w:right w:val="nil"/>
            </w:tcBorders>
            <w:shd w:val="clear" w:color="FFFFFF" w:fill="FFFFFF"/>
            <w:hideMark/>
          </w:tcPr>
          <w:p w14:paraId="112466B6"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3 411,10</w:t>
            </w:r>
          </w:p>
        </w:tc>
        <w:tc>
          <w:tcPr>
            <w:tcW w:w="2020" w:type="dxa"/>
            <w:tcBorders>
              <w:top w:val="nil"/>
              <w:left w:val="nil"/>
              <w:bottom w:val="single" w:sz="4" w:space="0" w:color="D3D3D3"/>
              <w:right w:val="nil"/>
            </w:tcBorders>
            <w:shd w:val="clear" w:color="FFFFFF" w:fill="FFFFFF"/>
            <w:hideMark/>
          </w:tcPr>
          <w:p w14:paraId="3C85063F"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1 419,83</w:t>
            </w:r>
          </w:p>
        </w:tc>
      </w:tr>
      <w:tr w:rsidR="008468D6" w:rsidRPr="008468D6" w14:paraId="403CA826" w14:textId="77777777" w:rsidTr="008468D6">
        <w:trPr>
          <w:trHeight w:val="300"/>
        </w:trPr>
        <w:tc>
          <w:tcPr>
            <w:tcW w:w="5060" w:type="dxa"/>
            <w:tcBorders>
              <w:top w:val="nil"/>
              <w:left w:val="nil"/>
              <w:bottom w:val="single" w:sz="4" w:space="0" w:color="D3D3D3"/>
              <w:right w:val="nil"/>
            </w:tcBorders>
            <w:shd w:val="clear" w:color="FFFFFF" w:fill="FFFFFF"/>
            <w:hideMark/>
          </w:tcPr>
          <w:p w14:paraId="7257492F" w14:textId="77777777" w:rsidR="008468D6" w:rsidRPr="008468D6" w:rsidRDefault="008468D6" w:rsidP="008468D6">
            <w:pPr>
              <w:overflowPunct/>
              <w:autoSpaceDE/>
              <w:autoSpaceDN/>
              <w:adjustRightInd/>
              <w:ind w:firstLineChars="100" w:firstLine="181"/>
              <w:rPr>
                <w:rFonts w:ascii="Segoe UI" w:hAnsi="Segoe UI" w:cs="Segoe UI"/>
                <w:b/>
                <w:bCs/>
                <w:color w:val="000000"/>
                <w:sz w:val="18"/>
                <w:szCs w:val="18"/>
                <w:lang w:val="fi-FI"/>
              </w:rPr>
            </w:pPr>
            <w:r w:rsidRPr="008468D6">
              <w:rPr>
                <w:rFonts w:ascii="Segoe UI" w:hAnsi="Segoe UI" w:cs="Segoe UI"/>
                <w:b/>
                <w:bCs/>
                <w:color w:val="000000"/>
                <w:sz w:val="18"/>
                <w:szCs w:val="18"/>
                <w:lang w:val="fi-FI"/>
              </w:rPr>
              <w:t>Muut maksuvalmiuden muutokset</w:t>
            </w:r>
          </w:p>
        </w:tc>
        <w:tc>
          <w:tcPr>
            <w:tcW w:w="2020" w:type="dxa"/>
            <w:tcBorders>
              <w:top w:val="nil"/>
              <w:left w:val="nil"/>
              <w:bottom w:val="single" w:sz="4" w:space="0" w:color="D3D3D3"/>
              <w:right w:val="nil"/>
            </w:tcBorders>
            <w:shd w:val="clear" w:color="FFFFFF" w:fill="FFFFFF"/>
            <w:hideMark/>
          </w:tcPr>
          <w:p w14:paraId="199F7DEC"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-1,09</w:t>
            </w:r>
          </w:p>
        </w:tc>
        <w:tc>
          <w:tcPr>
            <w:tcW w:w="2020" w:type="dxa"/>
            <w:tcBorders>
              <w:top w:val="nil"/>
              <w:left w:val="nil"/>
              <w:bottom w:val="single" w:sz="4" w:space="0" w:color="D3D3D3"/>
              <w:right w:val="nil"/>
            </w:tcBorders>
            <w:shd w:val="clear" w:color="FFFFFF" w:fill="FFFFFF"/>
            <w:hideMark/>
          </w:tcPr>
          <w:p w14:paraId="16AE854D"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2 913,25</w:t>
            </w:r>
          </w:p>
        </w:tc>
      </w:tr>
      <w:tr w:rsidR="008468D6" w:rsidRPr="008468D6" w14:paraId="20756F27" w14:textId="77777777" w:rsidTr="008468D6">
        <w:trPr>
          <w:trHeight w:val="300"/>
        </w:trPr>
        <w:tc>
          <w:tcPr>
            <w:tcW w:w="5060" w:type="dxa"/>
            <w:tcBorders>
              <w:top w:val="nil"/>
              <w:left w:val="nil"/>
              <w:bottom w:val="single" w:sz="4" w:space="0" w:color="D3D3D3"/>
              <w:right w:val="nil"/>
            </w:tcBorders>
            <w:shd w:val="clear" w:color="FFFFFF" w:fill="FFFFFF"/>
            <w:hideMark/>
          </w:tcPr>
          <w:p w14:paraId="720B9716" w14:textId="77777777" w:rsidR="008468D6" w:rsidRPr="008468D6" w:rsidRDefault="008468D6" w:rsidP="008468D6">
            <w:pPr>
              <w:overflowPunct/>
              <w:autoSpaceDE/>
              <w:autoSpaceDN/>
              <w:adjustRightInd/>
              <w:ind w:firstLineChars="200" w:firstLine="400"/>
              <w:outlineLvl w:val="0"/>
              <w:rPr>
                <w:rFonts w:ascii="Courier New" w:hAnsi="Courier New" w:cs="Courier New"/>
                <w:sz w:val="20"/>
                <w:lang w:val="fi-FI"/>
              </w:rPr>
            </w:pPr>
            <w:r w:rsidRPr="008468D6">
              <w:rPr>
                <w:rFonts w:ascii="Courier New" w:hAnsi="Courier New" w:cs="Courier New"/>
                <w:color w:val="000000"/>
                <w:sz w:val="20"/>
                <w:lang w:val="fi-FI"/>
              </w:rPr>
              <w:t xml:space="preserve">    </w:t>
            </w:r>
            <w:r w:rsidRPr="008468D6">
              <w:rPr>
                <w:rFonts w:ascii="Segoe UI" w:hAnsi="Segoe UI" w:cs="Segoe UI"/>
                <w:color w:val="000000"/>
                <w:sz w:val="18"/>
                <w:szCs w:val="18"/>
                <w:lang w:val="fi-FI"/>
              </w:rPr>
              <w:t>Lyhytaikaisten saamisten muutos</w:t>
            </w:r>
          </w:p>
        </w:tc>
        <w:tc>
          <w:tcPr>
            <w:tcW w:w="2020" w:type="dxa"/>
            <w:tcBorders>
              <w:top w:val="nil"/>
              <w:left w:val="nil"/>
              <w:bottom w:val="single" w:sz="4" w:space="0" w:color="D3D3D3"/>
              <w:right w:val="nil"/>
            </w:tcBorders>
            <w:shd w:val="clear" w:color="FFFFFF" w:fill="FFFFFF"/>
            <w:hideMark/>
          </w:tcPr>
          <w:p w14:paraId="41B02CAA" w14:textId="77777777" w:rsidR="008468D6" w:rsidRPr="008468D6" w:rsidRDefault="008468D6" w:rsidP="008468D6">
            <w:pPr>
              <w:overflowPunct/>
              <w:autoSpaceDE/>
              <w:autoSpaceDN/>
              <w:adjustRightInd/>
              <w:jc w:val="right"/>
              <w:outlineLvl w:val="0"/>
              <w:rPr>
                <w:rFonts w:ascii="Segoe UI" w:hAnsi="Segoe UI" w:cs="Segoe UI"/>
                <w:color w:val="000000"/>
                <w:sz w:val="18"/>
                <w:szCs w:val="18"/>
                <w:lang w:val="fi-FI"/>
              </w:rPr>
            </w:pPr>
            <w:r w:rsidRPr="008468D6">
              <w:rPr>
                <w:rFonts w:ascii="Segoe UI" w:hAnsi="Segoe UI" w:cs="Segoe UI"/>
                <w:color w:val="000000"/>
                <w:sz w:val="18"/>
                <w:szCs w:val="18"/>
                <w:lang w:val="fi-FI"/>
              </w:rPr>
              <w:t>871,00</w:t>
            </w:r>
          </w:p>
        </w:tc>
        <w:tc>
          <w:tcPr>
            <w:tcW w:w="2020" w:type="dxa"/>
            <w:tcBorders>
              <w:top w:val="nil"/>
              <w:left w:val="nil"/>
              <w:bottom w:val="single" w:sz="4" w:space="0" w:color="D3D3D3"/>
              <w:right w:val="nil"/>
            </w:tcBorders>
            <w:shd w:val="clear" w:color="FFFFFF" w:fill="FFFFFF"/>
            <w:hideMark/>
          </w:tcPr>
          <w:p w14:paraId="1EAE5166" w14:textId="77777777" w:rsidR="008468D6" w:rsidRPr="008468D6" w:rsidRDefault="008468D6" w:rsidP="008468D6">
            <w:pPr>
              <w:overflowPunct/>
              <w:autoSpaceDE/>
              <w:autoSpaceDN/>
              <w:adjustRightInd/>
              <w:jc w:val="right"/>
              <w:outlineLvl w:val="0"/>
              <w:rPr>
                <w:rFonts w:ascii="Segoe UI" w:hAnsi="Segoe UI" w:cs="Segoe UI"/>
                <w:color w:val="000000"/>
                <w:sz w:val="18"/>
                <w:szCs w:val="18"/>
                <w:lang w:val="fi-FI"/>
              </w:rPr>
            </w:pPr>
            <w:r w:rsidRPr="008468D6">
              <w:rPr>
                <w:rFonts w:ascii="Segoe UI" w:hAnsi="Segoe UI" w:cs="Segoe UI"/>
                <w:color w:val="000000"/>
                <w:sz w:val="18"/>
                <w:szCs w:val="18"/>
                <w:lang w:val="fi-FI"/>
              </w:rPr>
              <w:t>2 560,50</w:t>
            </w:r>
          </w:p>
        </w:tc>
      </w:tr>
      <w:tr w:rsidR="008468D6" w:rsidRPr="008468D6" w14:paraId="03C44768" w14:textId="77777777" w:rsidTr="008468D6">
        <w:trPr>
          <w:trHeight w:val="300"/>
        </w:trPr>
        <w:tc>
          <w:tcPr>
            <w:tcW w:w="5060" w:type="dxa"/>
            <w:tcBorders>
              <w:top w:val="nil"/>
              <w:left w:val="nil"/>
              <w:bottom w:val="single" w:sz="4" w:space="0" w:color="D3D3D3"/>
              <w:right w:val="nil"/>
            </w:tcBorders>
            <w:shd w:val="clear" w:color="FFFFFF" w:fill="FFFFFF"/>
            <w:hideMark/>
          </w:tcPr>
          <w:p w14:paraId="5435EE61" w14:textId="77777777" w:rsidR="008468D6" w:rsidRPr="008468D6" w:rsidRDefault="008468D6" w:rsidP="008468D6">
            <w:pPr>
              <w:overflowPunct/>
              <w:autoSpaceDE/>
              <w:autoSpaceDN/>
              <w:adjustRightInd/>
              <w:ind w:firstLineChars="200" w:firstLine="400"/>
              <w:outlineLvl w:val="0"/>
              <w:rPr>
                <w:rFonts w:ascii="Courier New" w:hAnsi="Courier New" w:cs="Courier New"/>
                <w:sz w:val="20"/>
                <w:lang w:val="fi-FI"/>
              </w:rPr>
            </w:pPr>
            <w:r w:rsidRPr="008468D6">
              <w:rPr>
                <w:rFonts w:ascii="Courier New" w:hAnsi="Courier New" w:cs="Courier New"/>
                <w:color w:val="000000"/>
                <w:sz w:val="20"/>
                <w:lang w:val="fi-FI"/>
              </w:rPr>
              <w:t xml:space="preserve">    </w:t>
            </w:r>
            <w:r w:rsidRPr="008468D6">
              <w:rPr>
                <w:rFonts w:ascii="Segoe UI" w:hAnsi="Segoe UI" w:cs="Segoe UI"/>
                <w:color w:val="000000"/>
                <w:sz w:val="18"/>
                <w:szCs w:val="18"/>
                <w:lang w:val="fi-FI"/>
              </w:rPr>
              <w:t>Korottomien pitkä- ja lyhytaikaisten velkojen muutos</w:t>
            </w:r>
          </w:p>
        </w:tc>
        <w:tc>
          <w:tcPr>
            <w:tcW w:w="2020" w:type="dxa"/>
            <w:tcBorders>
              <w:top w:val="nil"/>
              <w:left w:val="nil"/>
              <w:bottom w:val="single" w:sz="4" w:space="0" w:color="D3D3D3"/>
              <w:right w:val="nil"/>
            </w:tcBorders>
            <w:shd w:val="clear" w:color="FFFFFF" w:fill="FFFFFF"/>
            <w:hideMark/>
          </w:tcPr>
          <w:p w14:paraId="3406D675" w14:textId="77777777" w:rsidR="008468D6" w:rsidRPr="008468D6" w:rsidRDefault="008468D6" w:rsidP="008468D6">
            <w:pPr>
              <w:overflowPunct/>
              <w:autoSpaceDE/>
              <w:autoSpaceDN/>
              <w:adjustRightInd/>
              <w:jc w:val="right"/>
              <w:outlineLvl w:val="0"/>
              <w:rPr>
                <w:rFonts w:ascii="Segoe UI" w:hAnsi="Segoe UI" w:cs="Segoe UI"/>
                <w:color w:val="000000"/>
                <w:sz w:val="18"/>
                <w:szCs w:val="18"/>
                <w:lang w:val="fi-FI"/>
              </w:rPr>
            </w:pPr>
            <w:r w:rsidRPr="008468D6">
              <w:rPr>
                <w:rFonts w:ascii="Segoe UI" w:hAnsi="Segoe UI" w:cs="Segoe UI"/>
                <w:color w:val="000000"/>
                <w:sz w:val="18"/>
                <w:szCs w:val="18"/>
                <w:lang w:val="fi-FI"/>
              </w:rPr>
              <w:t>-872,09</w:t>
            </w:r>
          </w:p>
        </w:tc>
        <w:tc>
          <w:tcPr>
            <w:tcW w:w="2020" w:type="dxa"/>
            <w:tcBorders>
              <w:top w:val="nil"/>
              <w:left w:val="nil"/>
              <w:bottom w:val="single" w:sz="4" w:space="0" w:color="D3D3D3"/>
              <w:right w:val="nil"/>
            </w:tcBorders>
            <w:shd w:val="clear" w:color="FFFFFF" w:fill="FFFFFF"/>
            <w:hideMark/>
          </w:tcPr>
          <w:p w14:paraId="055E0A78" w14:textId="77777777" w:rsidR="008468D6" w:rsidRPr="008468D6" w:rsidRDefault="008468D6" w:rsidP="008468D6">
            <w:pPr>
              <w:overflowPunct/>
              <w:autoSpaceDE/>
              <w:autoSpaceDN/>
              <w:adjustRightInd/>
              <w:jc w:val="right"/>
              <w:outlineLvl w:val="0"/>
              <w:rPr>
                <w:rFonts w:ascii="Segoe UI" w:hAnsi="Segoe UI" w:cs="Segoe UI"/>
                <w:color w:val="000000"/>
                <w:sz w:val="18"/>
                <w:szCs w:val="18"/>
                <w:lang w:val="fi-FI"/>
              </w:rPr>
            </w:pPr>
            <w:r w:rsidRPr="008468D6">
              <w:rPr>
                <w:rFonts w:ascii="Segoe UI" w:hAnsi="Segoe UI" w:cs="Segoe UI"/>
                <w:color w:val="000000"/>
                <w:sz w:val="18"/>
                <w:szCs w:val="18"/>
                <w:lang w:val="fi-FI"/>
              </w:rPr>
              <w:t>352,75</w:t>
            </w:r>
          </w:p>
        </w:tc>
      </w:tr>
      <w:tr w:rsidR="008468D6" w:rsidRPr="008468D6" w14:paraId="346C35DE" w14:textId="77777777" w:rsidTr="008468D6">
        <w:trPr>
          <w:trHeight w:val="300"/>
        </w:trPr>
        <w:tc>
          <w:tcPr>
            <w:tcW w:w="5060" w:type="dxa"/>
            <w:tcBorders>
              <w:top w:val="nil"/>
              <w:left w:val="nil"/>
              <w:bottom w:val="single" w:sz="4" w:space="0" w:color="D3D3D3"/>
              <w:right w:val="nil"/>
            </w:tcBorders>
            <w:shd w:val="clear" w:color="FFFFFF" w:fill="FFFFFF"/>
            <w:hideMark/>
          </w:tcPr>
          <w:p w14:paraId="1BF421E5" w14:textId="77777777" w:rsidR="008468D6" w:rsidRPr="008468D6" w:rsidRDefault="008468D6" w:rsidP="008468D6">
            <w:pPr>
              <w:overflowPunct/>
              <w:autoSpaceDE/>
              <w:autoSpaceDN/>
              <w:adjustRightInd/>
              <w:ind w:firstLineChars="100" w:firstLine="181"/>
              <w:rPr>
                <w:rFonts w:ascii="Segoe UI" w:hAnsi="Segoe UI" w:cs="Segoe UI"/>
                <w:b/>
                <w:bCs/>
                <w:color w:val="000000"/>
                <w:sz w:val="18"/>
                <w:szCs w:val="18"/>
                <w:lang w:val="fi-FI"/>
              </w:rPr>
            </w:pPr>
            <w:r w:rsidRPr="008468D6">
              <w:rPr>
                <w:rFonts w:ascii="Segoe UI" w:hAnsi="Segoe UI" w:cs="Segoe UI"/>
                <w:b/>
                <w:bCs/>
                <w:color w:val="000000"/>
                <w:sz w:val="18"/>
                <w:szCs w:val="18"/>
                <w:lang w:val="fi-FI"/>
              </w:rPr>
              <w:t>Rahoitustoiminnan nettorahavirta</w:t>
            </w:r>
          </w:p>
        </w:tc>
        <w:tc>
          <w:tcPr>
            <w:tcW w:w="2020" w:type="dxa"/>
            <w:tcBorders>
              <w:top w:val="nil"/>
              <w:left w:val="nil"/>
              <w:bottom w:val="single" w:sz="4" w:space="0" w:color="D3D3D3"/>
              <w:right w:val="nil"/>
            </w:tcBorders>
            <w:shd w:val="clear" w:color="FFFFFF" w:fill="FFFFFF"/>
            <w:hideMark/>
          </w:tcPr>
          <w:p w14:paraId="7FC5221C"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-1,09</w:t>
            </w:r>
          </w:p>
        </w:tc>
        <w:tc>
          <w:tcPr>
            <w:tcW w:w="2020" w:type="dxa"/>
            <w:tcBorders>
              <w:top w:val="nil"/>
              <w:left w:val="nil"/>
              <w:bottom w:val="single" w:sz="4" w:space="0" w:color="D3D3D3"/>
              <w:right w:val="nil"/>
            </w:tcBorders>
            <w:shd w:val="clear" w:color="FFFFFF" w:fill="FFFFFF"/>
            <w:hideMark/>
          </w:tcPr>
          <w:p w14:paraId="48BA76CB"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2 913,25</w:t>
            </w:r>
          </w:p>
        </w:tc>
      </w:tr>
      <w:tr w:rsidR="008468D6" w:rsidRPr="008468D6" w14:paraId="0DFBFC32" w14:textId="77777777" w:rsidTr="008468D6">
        <w:trPr>
          <w:trHeight w:val="300"/>
        </w:trPr>
        <w:tc>
          <w:tcPr>
            <w:tcW w:w="5060" w:type="dxa"/>
            <w:tcBorders>
              <w:top w:val="nil"/>
              <w:left w:val="nil"/>
              <w:bottom w:val="single" w:sz="4" w:space="0" w:color="D3D3D3"/>
              <w:right w:val="nil"/>
            </w:tcBorders>
            <w:shd w:val="clear" w:color="FFFFFF" w:fill="FFFFFF"/>
            <w:hideMark/>
          </w:tcPr>
          <w:p w14:paraId="365B639C" w14:textId="77777777" w:rsidR="008468D6" w:rsidRPr="008468D6" w:rsidRDefault="008468D6" w:rsidP="008468D6">
            <w:pPr>
              <w:overflowPunct/>
              <w:autoSpaceDE/>
              <w:autoSpaceDN/>
              <w:adjustRightInd/>
              <w:ind w:firstLineChars="100" w:firstLine="181"/>
              <w:rPr>
                <w:rFonts w:ascii="Segoe UI" w:hAnsi="Segoe UI" w:cs="Segoe UI"/>
                <w:b/>
                <w:bCs/>
                <w:color w:val="000000"/>
                <w:sz w:val="18"/>
                <w:szCs w:val="18"/>
                <w:lang w:val="fi-FI"/>
              </w:rPr>
            </w:pPr>
            <w:r w:rsidRPr="008468D6">
              <w:rPr>
                <w:rFonts w:ascii="Segoe UI" w:hAnsi="Segoe UI" w:cs="Segoe UI"/>
                <w:b/>
                <w:bCs/>
                <w:color w:val="000000"/>
                <w:sz w:val="18"/>
                <w:szCs w:val="18"/>
                <w:lang w:val="fi-FI"/>
              </w:rPr>
              <w:t>Rahavarojen muutos</w:t>
            </w:r>
          </w:p>
        </w:tc>
        <w:tc>
          <w:tcPr>
            <w:tcW w:w="2020" w:type="dxa"/>
            <w:tcBorders>
              <w:top w:val="nil"/>
              <w:left w:val="nil"/>
              <w:bottom w:val="single" w:sz="4" w:space="0" w:color="D3D3D3"/>
              <w:right w:val="nil"/>
            </w:tcBorders>
            <w:shd w:val="clear" w:color="FFFFFF" w:fill="FFFFFF"/>
            <w:hideMark/>
          </w:tcPr>
          <w:p w14:paraId="6B0928F7"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3 410,01</w:t>
            </w:r>
          </w:p>
        </w:tc>
        <w:tc>
          <w:tcPr>
            <w:tcW w:w="2020" w:type="dxa"/>
            <w:tcBorders>
              <w:top w:val="nil"/>
              <w:left w:val="nil"/>
              <w:bottom w:val="single" w:sz="4" w:space="0" w:color="D3D3D3"/>
              <w:right w:val="nil"/>
            </w:tcBorders>
            <w:shd w:val="clear" w:color="FFFFFF" w:fill="FFFFFF"/>
            <w:hideMark/>
          </w:tcPr>
          <w:p w14:paraId="59758F01"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4 333,08</w:t>
            </w:r>
          </w:p>
        </w:tc>
      </w:tr>
      <w:tr w:rsidR="008468D6" w:rsidRPr="008468D6" w14:paraId="65C4BC6E" w14:textId="77777777" w:rsidTr="008468D6">
        <w:trPr>
          <w:trHeight w:val="300"/>
        </w:trPr>
        <w:tc>
          <w:tcPr>
            <w:tcW w:w="5060" w:type="dxa"/>
            <w:tcBorders>
              <w:top w:val="nil"/>
              <w:left w:val="nil"/>
              <w:bottom w:val="single" w:sz="4" w:space="0" w:color="D3D3D3"/>
              <w:right w:val="nil"/>
            </w:tcBorders>
            <w:shd w:val="clear" w:color="FFFFFF" w:fill="FFFFFF"/>
            <w:hideMark/>
          </w:tcPr>
          <w:p w14:paraId="1706D40C" w14:textId="77777777" w:rsidR="008468D6" w:rsidRPr="008468D6" w:rsidRDefault="008468D6" w:rsidP="008468D6">
            <w:pPr>
              <w:overflowPunct/>
              <w:autoSpaceDE/>
              <w:autoSpaceDN/>
              <w:adjustRightInd/>
              <w:ind w:firstLineChars="100" w:firstLine="181"/>
              <w:rPr>
                <w:rFonts w:ascii="Segoe UI" w:hAnsi="Segoe UI" w:cs="Segoe UI"/>
                <w:b/>
                <w:bCs/>
                <w:color w:val="000000"/>
                <w:sz w:val="18"/>
                <w:szCs w:val="18"/>
                <w:lang w:val="fi-FI"/>
              </w:rPr>
            </w:pPr>
            <w:r w:rsidRPr="008468D6">
              <w:rPr>
                <w:rFonts w:ascii="Segoe UI" w:hAnsi="Segoe UI" w:cs="Segoe UI"/>
                <w:b/>
                <w:bCs/>
                <w:color w:val="000000"/>
                <w:sz w:val="18"/>
                <w:szCs w:val="18"/>
                <w:lang w:val="fi-FI"/>
              </w:rPr>
              <w:t>Rahavarojen muutos (tase)</w:t>
            </w:r>
          </w:p>
        </w:tc>
        <w:tc>
          <w:tcPr>
            <w:tcW w:w="2020" w:type="dxa"/>
            <w:tcBorders>
              <w:top w:val="nil"/>
              <w:left w:val="nil"/>
              <w:bottom w:val="single" w:sz="4" w:space="0" w:color="D3D3D3"/>
              <w:right w:val="nil"/>
            </w:tcBorders>
            <w:shd w:val="clear" w:color="FFFFFF" w:fill="FFFFFF"/>
            <w:hideMark/>
          </w:tcPr>
          <w:p w14:paraId="7C018794"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3 410,01</w:t>
            </w:r>
          </w:p>
        </w:tc>
        <w:tc>
          <w:tcPr>
            <w:tcW w:w="2020" w:type="dxa"/>
            <w:tcBorders>
              <w:top w:val="nil"/>
              <w:left w:val="nil"/>
              <w:bottom w:val="single" w:sz="4" w:space="0" w:color="D3D3D3"/>
              <w:right w:val="nil"/>
            </w:tcBorders>
            <w:shd w:val="clear" w:color="FFFFFF" w:fill="FFFFFF"/>
            <w:hideMark/>
          </w:tcPr>
          <w:p w14:paraId="61BB33F2"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4 333,08</w:t>
            </w:r>
          </w:p>
        </w:tc>
      </w:tr>
    </w:tbl>
    <w:p w14:paraId="58CF57A4" w14:textId="27241051" w:rsidR="00B669F6" w:rsidRPr="000436DA" w:rsidRDefault="00B669F6" w:rsidP="00B669F6">
      <w:pPr>
        <w:rPr>
          <w:color w:val="FF0000"/>
          <w:lang w:val="fi-FI"/>
        </w:rPr>
      </w:pPr>
      <w:r w:rsidRPr="008468D6">
        <w:rPr>
          <w:b/>
          <w:bCs/>
        </w:rPr>
        <w:t>Hautainhoitorahaston tase</w:t>
      </w:r>
    </w:p>
    <w:tbl>
      <w:tblPr>
        <w:tblW w:w="10086" w:type="dxa"/>
        <w:tblCellMar>
          <w:left w:w="70" w:type="dxa"/>
          <w:right w:w="70" w:type="dxa"/>
        </w:tblCellMar>
        <w:tblLook w:val="04A0" w:firstRow="1" w:lastRow="0" w:firstColumn="1" w:lastColumn="0" w:noHBand="0" w:noVBand="1"/>
      </w:tblPr>
      <w:tblGrid>
        <w:gridCol w:w="4781"/>
        <w:gridCol w:w="2715"/>
        <w:gridCol w:w="2590"/>
      </w:tblGrid>
      <w:tr w:rsidR="008468D6" w:rsidRPr="008468D6" w14:paraId="739175AB" w14:textId="77777777" w:rsidTr="00A00D15">
        <w:trPr>
          <w:trHeight w:val="205"/>
        </w:trPr>
        <w:tc>
          <w:tcPr>
            <w:tcW w:w="4781" w:type="dxa"/>
            <w:tcBorders>
              <w:top w:val="nil"/>
              <w:left w:val="nil"/>
              <w:bottom w:val="single" w:sz="4" w:space="0" w:color="D3D3D3"/>
              <w:right w:val="nil"/>
            </w:tcBorders>
            <w:shd w:val="clear" w:color="FFFFFF" w:fill="FFFFFF"/>
            <w:hideMark/>
          </w:tcPr>
          <w:p w14:paraId="0395A960" w14:textId="77777777" w:rsidR="008468D6" w:rsidRPr="008468D6" w:rsidRDefault="008468D6" w:rsidP="008468D6">
            <w:pPr>
              <w:overflowPunct/>
              <w:autoSpaceDE/>
              <w:autoSpaceDN/>
              <w:adjustRightInd/>
              <w:rPr>
                <w:rFonts w:ascii="Segoe UI" w:hAnsi="Segoe UI" w:cs="Segoe UI"/>
                <w:b/>
                <w:bCs/>
                <w:color w:val="000000"/>
                <w:sz w:val="18"/>
                <w:szCs w:val="18"/>
                <w:lang w:val="fi-FI"/>
              </w:rPr>
            </w:pPr>
            <w:r w:rsidRPr="008468D6">
              <w:rPr>
                <w:rFonts w:ascii="Segoe UI" w:hAnsi="Segoe UI" w:cs="Segoe UI"/>
                <w:b/>
                <w:bCs/>
                <w:color w:val="000000"/>
                <w:sz w:val="18"/>
                <w:szCs w:val="18"/>
                <w:lang w:val="fi-FI"/>
              </w:rPr>
              <w:t> </w:t>
            </w:r>
          </w:p>
        </w:tc>
        <w:tc>
          <w:tcPr>
            <w:tcW w:w="2715" w:type="dxa"/>
            <w:tcBorders>
              <w:top w:val="nil"/>
              <w:left w:val="nil"/>
              <w:bottom w:val="single" w:sz="4" w:space="0" w:color="D3D3D3"/>
              <w:right w:val="nil"/>
            </w:tcBorders>
            <w:shd w:val="clear" w:color="FFFFFF" w:fill="FFFFFF"/>
            <w:hideMark/>
          </w:tcPr>
          <w:p w14:paraId="1F8F6E3E"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1.1.2022-31.12.2022</w:t>
            </w:r>
          </w:p>
        </w:tc>
        <w:tc>
          <w:tcPr>
            <w:tcW w:w="2590" w:type="dxa"/>
            <w:tcBorders>
              <w:top w:val="nil"/>
              <w:left w:val="nil"/>
              <w:bottom w:val="single" w:sz="4" w:space="0" w:color="D3D3D3"/>
              <w:right w:val="nil"/>
            </w:tcBorders>
            <w:shd w:val="clear" w:color="FFFFFF" w:fill="FFFFFF"/>
            <w:hideMark/>
          </w:tcPr>
          <w:p w14:paraId="5C84F3FF" w14:textId="77777777" w:rsidR="008468D6" w:rsidRPr="008468D6" w:rsidRDefault="008468D6" w:rsidP="008468D6">
            <w:pPr>
              <w:overflowPunct/>
              <w:autoSpaceDE/>
              <w:autoSpaceDN/>
              <w:adjustRightInd/>
              <w:jc w:val="right"/>
              <w:rPr>
                <w:rFonts w:ascii="Segoe UI" w:hAnsi="Segoe UI" w:cs="Segoe UI"/>
                <w:b/>
                <w:bCs/>
                <w:color w:val="000000"/>
                <w:sz w:val="18"/>
                <w:szCs w:val="18"/>
                <w:lang w:val="fi-FI"/>
              </w:rPr>
            </w:pPr>
            <w:r w:rsidRPr="008468D6">
              <w:rPr>
                <w:rFonts w:ascii="Segoe UI" w:hAnsi="Segoe UI" w:cs="Segoe UI"/>
                <w:b/>
                <w:bCs/>
                <w:color w:val="000000"/>
                <w:sz w:val="18"/>
                <w:szCs w:val="18"/>
                <w:lang w:val="fi-FI"/>
              </w:rPr>
              <w:t>1.1.2021-31.12.2021</w:t>
            </w:r>
          </w:p>
        </w:tc>
      </w:tr>
      <w:tr w:rsidR="008468D6" w:rsidRPr="00683E44" w14:paraId="6DE842E5" w14:textId="77777777" w:rsidTr="00A00D15">
        <w:trPr>
          <w:trHeight w:val="205"/>
        </w:trPr>
        <w:tc>
          <w:tcPr>
            <w:tcW w:w="4781" w:type="dxa"/>
            <w:tcBorders>
              <w:top w:val="nil"/>
              <w:left w:val="nil"/>
              <w:bottom w:val="single" w:sz="4" w:space="0" w:color="D3D3D3"/>
              <w:right w:val="nil"/>
            </w:tcBorders>
            <w:shd w:val="clear" w:color="FFFFFF" w:fill="FFFFFF"/>
            <w:hideMark/>
          </w:tcPr>
          <w:p w14:paraId="2E5C20E0" w14:textId="77777777" w:rsidR="008468D6" w:rsidRPr="00683E44" w:rsidRDefault="008468D6" w:rsidP="008468D6">
            <w:pPr>
              <w:overflowPunct/>
              <w:autoSpaceDE/>
              <w:autoSpaceDN/>
              <w:adjustRightInd/>
              <w:ind w:firstLineChars="100" w:firstLine="201"/>
              <w:rPr>
                <w:b/>
                <w:bCs/>
                <w:color w:val="000000"/>
                <w:sz w:val="20"/>
                <w:lang w:val="fi-FI"/>
              </w:rPr>
            </w:pPr>
            <w:r w:rsidRPr="00683E44">
              <w:rPr>
                <w:b/>
                <w:bCs/>
                <w:color w:val="000000"/>
                <w:sz w:val="20"/>
                <w:lang w:val="fi-FI"/>
              </w:rPr>
              <w:t>VASTAAVAA</w:t>
            </w:r>
          </w:p>
        </w:tc>
        <w:tc>
          <w:tcPr>
            <w:tcW w:w="2715" w:type="dxa"/>
            <w:tcBorders>
              <w:top w:val="nil"/>
              <w:left w:val="nil"/>
              <w:bottom w:val="single" w:sz="4" w:space="0" w:color="D3D3D3"/>
              <w:right w:val="nil"/>
            </w:tcBorders>
            <w:shd w:val="clear" w:color="FFFFFF" w:fill="FFFFFF"/>
            <w:hideMark/>
          </w:tcPr>
          <w:p w14:paraId="1F65FFAD" w14:textId="77777777" w:rsidR="008468D6" w:rsidRPr="00683E44" w:rsidRDefault="008468D6" w:rsidP="008468D6">
            <w:pPr>
              <w:overflowPunct/>
              <w:autoSpaceDE/>
              <w:autoSpaceDN/>
              <w:adjustRightInd/>
              <w:jc w:val="right"/>
              <w:rPr>
                <w:b/>
                <w:bCs/>
                <w:color w:val="000000"/>
                <w:sz w:val="20"/>
                <w:lang w:val="fi-FI"/>
              </w:rPr>
            </w:pPr>
            <w:r w:rsidRPr="00683E44">
              <w:rPr>
                <w:b/>
                <w:bCs/>
                <w:color w:val="000000"/>
                <w:sz w:val="20"/>
                <w:lang w:val="fi-FI"/>
              </w:rPr>
              <w:t>31 048,50</w:t>
            </w:r>
          </w:p>
        </w:tc>
        <w:tc>
          <w:tcPr>
            <w:tcW w:w="2590" w:type="dxa"/>
            <w:tcBorders>
              <w:top w:val="nil"/>
              <w:left w:val="nil"/>
              <w:bottom w:val="single" w:sz="4" w:space="0" w:color="D3D3D3"/>
              <w:right w:val="nil"/>
            </w:tcBorders>
            <w:shd w:val="clear" w:color="FFFFFF" w:fill="FFFFFF"/>
            <w:hideMark/>
          </w:tcPr>
          <w:p w14:paraId="270E6292" w14:textId="77777777" w:rsidR="008468D6" w:rsidRPr="00683E44" w:rsidRDefault="008468D6" w:rsidP="008468D6">
            <w:pPr>
              <w:overflowPunct/>
              <w:autoSpaceDE/>
              <w:autoSpaceDN/>
              <w:adjustRightInd/>
              <w:jc w:val="right"/>
              <w:rPr>
                <w:b/>
                <w:bCs/>
                <w:color w:val="000000"/>
                <w:sz w:val="20"/>
                <w:lang w:val="fi-FI"/>
              </w:rPr>
            </w:pPr>
            <w:r w:rsidRPr="00683E44">
              <w:rPr>
                <w:b/>
                <w:bCs/>
                <w:color w:val="000000"/>
                <w:sz w:val="20"/>
                <w:lang w:val="fi-FI"/>
              </w:rPr>
              <w:t>28 509,49</w:t>
            </w:r>
          </w:p>
        </w:tc>
      </w:tr>
      <w:tr w:rsidR="008468D6" w:rsidRPr="00683E44" w14:paraId="1F8B23B1" w14:textId="77777777" w:rsidTr="00A00D15">
        <w:trPr>
          <w:trHeight w:val="205"/>
        </w:trPr>
        <w:tc>
          <w:tcPr>
            <w:tcW w:w="4781" w:type="dxa"/>
            <w:tcBorders>
              <w:top w:val="nil"/>
              <w:left w:val="nil"/>
              <w:bottom w:val="single" w:sz="4" w:space="0" w:color="D3D3D3"/>
              <w:right w:val="nil"/>
            </w:tcBorders>
            <w:shd w:val="clear" w:color="FFFFFF" w:fill="FFFFFF"/>
            <w:hideMark/>
          </w:tcPr>
          <w:p w14:paraId="025B2C74" w14:textId="77777777" w:rsidR="008468D6" w:rsidRPr="00683E44" w:rsidRDefault="008468D6" w:rsidP="008468D6">
            <w:pPr>
              <w:overflowPunct/>
              <w:autoSpaceDE/>
              <w:autoSpaceDN/>
              <w:adjustRightInd/>
              <w:ind w:firstLineChars="200" w:firstLine="400"/>
              <w:outlineLvl w:val="0"/>
              <w:rPr>
                <w:color w:val="000000"/>
                <w:sz w:val="20"/>
                <w:lang w:val="fi-FI"/>
              </w:rPr>
            </w:pPr>
            <w:r w:rsidRPr="00683E44">
              <w:rPr>
                <w:color w:val="000000"/>
                <w:sz w:val="20"/>
                <w:lang w:val="fi-FI"/>
              </w:rPr>
              <w:t>VAIHTUVAT VASTAAVAT</w:t>
            </w:r>
          </w:p>
        </w:tc>
        <w:tc>
          <w:tcPr>
            <w:tcW w:w="2715" w:type="dxa"/>
            <w:tcBorders>
              <w:top w:val="nil"/>
              <w:left w:val="nil"/>
              <w:bottom w:val="single" w:sz="4" w:space="0" w:color="D3D3D3"/>
              <w:right w:val="nil"/>
            </w:tcBorders>
            <w:shd w:val="clear" w:color="FFFFFF" w:fill="FFFFFF"/>
            <w:hideMark/>
          </w:tcPr>
          <w:p w14:paraId="7EC508EC" w14:textId="77777777" w:rsidR="008468D6" w:rsidRPr="00683E44" w:rsidRDefault="008468D6" w:rsidP="008468D6">
            <w:pPr>
              <w:overflowPunct/>
              <w:autoSpaceDE/>
              <w:autoSpaceDN/>
              <w:adjustRightInd/>
              <w:jc w:val="right"/>
              <w:outlineLvl w:val="0"/>
              <w:rPr>
                <w:color w:val="000000"/>
                <w:sz w:val="20"/>
                <w:lang w:val="fi-FI"/>
              </w:rPr>
            </w:pPr>
            <w:r w:rsidRPr="00683E44">
              <w:rPr>
                <w:color w:val="000000"/>
                <w:sz w:val="20"/>
                <w:lang w:val="fi-FI"/>
              </w:rPr>
              <w:t>31 048,50</w:t>
            </w:r>
          </w:p>
        </w:tc>
        <w:tc>
          <w:tcPr>
            <w:tcW w:w="2590" w:type="dxa"/>
            <w:tcBorders>
              <w:top w:val="nil"/>
              <w:left w:val="nil"/>
              <w:bottom w:val="single" w:sz="4" w:space="0" w:color="D3D3D3"/>
              <w:right w:val="nil"/>
            </w:tcBorders>
            <w:shd w:val="clear" w:color="FFFFFF" w:fill="FFFFFF"/>
            <w:hideMark/>
          </w:tcPr>
          <w:p w14:paraId="67F43B13" w14:textId="77777777" w:rsidR="008468D6" w:rsidRPr="00683E44" w:rsidRDefault="008468D6" w:rsidP="008468D6">
            <w:pPr>
              <w:overflowPunct/>
              <w:autoSpaceDE/>
              <w:autoSpaceDN/>
              <w:adjustRightInd/>
              <w:jc w:val="right"/>
              <w:outlineLvl w:val="0"/>
              <w:rPr>
                <w:color w:val="000000"/>
                <w:sz w:val="20"/>
                <w:lang w:val="fi-FI"/>
              </w:rPr>
            </w:pPr>
            <w:r w:rsidRPr="00683E44">
              <w:rPr>
                <w:color w:val="000000"/>
                <w:sz w:val="20"/>
                <w:lang w:val="fi-FI"/>
              </w:rPr>
              <w:t>28 509,49</w:t>
            </w:r>
          </w:p>
        </w:tc>
      </w:tr>
      <w:tr w:rsidR="008468D6" w:rsidRPr="00683E44" w14:paraId="6E942C68" w14:textId="77777777" w:rsidTr="00A00D15">
        <w:trPr>
          <w:trHeight w:val="205"/>
        </w:trPr>
        <w:tc>
          <w:tcPr>
            <w:tcW w:w="4781" w:type="dxa"/>
            <w:tcBorders>
              <w:top w:val="nil"/>
              <w:left w:val="nil"/>
              <w:bottom w:val="single" w:sz="4" w:space="0" w:color="D3D3D3"/>
              <w:right w:val="nil"/>
            </w:tcBorders>
            <w:shd w:val="clear" w:color="FFFFFF" w:fill="FFFFFF"/>
            <w:hideMark/>
          </w:tcPr>
          <w:p w14:paraId="37E50455" w14:textId="77777777" w:rsidR="008468D6" w:rsidRPr="00683E44" w:rsidRDefault="008468D6" w:rsidP="008468D6">
            <w:pPr>
              <w:overflowPunct/>
              <w:autoSpaceDE/>
              <w:autoSpaceDN/>
              <w:adjustRightInd/>
              <w:ind w:firstLineChars="300" w:firstLine="600"/>
              <w:outlineLvl w:val="1"/>
              <w:rPr>
                <w:color w:val="000000"/>
                <w:sz w:val="20"/>
                <w:lang w:val="fi-FI"/>
              </w:rPr>
            </w:pPr>
            <w:r w:rsidRPr="00683E44">
              <w:rPr>
                <w:color w:val="000000"/>
                <w:sz w:val="20"/>
                <w:lang w:val="fi-FI"/>
              </w:rPr>
              <w:t>Saamiset</w:t>
            </w:r>
          </w:p>
        </w:tc>
        <w:tc>
          <w:tcPr>
            <w:tcW w:w="2715" w:type="dxa"/>
            <w:tcBorders>
              <w:top w:val="nil"/>
              <w:left w:val="nil"/>
              <w:bottom w:val="single" w:sz="4" w:space="0" w:color="D3D3D3"/>
              <w:right w:val="nil"/>
            </w:tcBorders>
            <w:shd w:val="clear" w:color="FFFFFF" w:fill="FFFFFF"/>
            <w:hideMark/>
          </w:tcPr>
          <w:p w14:paraId="67E41235" w14:textId="77777777" w:rsidR="008468D6" w:rsidRPr="00683E44" w:rsidRDefault="008468D6" w:rsidP="008468D6">
            <w:pPr>
              <w:overflowPunct/>
              <w:autoSpaceDE/>
              <w:autoSpaceDN/>
              <w:adjustRightInd/>
              <w:jc w:val="right"/>
              <w:outlineLvl w:val="1"/>
              <w:rPr>
                <w:color w:val="000000"/>
                <w:sz w:val="20"/>
                <w:lang w:val="fi-FI"/>
              </w:rPr>
            </w:pPr>
            <w:r w:rsidRPr="00683E44">
              <w:rPr>
                <w:color w:val="000000"/>
                <w:sz w:val="20"/>
                <w:lang w:val="fi-FI"/>
              </w:rPr>
              <w:t>0,00</w:t>
            </w:r>
          </w:p>
        </w:tc>
        <w:tc>
          <w:tcPr>
            <w:tcW w:w="2590" w:type="dxa"/>
            <w:tcBorders>
              <w:top w:val="nil"/>
              <w:left w:val="nil"/>
              <w:bottom w:val="single" w:sz="4" w:space="0" w:color="D3D3D3"/>
              <w:right w:val="nil"/>
            </w:tcBorders>
            <w:shd w:val="clear" w:color="FFFFFF" w:fill="FFFFFF"/>
            <w:hideMark/>
          </w:tcPr>
          <w:p w14:paraId="339B7996" w14:textId="77777777" w:rsidR="008468D6" w:rsidRPr="00683E44" w:rsidRDefault="008468D6" w:rsidP="008468D6">
            <w:pPr>
              <w:overflowPunct/>
              <w:autoSpaceDE/>
              <w:autoSpaceDN/>
              <w:adjustRightInd/>
              <w:jc w:val="right"/>
              <w:outlineLvl w:val="1"/>
              <w:rPr>
                <w:color w:val="000000"/>
                <w:sz w:val="20"/>
                <w:lang w:val="fi-FI"/>
              </w:rPr>
            </w:pPr>
            <w:r w:rsidRPr="00683E44">
              <w:rPr>
                <w:color w:val="000000"/>
                <w:sz w:val="20"/>
                <w:lang w:val="fi-FI"/>
              </w:rPr>
              <w:t>871,00</w:t>
            </w:r>
          </w:p>
        </w:tc>
      </w:tr>
      <w:tr w:rsidR="008468D6" w:rsidRPr="00683E44" w14:paraId="5F80A3A9" w14:textId="77777777" w:rsidTr="00A00D15">
        <w:trPr>
          <w:trHeight w:val="205"/>
        </w:trPr>
        <w:tc>
          <w:tcPr>
            <w:tcW w:w="4781" w:type="dxa"/>
            <w:tcBorders>
              <w:top w:val="nil"/>
              <w:left w:val="nil"/>
              <w:bottom w:val="single" w:sz="4" w:space="0" w:color="D3D3D3"/>
              <w:right w:val="nil"/>
            </w:tcBorders>
            <w:shd w:val="clear" w:color="FFFFFF" w:fill="FFFFFF"/>
            <w:hideMark/>
          </w:tcPr>
          <w:p w14:paraId="45788578" w14:textId="77777777" w:rsidR="008468D6" w:rsidRPr="00683E44" w:rsidRDefault="008468D6" w:rsidP="008468D6">
            <w:pPr>
              <w:overflowPunct/>
              <w:autoSpaceDE/>
              <w:autoSpaceDN/>
              <w:adjustRightInd/>
              <w:ind w:firstLineChars="400" w:firstLine="800"/>
              <w:outlineLvl w:val="2"/>
              <w:rPr>
                <w:color w:val="000000"/>
                <w:sz w:val="20"/>
                <w:lang w:val="fi-FI"/>
              </w:rPr>
            </w:pPr>
            <w:r w:rsidRPr="00683E44">
              <w:rPr>
                <w:color w:val="000000"/>
                <w:sz w:val="20"/>
                <w:lang w:val="fi-FI"/>
              </w:rPr>
              <w:t>Lyhytaikaiset saamiset</w:t>
            </w:r>
          </w:p>
        </w:tc>
        <w:tc>
          <w:tcPr>
            <w:tcW w:w="2715" w:type="dxa"/>
            <w:tcBorders>
              <w:top w:val="nil"/>
              <w:left w:val="nil"/>
              <w:bottom w:val="single" w:sz="4" w:space="0" w:color="D3D3D3"/>
              <w:right w:val="nil"/>
            </w:tcBorders>
            <w:shd w:val="clear" w:color="FFFFFF" w:fill="FFFFFF"/>
            <w:hideMark/>
          </w:tcPr>
          <w:p w14:paraId="3BA537D1" w14:textId="77777777" w:rsidR="008468D6" w:rsidRPr="00683E44" w:rsidRDefault="008468D6" w:rsidP="008468D6">
            <w:pPr>
              <w:overflowPunct/>
              <w:autoSpaceDE/>
              <w:autoSpaceDN/>
              <w:adjustRightInd/>
              <w:jc w:val="right"/>
              <w:outlineLvl w:val="2"/>
              <w:rPr>
                <w:color w:val="000000"/>
                <w:sz w:val="20"/>
                <w:lang w:val="fi-FI"/>
              </w:rPr>
            </w:pPr>
            <w:r w:rsidRPr="00683E44">
              <w:rPr>
                <w:color w:val="000000"/>
                <w:sz w:val="20"/>
                <w:lang w:val="fi-FI"/>
              </w:rPr>
              <w:t>0,00</w:t>
            </w:r>
          </w:p>
        </w:tc>
        <w:tc>
          <w:tcPr>
            <w:tcW w:w="2590" w:type="dxa"/>
            <w:tcBorders>
              <w:top w:val="nil"/>
              <w:left w:val="nil"/>
              <w:bottom w:val="single" w:sz="4" w:space="0" w:color="D3D3D3"/>
              <w:right w:val="nil"/>
            </w:tcBorders>
            <w:shd w:val="clear" w:color="FFFFFF" w:fill="FFFFFF"/>
            <w:hideMark/>
          </w:tcPr>
          <w:p w14:paraId="4C5B23FE" w14:textId="77777777" w:rsidR="008468D6" w:rsidRPr="00683E44" w:rsidRDefault="008468D6" w:rsidP="008468D6">
            <w:pPr>
              <w:overflowPunct/>
              <w:autoSpaceDE/>
              <w:autoSpaceDN/>
              <w:adjustRightInd/>
              <w:jc w:val="right"/>
              <w:outlineLvl w:val="2"/>
              <w:rPr>
                <w:color w:val="000000"/>
                <w:sz w:val="20"/>
                <w:lang w:val="fi-FI"/>
              </w:rPr>
            </w:pPr>
            <w:r w:rsidRPr="00683E44">
              <w:rPr>
                <w:color w:val="000000"/>
                <w:sz w:val="20"/>
                <w:lang w:val="fi-FI"/>
              </w:rPr>
              <w:t>871,00</w:t>
            </w:r>
          </w:p>
        </w:tc>
      </w:tr>
      <w:tr w:rsidR="008468D6" w:rsidRPr="00683E44" w14:paraId="24A71CEC" w14:textId="77777777" w:rsidTr="00A00D15">
        <w:trPr>
          <w:trHeight w:val="205"/>
        </w:trPr>
        <w:tc>
          <w:tcPr>
            <w:tcW w:w="4781" w:type="dxa"/>
            <w:tcBorders>
              <w:top w:val="nil"/>
              <w:left w:val="nil"/>
              <w:bottom w:val="single" w:sz="4" w:space="0" w:color="D3D3D3"/>
              <w:right w:val="nil"/>
            </w:tcBorders>
            <w:shd w:val="clear" w:color="FFFFFF" w:fill="FFFFFF"/>
            <w:hideMark/>
          </w:tcPr>
          <w:p w14:paraId="651362CF" w14:textId="77777777" w:rsidR="008468D6" w:rsidRPr="00683E44" w:rsidRDefault="008468D6" w:rsidP="008468D6">
            <w:pPr>
              <w:overflowPunct/>
              <w:autoSpaceDE/>
              <w:autoSpaceDN/>
              <w:adjustRightInd/>
              <w:ind w:firstLineChars="600" w:firstLine="1200"/>
              <w:outlineLvl w:val="3"/>
              <w:rPr>
                <w:color w:val="000000"/>
                <w:sz w:val="20"/>
                <w:lang w:val="fi-FI"/>
              </w:rPr>
            </w:pPr>
            <w:r w:rsidRPr="00683E44">
              <w:rPr>
                <w:color w:val="000000"/>
                <w:sz w:val="20"/>
                <w:lang w:val="fi-FI"/>
              </w:rPr>
              <w:t>Siirtosaamiset</w:t>
            </w:r>
          </w:p>
        </w:tc>
        <w:tc>
          <w:tcPr>
            <w:tcW w:w="2715" w:type="dxa"/>
            <w:tcBorders>
              <w:top w:val="nil"/>
              <w:left w:val="nil"/>
              <w:bottom w:val="single" w:sz="4" w:space="0" w:color="D3D3D3"/>
              <w:right w:val="nil"/>
            </w:tcBorders>
            <w:shd w:val="clear" w:color="FFFFFF" w:fill="FFFFFF"/>
            <w:hideMark/>
          </w:tcPr>
          <w:p w14:paraId="33C285ED" w14:textId="77777777" w:rsidR="008468D6" w:rsidRPr="00683E44" w:rsidRDefault="008468D6" w:rsidP="008468D6">
            <w:pPr>
              <w:overflowPunct/>
              <w:autoSpaceDE/>
              <w:autoSpaceDN/>
              <w:adjustRightInd/>
              <w:jc w:val="right"/>
              <w:outlineLvl w:val="3"/>
              <w:rPr>
                <w:color w:val="000000"/>
                <w:sz w:val="20"/>
                <w:lang w:val="fi-FI"/>
              </w:rPr>
            </w:pPr>
            <w:r w:rsidRPr="00683E44">
              <w:rPr>
                <w:color w:val="000000"/>
                <w:sz w:val="20"/>
                <w:lang w:val="fi-FI"/>
              </w:rPr>
              <w:t>0,00</w:t>
            </w:r>
          </w:p>
        </w:tc>
        <w:tc>
          <w:tcPr>
            <w:tcW w:w="2590" w:type="dxa"/>
            <w:tcBorders>
              <w:top w:val="nil"/>
              <w:left w:val="nil"/>
              <w:bottom w:val="single" w:sz="4" w:space="0" w:color="D3D3D3"/>
              <w:right w:val="nil"/>
            </w:tcBorders>
            <w:shd w:val="clear" w:color="FFFFFF" w:fill="FFFFFF"/>
            <w:hideMark/>
          </w:tcPr>
          <w:p w14:paraId="4898B00F" w14:textId="77777777" w:rsidR="008468D6" w:rsidRPr="00683E44" w:rsidRDefault="008468D6" w:rsidP="008468D6">
            <w:pPr>
              <w:overflowPunct/>
              <w:autoSpaceDE/>
              <w:autoSpaceDN/>
              <w:adjustRightInd/>
              <w:jc w:val="right"/>
              <w:outlineLvl w:val="3"/>
              <w:rPr>
                <w:color w:val="000000"/>
                <w:sz w:val="20"/>
                <w:lang w:val="fi-FI"/>
              </w:rPr>
            </w:pPr>
            <w:r w:rsidRPr="00683E44">
              <w:rPr>
                <w:color w:val="000000"/>
                <w:sz w:val="20"/>
                <w:lang w:val="fi-FI"/>
              </w:rPr>
              <w:t>871,00</w:t>
            </w:r>
          </w:p>
        </w:tc>
      </w:tr>
      <w:tr w:rsidR="008468D6" w:rsidRPr="00683E44" w14:paraId="484C14CA" w14:textId="77777777" w:rsidTr="00A00D15">
        <w:trPr>
          <w:trHeight w:val="205"/>
        </w:trPr>
        <w:tc>
          <w:tcPr>
            <w:tcW w:w="4781" w:type="dxa"/>
            <w:tcBorders>
              <w:top w:val="nil"/>
              <w:left w:val="nil"/>
              <w:bottom w:val="single" w:sz="4" w:space="0" w:color="D3D3D3"/>
              <w:right w:val="nil"/>
            </w:tcBorders>
            <w:shd w:val="clear" w:color="FFFFFF" w:fill="FFFFFF"/>
            <w:hideMark/>
          </w:tcPr>
          <w:p w14:paraId="3A0D4BAC" w14:textId="77777777" w:rsidR="008468D6" w:rsidRPr="00683E44" w:rsidRDefault="008468D6" w:rsidP="008468D6">
            <w:pPr>
              <w:overflowPunct/>
              <w:autoSpaceDE/>
              <w:autoSpaceDN/>
              <w:adjustRightInd/>
              <w:ind w:firstLineChars="300" w:firstLine="600"/>
              <w:outlineLvl w:val="1"/>
              <w:rPr>
                <w:color w:val="000000"/>
                <w:sz w:val="20"/>
                <w:lang w:val="fi-FI"/>
              </w:rPr>
            </w:pPr>
            <w:r w:rsidRPr="00683E44">
              <w:rPr>
                <w:color w:val="000000"/>
                <w:sz w:val="20"/>
                <w:lang w:val="fi-FI"/>
              </w:rPr>
              <w:t>Rahat ja pankkisaamiset</w:t>
            </w:r>
          </w:p>
        </w:tc>
        <w:tc>
          <w:tcPr>
            <w:tcW w:w="2715" w:type="dxa"/>
            <w:tcBorders>
              <w:top w:val="nil"/>
              <w:left w:val="nil"/>
              <w:bottom w:val="single" w:sz="4" w:space="0" w:color="D3D3D3"/>
              <w:right w:val="nil"/>
            </w:tcBorders>
            <w:shd w:val="clear" w:color="FFFFFF" w:fill="FFFFFF"/>
            <w:hideMark/>
          </w:tcPr>
          <w:p w14:paraId="2B1CD955" w14:textId="77777777" w:rsidR="008468D6" w:rsidRPr="00683E44" w:rsidRDefault="008468D6" w:rsidP="008468D6">
            <w:pPr>
              <w:overflowPunct/>
              <w:autoSpaceDE/>
              <w:autoSpaceDN/>
              <w:adjustRightInd/>
              <w:jc w:val="right"/>
              <w:outlineLvl w:val="1"/>
              <w:rPr>
                <w:color w:val="000000"/>
                <w:sz w:val="20"/>
                <w:lang w:val="fi-FI"/>
              </w:rPr>
            </w:pPr>
            <w:r w:rsidRPr="00683E44">
              <w:rPr>
                <w:color w:val="000000"/>
                <w:sz w:val="20"/>
                <w:lang w:val="fi-FI"/>
              </w:rPr>
              <w:t>31 048,50</w:t>
            </w:r>
          </w:p>
        </w:tc>
        <w:tc>
          <w:tcPr>
            <w:tcW w:w="2590" w:type="dxa"/>
            <w:tcBorders>
              <w:top w:val="nil"/>
              <w:left w:val="nil"/>
              <w:bottom w:val="single" w:sz="4" w:space="0" w:color="D3D3D3"/>
              <w:right w:val="nil"/>
            </w:tcBorders>
            <w:shd w:val="clear" w:color="FFFFFF" w:fill="FFFFFF"/>
            <w:hideMark/>
          </w:tcPr>
          <w:p w14:paraId="0CCA4F2C" w14:textId="77777777" w:rsidR="008468D6" w:rsidRPr="00683E44" w:rsidRDefault="008468D6" w:rsidP="008468D6">
            <w:pPr>
              <w:overflowPunct/>
              <w:autoSpaceDE/>
              <w:autoSpaceDN/>
              <w:adjustRightInd/>
              <w:jc w:val="right"/>
              <w:outlineLvl w:val="1"/>
              <w:rPr>
                <w:color w:val="000000"/>
                <w:sz w:val="20"/>
                <w:lang w:val="fi-FI"/>
              </w:rPr>
            </w:pPr>
            <w:r w:rsidRPr="00683E44">
              <w:rPr>
                <w:color w:val="000000"/>
                <w:sz w:val="20"/>
                <w:lang w:val="fi-FI"/>
              </w:rPr>
              <w:t>27 638,49</w:t>
            </w:r>
          </w:p>
        </w:tc>
      </w:tr>
      <w:tr w:rsidR="008468D6" w:rsidRPr="00683E44" w14:paraId="0ABB3AFF" w14:textId="77777777" w:rsidTr="00A00D15">
        <w:trPr>
          <w:trHeight w:val="205"/>
        </w:trPr>
        <w:tc>
          <w:tcPr>
            <w:tcW w:w="4781" w:type="dxa"/>
            <w:tcBorders>
              <w:top w:val="nil"/>
              <w:left w:val="nil"/>
              <w:bottom w:val="single" w:sz="4" w:space="0" w:color="D3D3D3"/>
              <w:right w:val="nil"/>
            </w:tcBorders>
            <w:shd w:val="clear" w:color="FFFFFF" w:fill="FFFFFF"/>
            <w:hideMark/>
          </w:tcPr>
          <w:p w14:paraId="29C66000" w14:textId="77777777" w:rsidR="008468D6" w:rsidRPr="00683E44" w:rsidRDefault="008468D6" w:rsidP="008468D6">
            <w:pPr>
              <w:overflowPunct/>
              <w:autoSpaceDE/>
              <w:autoSpaceDN/>
              <w:adjustRightInd/>
              <w:ind w:firstLineChars="100" w:firstLine="201"/>
              <w:rPr>
                <w:b/>
                <w:bCs/>
                <w:color w:val="000000"/>
                <w:sz w:val="20"/>
                <w:lang w:val="fi-FI"/>
              </w:rPr>
            </w:pPr>
            <w:r w:rsidRPr="00683E44">
              <w:rPr>
                <w:b/>
                <w:bCs/>
                <w:color w:val="000000"/>
                <w:sz w:val="20"/>
                <w:lang w:val="fi-FI"/>
              </w:rPr>
              <w:t>VASTATTAVAA</w:t>
            </w:r>
          </w:p>
        </w:tc>
        <w:tc>
          <w:tcPr>
            <w:tcW w:w="2715" w:type="dxa"/>
            <w:tcBorders>
              <w:top w:val="nil"/>
              <w:left w:val="nil"/>
              <w:bottom w:val="single" w:sz="4" w:space="0" w:color="D3D3D3"/>
              <w:right w:val="nil"/>
            </w:tcBorders>
            <w:shd w:val="clear" w:color="FFFFFF" w:fill="FFFFFF"/>
            <w:hideMark/>
          </w:tcPr>
          <w:p w14:paraId="3A5DB8F1" w14:textId="77777777" w:rsidR="008468D6" w:rsidRPr="00683E44" w:rsidRDefault="008468D6" w:rsidP="008468D6">
            <w:pPr>
              <w:overflowPunct/>
              <w:autoSpaceDE/>
              <w:autoSpaceDN/>
              <w:adjustRightInd/>
              <w:jc w:val="right"/>
              <w:rPr>
                <w:b/>
                <w:bCs/>
                <w:color w:val="000000"/>
                <w:sz w:val="20"/>
                <w:lang w:val="fi-FI"/>
              </w:rPr>
            </w:pPr>
            <w:r w:rsidRPr="00683E44">
              <w:rPr>
                <w:b/>
                <w:bCs/>
                <w:color w:val="000000"/>
                <w:sz w:val="20"/>
                <w:lang w:val="fi-FI"/>
              </w:rPr>
              <w:t>-31 048,50</w:t>
            </w:r>
          </w:p>
        </w:tc>
        <w:tc>
          <w:tcPr>
            <w:tcW w:w="2590" w:type="dxa"/>
            <w:tcBorders>
              <w:top w:val="nil"/>
              <w:left w:val="nil"/>
              <w:bottom w:val="single" w:sz="4" w:space="0" w:color="D3D3D3"/>
              <w:right w:val="nil"/>
            </w:tcBorders>
            <w:shd w:val="clear" w:color="FFFFFF" w:fill="FFFFFF"/>
            <w:hideMark/>
          </w:tcPr>
          <w:p w14:paraId="388CC054" w14:textId="77777777" w:rsidR="008468D6" w:rsidRPr="00683E44" w:rsidRDefault="008468D6" w:rsidP="008468D6">
            <w:pPr>
              <w:overflowPunct/>
              <w:autoSpaceDE/>
              <w:autoSpaceDN/>
              <w:adjustRightInd/>
              <w:jc w:val="right"/>
              <w:rPr>
                <w:b/>
                <w:bCs/>
                <w:color w:val="000000"/>
                <w:sz w:val="20"/>
                <w:lang w:val="fi-FI"/>
              </w:rPr>
            </w:pPr>
            <w:r w:rsidRPr="00683E44">
              <w:rPr>
                <w:b/>
                <w:bCs/>
                <w:color w:val="000000"/>
                <w:sz w:val="20"/>
                <w:lang w:val="fi-FI"/>
              </w:rPr>
              <w:t>-28 509,49</w:t>
            </w:r>
          </w:p>
        </w:tc>
      </w:tr>
      <w:tr w:rsidR="008468D6" w:rsidRPr="00683E44" w14:paraId="21B2DC8A" w14:textId="77777777" w:rsidTr="00A00D15">
        <w:trPr>
          <w:trHeight w:val="205"/>
        </w:trPr>
        <w:tc>
          <w:tcPr>
            <w:tcW w:w="4781" w:type="dxa"/>
            <w:tcBorders>
              <w:top w:val="nil"/>
              <w:left w:val="nil"/>
              <w:bottom w:val="single" w:sz="4" w:space="0" w:color="D3D3D3"/>
              <w:right w:val="nil"/>
            </w:tcBorders>
            <w:shd w:val="clear" w:color="FFFFFF" w:fill="FFFFFF"/>
            <w:hideMark/>
          </w:tcPr>
          <w:p w14:paraId="4BD3125E" w14:textId="77777777" w:rsidR="008468D6" w:rsidRPr="00683E44" w:rsidRDefault="008468D6" w:rsidP="008468D6">
            <w:pPr>
              <w:overflowPunct/>
              <w:autoSpaceDE/>
              <w:autoSpaceDN/>
              <w:adjustRightInd/>
              <w:ind w:firstLineChars="200" w:firstLine="400"/>
              <w:outlineLvl w:val="0"/>
              <w:rPr>
                <w:color w:val="000000"/>
                <w:sz w:val="20"/>
                <w:lang w:val="fi-FI"/>
              </w:rPr>
            </w:pPr>
            <w:r w:rsidRPr="00683E44">
              <w:rPr>
                <w:color w:val="000000"/>
                <w:sz w:val="20"/>
                <w:lang w:val="fi-FI"/>
              </w:rPr>
              <w:t>OMA PÄÄOMA</w:t>
            </w:r>
          </w:p>
        </w:tc>
        <w:tc>
          <w:tcPr>
            <w:tcW w:w="2715" w:type="dxa"/>
            <w:tcBorders>
              <w:top w:val="nil"/>
              <w:left w:val="nil"/>
              <w:bottom w:val="single" w:sz="4" w:space="0" w:color="D3D3D3"/>
              <w:right w:val="nil"/>
            </w:tcBorders>
            <w:shd w:val="clear" w:color="FFFFFF" w:fill="FFFFFF"/>
            <w:hideMark/>
          </w:tcPr>
          <w:p w14:paraId="7B746FCB" w14:textId="77777777" w:rsidR="008468D6" w:rsidRPr="00683E44" w:rsidRDefault="008468D6" w:rsidP="008468D6">
            <w:pPr>
              <w:overflowPunct/>
              <w:autoSpaceDE/>
              <w:autoSpaceDN/>
              <w:adjustRightInd/>
              <w:jc w:val="right"/>
              <w:outlineLvl w:val="0"/>
              <w:rPr>
                <w:color w:val="000000"/>
                <w:sz w:val="20"/>
                <w:lang w:val="fi-FI"/>
              </w:rPr>
            </w:pPr>
            <w:r w:rsidRPr="00683E44">
              <w:rPr>
                <w:color w:val="000000"/>
                <w:sz w:val="20"/>
                <w:lang w:val="fi-FI"/>
              </w:rPr>
              <w:t>-24 313,07</w:t>
            </w:r>
          </w:p>
        </w:tc>
        <w:tc>
          <w:tcPr>
            <w:tcW w:w="2590" w:type="dxa"/>
            <w:tcBorders>
              <w:top w:val="nil"/>
              <w:left w:val="nil"/>
              <w:bottom w:val="single" w:sz="4" w:space="0" w:color="D3D3D3"/>
              <w:right w:val="nil"/>
            </w:tcBorders>
            <w:shd w:val="clear" w:color="FFFFFF" w:fill="FFFFFF"/>
            <w:hideMark/>
          </w:tcPr>
          <w:p w14:paraId="3CF1C22C" w14:textId="77777777" w:rsidR="008468D6" w:rsidRPr="00683E44" w:rsidRDefault="008468D6" w:rsidP="008468D6">
            <w:pPr>
              <w:overflowPunct/>
              <w:autoSpaceDE/>
              <w:autoSpaceDN/>
              <w:adjustRightInd/>
              <w:jc w:val="right"/>
              <w:outlineLvl w:val="0"/>
              <w:rPr>
                <w:color w:val="000000"/>
                <w:sz w:val="20"/>
                <w:lang w:val="fi-FI"/>
              </w:rPr>
            </w:pPr>
            <w:r w:rsidRPr="00683E44">
              <w:rPr>
                <w:color w:val="000000"/>
                <w:sz w:val="20"/>
                <w:lang w:val="fi-FI"/>
              </w:rPr>
              <w:t>-20 901,97</w:t>
            </w:r>
          </w:p>
        </w:tc>
      </w:tr>
      <w:tr w:rsidR="008468D6" w:rsidRPr="00683E44" w14:paraId="03FD1BB0" w14:textId="77777777" w:rsidTr="00A00D15">
        <w:trPr>
          <w:trHeight w:val="205"/>
        </w:trPr>
        <w:tc>
          <w:tcPr>
            <w:tcW w:w="4781" w:type="dxa"/>
            <w:tcBorders>
              <w:top w:val="nil"/>
              <w:left w:val="nil"/>
              <w:bottom w:val="single" w:sz="4" w:space="0" w:color="D3D3D3"/>
              <w:right w:val="nil"/>
            </w:tcBorders>
            <w:shd w:val="clear" w:color="FFFFFF" w:fill="FFFFFF"/>
            <w:hideMark/>
          </w:tcPr>
          <w:p w14:paraId="65C369B4" w14:textId="77777777" w:rsidR="008468D6" w:rsidRPr="00683E44" w:rsidRDefault="008468D6" w:rsidP="008468D6">
            <w:pPr>
              <w:overflowPunct/>
              <w:autoSpaceDE/>
              <w:autoSpaceDN/>
              <w:adjustRightInd/>
              <w:ind w:firstLineChars="300" w:firstLine="600"/>
              <w:outlineLvl w:val="1"/>
              <w:rPr>
                <w:color w:val="000000"/>
                <w:sz w:val="20"/>
                <w:lang w:val="fi-FI"/>
              </w:rPr>
            </w:pPr>
            <w:r w:rsidRPr="00683E44">
              <w:rPr>
                <w:color w:val="000000"/>
                <w:sz w:val="20"/>
                <w:lang w:val="fi-FI"/>
              </w:rPr>
              <w:t>Edellisten tilikausien ylijäämä/alijäämä</w:t>
            </w:r>
          </w:p>
        </w:tc>
        <w:tc>
          <w:tcPr>
            <w:tcW w:w="2715" w:type="dxa"/>
            <w:tcBorders>
              <w:top w:val="nil"/>
              <w:left w:val="nil"/>
              <w:bottom w:val="single" w:sz="4" w:space="0" w:color="D3D3D3"/>
              <w:right w:val="nil"/>
            </w:tcBorders>
            <w:shd w:val="clear" w:color="FFFFFF" w:fill="FFFFFF"/>
            <w:hideMark/>
          </w:tcPr>
          <w:p w14:paraId="14BB1AD9" w14:textId="77777777" w:rsidR="008468D6" w:rsidRPr="00683E44" w:rsidRDefault="008468D6" w:rsidP="008468D6">
            <w:pPr>
              <w:overflowPunct/>
              <w:autoSpaceDE/>
              <w:autoSpaceDN/>
              <w:adjustRightInd/>
              <w:jc w:val="right"/>
              <w:outlineLvl w:val="1"/>
              <w:rPr>
                <w:color w:val="000000"/>
                <w:sz w:val="20"/>
                <w:lang w:val="fi-FI"/>
              </w:rPr>
            </w:pPr>
            <w:r w:rsidRPr="00683E44">
              <w:rPr>
                <w:color w:val="000000"/>
                <w:sz w:val="20"/>
                <w:lang w:val="fi-FI"/>
              </w:rPr>
              <w:t>-20 901,97</w:t>
            </w:r>
          </w:p>
        </w:tc>
        <w:tc>
          <w:tcPr>
            <w:tcW w:w="2590" w:type="dxa"/>
            <w:tcBorders>
              <w:top w:val="nil"/>
              <w:left w:val="nil"/>
              <w:bottom w:val="single" w:sz="4" w:space="0" w:color="D3D3D3"/>
              <w:right w:val="nil"/>
            </w:tcBorders>
            <w:shd w:val="clear" w:color="FFFFFF" w:fill="FFFFFF"/>
            <w:hideMark/>
          </w:tcPr>
          <w:p w14:paraId="6901C55B" w14:textId="77777777" w:rsidR="008468D6" w:rsidRPr="00683E44" w:rsidRDefault="008468D6" w:rsidP="008468D6">
            <w:pPr>
              <w:overflowPunct/>
              <w:autoSpaceDE/>
              <w:autoSpaceDN/>
              <w:adjustRightInd/>
              <w:jc w:val="right"/>
              <w:outlineLvl w:val="1"/>
              <w:rPr>
                <w:color w:val="000000"/>
                <w:sz w:val="20"/>
                <w:lang w:val="fi-FI"/>
              </w:rPr>
            </w:pPr>
            <w:r w:rsidRPr="00683E44">
              <w:rPr>
                <w:color w:val="000000"/>
                <w:sz w:val="20"/>
                <w:lang w:val="fi-FI"/>
              </w:rPr>
              <w:t>-19 482,14</w:t>
            </w:r>
          </w:p>
        </w:tc>
      </w:tr>
      <w:tr w:rsidR="008468D6" w:rsidRPr="00683E44" w14:paraId="35DEFD5E" w14:textId="77777777" w:rsidTr="00A00D15">
        <w:trPr>
          <w:trHeight w:val="205"/>
        </w:trPr>
        <w:tc>
          <w:tcPr>
            <w:tcW w:w="4781" w:type="dxa"/>
            <w:tcBorders>
              <w:top w:val="nil"/>
              <w:left w:val="nil"/>
              <w:bottom w:val="single" w:sz="4" w:space="0" w:color="D3D3D3"/>
              <w:right w:val="nil"/>
            </w:tcBorders>
            <w:shd w:val="clear" w:color="FFFFFF" w:fill="FFFFFF"/>
            <w:hideMark/>
          </w:tcPr>
          <w:p w14:paraId="201BEA6F" w14:textId="77777777" w:rsidR="008468D6" w:rsidRPr="00683E44" w:rsidRDefault="008468D6" w:rsidP="008468D6">
            <w:pPr>
              <w:overflowPunct/>
              <w:autoSpaceDE/>
              <w:autoSpaceDN/>
              <w:adjustRightInd/>
              <w:ind w:firstLineChars="300" w:firstLine="600"/>
              <w:outlineLvl w:val="1"/>
              <w:rPr>
                <w:color w:val="000000"/>
                <w:sz w:val="20"/>
                <w:lang w:val="fi-FI"/>
              </w:rPr>
            </w:pPr>
            <w:r w:rsidRPr="00683E44">
              <w:rPr>
                <w:color w:val="000000"/>
                <w:sz w:val="20"/>
                <w:lang w:val="fi-FI"/>
              </w:rPr>
              <w:t>Tilikauden ylijäämä/alijäämä</w:t>
            </w:r>
          </w:p>
        </w:tc>
        <w:tc>
          <w:tcPr>
            <w:tcW w:w="2715" w:type="dxa"/>
            <w:tcBorders>
              <w:top w:val="nil"/>
              <w:left w:val="nil"/>
              <w:bottom w:val="single" w:sz="4" w:space="0" w:color="D3D3D3"/>
              <w:right w:val="nil"/>
            </w:tcBorders>
            <w:shd w:val="clear" w:color="FFFFFF" w:fill="FFFFFF"/>
            <w:hideMark/>
          </w:tcPr>
          <w:p w14:paraId="69FD6057" w14:textId="77777777" w:rsidR="008468D6" w:rsidRPr="00683E44" w:rsidRDefault="008468D6" w:rsidP="008468D6">
            <w:pPr>
              <w:overflowPunct/>
              <w:autoSpaceDE/>
              <w:autoSpaceDN/>
              <w:adjustRightInd/>
              <w:jc w:val="right"/>
              <w:outlineLvl w:val="1"/>
              <w:rPr>
                <w:color w:val="000000"/>
                <w:sz w:val="20"/>
                <w:lang w:val="fi-FI"/>
              </w:rPr>
            </w:pPr>
            <w:r w:rsidRPr="00683E44">
              <w:rPr>
                <w:color w:val="000000"/>
                <w:sz w:val="20"/>
                <w:lang w:val="fi-FI"/>
              </w:rPr>
              <w:t>-3 411,10</w:t>
            </w:r>
          </w:p>
        </w:tc>
        <w:tc>
          <w:tcPr>
            <w:tcW w:w="2590" w:type="dxa"/>
            <w:tcBorders>
              <w:top w:val="nil"/>
              <w:left w:val="nil"/>
              <w:bottom w:val="single" w:sz="4" w:space="0" w:color="D3D3D3"/>
              <w:right w:val="nil"/>
            </w:tcBorders>
            <w:shd w:val="clear" w:color="FFFFFF" w:fill="FFFFFF"/>
            <w:hideMark/>
          </w:tcPr>
          <w:p w14:paraId="3865D667" w14:textId="77777777" w:rsidR="008468D6" w:rsidRPr="00683E44" w:rsidRDefault="008468D6" w:rsidP="008468D6">
            <w:pPr>
              <w:overflowPunct/>
              <w:autoSpaceDE/>
              <w:autoSpaceDN/>
              <w:adjustRightInd/>
              <w:jc w:val="right"/>
              <w:outlineLvl w:val="1"/>
              <w:rPr>
                <w:color w:val="000000"/>
                <w:sz w:val="20"/>
                <w:lang w:val="fi-FI"/>
              </w:rPr>
            </w:pPr>
            <w:r w:rsidRPr="00683E44">
              <w:rPr>
                <w:color w:val="000000"/>
                <w:sz w:val="20"/>
                <w:lang w:val="fi-FI"/>
              </w:rPr>
              <w:t>-1 419,83</w:t>
            </w:r>
          </w:p>
        </w:tc>
      </w:tr>
      <w:tr w:rsidR="008468D6" w:rsidRPr="00683E44" w14:paraId="25A5BCE0" w14:textId="77777777" w:rsidTr="00A00D15">
        <w:trPr>
          <w:trHeight w:val="205"/>
        </w:trPr>
        <w:tc>
          <w:tcPr>
            <w:tcW w:w="4781" w:type="dxa"/>
            <w:tcBorders>
              <w:top w:val="nil"/>
              <w:left w:val="nil"/>
              <w:bottom w:val="single" w:sz="4" w:space="0" w:color="D3D3D3"/>
              <w:right w:val="nil"/>
            </w:tcBorders>
            <w:shd w:val="clear" w:color="FFFFFF" w:fill="FFFFFF"/>
            <w:hideMark/>
          </w:tcPr>
          <w:p w14:paraId="46AAD1B8" w14:textId="77777777" w:rsidR="008468D6" w:rsidRPr="00683E44" w:rsidRDefault="008468D6" w:rsidP="008468D6">
            <w:pPr>
              <w:overflowPunct/>
              <w:autoSpaceDE/>
              <w:autoSpaceDN/>
              <w:adjustRightInd/>
              <w:ind w:firstLineChars="200" w:firstLine="400"/>
              <w:outlineLvl w:val="0"/>
              <w:rPr>
                <w:color w:val="000000"/>
                <w:sz w:val="20"/>
                <w:lang w:val="fi-FI"/>
              </w:rPr>
            </w:pPr>
            <w:r w:rsidRPr="00683E44">
              <w:rPr>
                <w:color w:val="000000"/>
                <w:sz w:val="20"/>
                <w:lang w:val="fi-FI"/>
              </w:rPr>
              <w:t>VIERAS PÄÄOMA</w:t>
            </w:r>
          </w:p>
        </w:tc>
        <w:tc>
          <w:tcPr>
            <w:tcW w:w="2715" w:type="dxa"/>
            <w:tcBorders>
              <w:top w:val="nil"/>
              <w:left w:val="nil"/>
              <w:bottom w:val="single" w:sz="4" w:space="0" w:color="D3D3D3"/>
              <w:right w:val="nil"/>
            </w:tcBorders>
            <w:shd w:val="clear" w:color="FFFFFF" w:fill="FFFFFF"/>
            <w:hideMark/>
          </w:tcPr>
          <w:p w14:paraId="223C6021" w14:textId="77777777" w:rsidR="008468D6" w:rsidRPr="00683E44" w:rsidRDefault="008468D6" w:rsidP="008468D6">
            <w:pPr>
              <w:overflowPunct/>
              <w:autoSpaceDE/>
              <w:autoSpaceDN/>
              <w:adjustRightInd/>
              <w:jc w:val="right"/>
              <w:outlineLvl w:val="0"/>
              <w:rPr>
                <w:color w:val="000000"/>
                <w:sz w:val="20"/>
                <w:lang w:val="fi-FI"/>
              </w:rPr>
            </w:pPr>
            <w:r w:rsidRPr="00683E44">
              <w:rPr>
                <w:color w:val="000000"/>
                <w:sz w:val="20"/>
                <w:lang w:val="fi-FI"/>
              </w:rPr>
              <w:t>-6 735,43</w:t>
            </w:r>
          </w:p>
        </w:tc>
        <w:tc>
          <w:tcPr>
            <w:tcW w:w="2590" w:type="dxa"/>
            <w:tcBorders>
              <w:top w:val="nil"/>
              <w:left w:val="nil"/>
              <w:bottom w:val="single" w:sz="4" w:space="0" w:color="D3D3D3"/>
              <w:right w:val="nil"/>
            </w:tcBorders>
            <w:shd w:val="clear" w:color="FFFFFF" w:fill="FFFFFF"/>
            <w:hideMark/>
          </w:tcPr>
          <w:p w14:paraId="01409521" w14:textId="77777777" w:rsidR="008468D6" w:rsidRPr="00683E44" w:rsidRDefault="008468D6" w:rsidP="008468D6">
            <w:pPr>
              <w:overflowPunct/>
              <w:autoSpaceDE/>
              <w:autoSpaceDN/>
              <w:adjustRightInd/>
              <w:jc w:val="right"/>
              <w:outlineLvl w:val="0"/>
              <w:rPr>
                <w:color w:val="000000"/>
                <w:sz w:val="20"/>
                <w:lang w:val="fi-FI"/>
              </w:rPr>
            </w:pPr>
            <w:r w:rsidRPr="00683E44">
              <w:rPr>
                <w:color w:val="000000"/>
                <w:sz w:val="20"/>
                <w:lang w:val="fi-FI"/>
              </w:rPr>
              <w:t>-7 607,52</w:t>
            </w:r>
          </w:p>
        </w:tc>
      </w:tr>
      <w:tr w:rsidR="008468D6" w:rsidRPr="00683E44" w14:paraId="10B375C6" w14:textId="77777777" w:rsidTr="00A00D15">
        <w:trPr>
          <w:trHeight w:val="205"/>
        </w:trPr>
        <w:tc>
          <w:tcPr>
            <w:tcW w:w="4781" w:type="dxa"/>
            <w:tcBorders>
              <w:top w:val="nil"/>
              <w:left w:val="nil"/>
              <w:bottom w:val="single" w:sz="4" w:space="0" w:color="D3D3D3"/>
              <w:right w:val="nil"/>
            </w:tcBorders>
            <w:shd w:val="clear" w:color="FFFFFF" w:fill="FFFFFF"/>
            <w:hideMark/>
          </w:tcPr>
          <w:p w14:paraId="624BA575" w14:textId="77777777" w:rsidR="008468D6" w:rsidRPr="00683E44" w:rsidRDefault="008468D6" w:rsidP="008468D6">
            <w:pPr>
              <w:overflowPunct/>
              <w:autoSpaceDE/>
              <w:autoSpaceDN/>
              <w:adjustRightInd/>
              <w:ind w:firstLineChars="300" w:firstLine="600"/>
              <w:outlineLvl w:val="1"/>
              <w:rPr>
                <w:color w:val="000000"/>
                <w:sz w:val="20"/>
                <w:lang w:val="fi-FI"/>
              </w:rPr>
            </w:pPr>
            <w:r w:rsidRPr="00683E44">
              <w:rPr>
                <w:color w:val="000000"/>
                <w:sz w:val="20"/>
                <w:lang w:val="fi-FI"/>
              </w:rPr>
              <w:t>Pitkäaikainen vieras pääoma</w:t>
            </w:r>
          </w:p>
        </w:tc>
        <w:tc>
          <w:tcPr>
            <w:tcW w:w="2715" w:type="dxa"/>
            <w:tcBorders>
              <w:top w:val="nil"/>
              <w:left w:val="nil"/>
              <w:bottom w:val="single" w:sz="4" w:space="0" w:color="D3D3D3"/>
              <w:right w:val="nil"/>
            </w:tcBorders>
            <w:shd w:val="clear" w:color="FFFFFF" w:fill="FFFFFF"/>
            <w:hideMark/>
          </w:tcPr>
          <w:p w14:paraId="0B1754CF" w14:textId="77777777" w:rsidR="008468D6" w:rsidRPr="00683E44" w:rsidRDefault="008468D6" w:rsidP="008468D6">
            <w:pPr>
              <w:overflowPunct/>
              <w:autoSpaceDE/>
              <w:autoSpaceDN/>
              <w:adjustRightInd/>
              <w:jc w:val="right"/>
              <w:outlineLvl w:val="1"/>
              <w:rPr>
                <w:color w:val="000000"/>
                <w:sz w:val="20"/>
                <w:lang w:val="fi-FI"/>
              </w:rPr>
            </w:pPr>
            <w:r w:rsidRPr="00683E44">
              <w:rPr>
                <w:color w:val="000000"/>
                <w:sz w:val="20"/>
                <w:lang w:val="fi-FI"/>
              </w:rPr>
              <w:t>-855,00</w:t>
            </w:r>
          </w:p>
        </w:tc>
        <w:tc>
          <w:tcPr>
            <w:tcW w:w="2590" w:type="dxa"/>
            <w:tcBorders>
              <w:top w:val="nil"/>
              <w:left w:val="nil"/>
              <w:bottom w:val="single" w:sz="4" w:space="0" w:color="D3D3D3"/>
              <w:right w:val="nil"/>
            </w:tcBorders>
            <w:shd w:val="clear" w:color="FFFFFF" w:fill="FFFFFF"/>
            <w:hideMark/>
          </w:tcPr>
          <w:p w14:paraId="191D3629" w14:textId="77777777" w:rsidR="008468D6" w:rsidRPr="00683E44" w:rsidRDefault="008468D6" w:rsidP="008468D6">
            <w:pPr>
              <w:overflowPunct/>
              <w:autoSpaceDE/>
              <w:autoSpaceDN/>
              <w:adjustRightInd/>
              <w:jc w:val="right"/>
              <w:outlineLvl w:val="1"/>
              <w:rPr>
                <w:color w:val="000000"/>
                <w:sz w:val="20"/>
                <w:lang w:val="fi-FI"/>
              </w:rPr>
            </w:pPr>
            <w:r w:rsidRPr="00683E44">
              <w:rPr>
                <w:color w:val="000000"/>
                <w:sz w:val="20"/>
                <w:lang w:val="fi-FI"/>
              </w:rPr>
              <w:t>-1 080,00</w:t>
            </w:r>
          </w:p>
        </w:tc>
      </w:tr>
      <w:tr w:rsidR="008468D6" w:rsidRPr="00683E44" w14:paraId="25D1704E" w14:textId="77777777" w:rsidTr="00A00D15">
        <w:trPr>
          <w:trHeight w:val="205"/>
        </w:trPr>
        <w:tc>
          <w:tcPr>
            <w:tcW w:w="4781" w:type="dxa"/>
            <w:tcBorders>
              <w:top w:val="nil"/>
              <w:left w:val="nil"/>
              <w:bottom w:val="single" w:sz="4" w:space="0" w:color="D3D3D3"/>
              <w:right w:val="nil"/>
            </w:tcBorders>
            <w:shd w:val="clear" w:color="FFFFFF" w:fill="FFFFFF"/>
            <w:hideMark/>
          </w:tcPr>
          <w:p w14:paraId="4FB9ED38" w14:textId="77777777" w:rsidR="008468D6" w:rsidRPr="00683E44" w:rsidRDefault="008468D6" w:rsidP="008468D6">
            <w:pPr>
              <w:overflowPunct/>
              <w:autoSpaceDE/>
              <w:autoSpaceDN/>
              <w:adjustRightInd/>
              <w:ind w:firstLineChars="400" w:firstLine="800"/>
              <w:outlineLvl w:val="2"/>
              <w:rPr>
                <w:color w:val="000000"/>
                <w:sz w:val="20"/>
                <w:lang w:val="fi-FI"/>
              </w:rPr>
            </w:pPr>
            <w:r w:rsidRPr="00683E44">
              <w:rPr>
                <w:color w:val="000000"/>
                <w:sz w:val="20"/>
                <w:lang w:val="fi-FI"/>
              </w:rPr>
              <w:t>Saadut ennakot</w:t>
            </w:r>
          </w:p>
        </w:tc>
        <w:tc>
          <w:tcPr>
            <w:tcW w:w="2715" w:type="dxa"/>
            <w:tcBorders>
              <w:top w:val="nil"/>
              <w:left w:val="nil"/>
              <w:bottom w:val="single" w:sz="4" w:space="0" w:color="D3D3D3"/>
              <w:right w:val="nil"/>
            </w:tcBorders>
            <w:shd w:val="clear" w:color="FFFFFF" w:fill="FFFFFF"/>
            <w:hideMark/>
          </w:tcPr>
          <w:p w14:paraId="2ACE5157" w14:textId="77777777" w:rsidR="008468D6" w:rsidRPr="00683E44" w:rsidRDefault="008468D6" w:rsidP="008468D6">
            <w:pPr>
              <w:overflowPunct/>
              <w:autoSpaceDE/>
              <w:autoSpaceDN/>
              <w:adjustRightInd/>
              <w:jc w:val="right"/>
              <w:outlineLvl w:val="2"/>
              <w:rPr>
                <w:color w:val="000000"/>
                <w:sz w:val="20"/>
                <w:lang w:val="fi-FI"/>
              </w:rPr>
            </w:pPr>
            <w:r w:rsidRPr="00683E44">
              <w:rPr>
                <w:color w:val="000000"/>
                <w:sz w:val="20"/>
                <w:lang w:val="fi-FI"/>
              </w:rPr>
              <w:t>-855,00</w:t>
            </w:r>
          </w:p>
        </w:tc>
        <w:tc>
          <w:tcPr>
            <w:tcW w:w="2590" w:type="dxa"/>
            <w:tcBorders>
              <w:top w:val="nil"/>
              <w:left w:val="nil"/>
              <w:bottom w:val="single" w:sz="4" w:space="0" w:color="D3D3D3"/>
              <w:right w:val="nil"/>
            </w:tcBorders>
            <w:shd w:val="clear" w:color="FFFFFF" w:fill="FFFFFF"/>
            <w:hideMark/>
          </w:tcPr>
          <w:p w14:paraId="481341D5" w14:textId="77777777" w:rsidR="008468D6" w:rsidRPr="00683E44" w:rsidRDefault="008468D6" w:rsidP="008468D6">
            <w:pPr>
              <w:overflowPunct/>
              <w:autoSpaceDE/>
              <w:autoSpaceDN/>
              <w:adjustRightInd/>
              <w:jc w:val="right"/>
              <w:outlineLvl w:val="2"/>
              <w:rPr>
                <w:color w:val="000000"/>
                <w:sz w:val="20"/>
                <w:lang w:val="fi-FI"/>
              </w:rPr>
            </w:pPr>
            <w:r w:rsidRPr="00683E44">
              <w:rPr>
                <w:color w:val="000000"/>
                <w:sz w:val="20"/>
                <w:lang w:val="fi-FI"/>
              </w:rPr>
              <w:t>-1 080,00</w:t>
            </w:r>
          </w:p>
        </w:tc>
      </w:tr>
      <w:tr w:rsidR="008468D6" w:rsidRPr="00683E44" w14:paraId="3FEB0FBC" w14:textId="77777777" w:rsidTr="00A00D15">
        <w:trPr>
          <w:trHeight w:val="205"/>
        </w:trPr>
        <w:tc>
          <w:tcPr>
            <w:tcW w:w="4781" w:type="dxa"/>
            <w:tcBorders>
              <w:top w:val="nil"/>
              <w:left w:val="nil"/>
              <w:bottom w:val="single" w:sz="4" w:space="0" w:color="D3D3D3"/>
              <w:right w:val="nil"/>
            </w:tcBorders>
            <w:shd w:val="clear" w:color="FFFFFF" w:fill="FFFFFF"/>
            <w:hideMark/>
          </w:tcPr>
          <w:p w14:paraId="6ECE37B3" w14:textId="77777777" w:rsidR="008468D6" w:rsidRPr="00683E44" w:rsidRDefault="008468D6" w:rsidP="008468D6">
            <w:pPr>
              <w:overflowPunct/>
              <w:autoSpaceDE/>
              <w:autoSpaceDN/>
              <w:adjustRightInd/>
              <w:ind w:firstLineChars="300" w:firstLine="600"/>
              <w:outlineLvl w:val="1"/>
              <w:rPr>
                <w:color w:val="000000"/>
                <w:sz w:val="20"/>
                <w:lang w:val="fi-FI"/>
              </w:rPr>
            </w:pPr>
            <w:r w:rsidRPr="00683E44">
              <w:rPr>
                <w:color w:val="000000"/>
                <w:sz w:val="20"/>
                <w:lang w:val="fi-FI"/>
              </w:rPr>
              <w:t>Lyhytaikainen vieras pääoma</w:t>
            </w:r>
          </w:p>
        </w:tc>
        <w:tc>
          <w:tcPr>
            <w:tcW w:w="2715" w:type="dxa"/>
            <w:tcBorders>
              <w:top w:val="nil"/>
              <w:left w:val="nil"/>
              <w:bottom w:val="single" w:sz="4" w:space="0" w:color="D3D3D3"/>
              <w:right w:val="nil"/>
            </w:tcBorders>
            <w:shd w:val="clear" w:color="FFFFFF" w:fill="FFFFFF"/>
            <w:hideMark/>
          </w:tcPr>
          <w:p w14:paraId="783BC649" w14:textId="77777777" w:rsidR="008468D6" w:rsidRPr="00683E44" w:rsidRDefault="008468D6" w:rsidP="008468D6">
            <w:pPr>
              <w:overflowPunct/>
              <w:autoSpaceDE/>
              <w:autoSpaceDN/>
              <w:adjustRightInd/>
              <w:jc w:val="right"/>
              <w:outlineLvl w:val="1"/>
              <w:rPr>
                <w:color w:val="000000"/>
                <w:sz w:val="20"/>
                <w:lang w:val="fi-FI"/>
              </w:rPr>
            </w:pPr>
            <w:r w:rsidRPr="00683E44">
              <w:rPr>
                <w:color w:val="000000"/>
                <w:sz w:val="20"/>
                <w:lang w:val="fi-FI"/>
              </w:rPr>
              <w:t>-5 880,43</w:t>
            </w:r>
          </w:p>
        </w:tc>
        <w:tc>
          <w:tcPr>
            <w:tcW w:w="2590" w:type="dxa"/>
            <w:tcBorders>
              <w:top w:val="nil"/>
              <w:left w:val="nil"/>
              <w:bottom w:val="single" w:sz="4" w:space="0" w:color="D3D3D3"/>
              <w:right w:val="nil"/>
            </w:tcBorders>
            <w:shd w:val="clear" w:color="FFFFFF" w:fill="FFFFFF"/>
            <w:hideMark/>
          </w:tcPr>
          <w:p w14:paraId="2832CCE4" w14:textId="77777777" w:rsidR="008468D6" w:rsidRPr="00683E44" w:rsidRDefault="008468D6" w:rsidP="008468D6">
            <w:pPr>
              <w:overflowPunct/>
              <w:autoSpaceDE/>
              <w:autoSpaceDN/>
              <w:adjustRightInd/>
              <w:jc w:val="right"/>
              <w:outlineLvl w:val="1"/>
              <w:rPr>
                <w:color w:val="000000"/>
                <w:sz w:val="20"/>
                <w:lang w:val="fi-FI"/>
              </w:rPr>
            </w:pPr>
            <w:r w:rsidRPr="00683E44">
              <w:rPr>
                <w:color w:val="000000"/>
                <w:sz w:val="20"/>
                <w:lang w:val="fi-FI"/>
              </w:rPr>
              <w:t>-6 527,52</w:t>
            </w:r>
          </w:p>
        </w:tc>
      </w:tr>
      <w:tr w:rsidR="008468D6" w:rsidRPr="00683E44" w14:paraId="0250A610" w14:textId="77777777" w:rsidTr="00A00D15">
        <w:trPr>
          <w:trHeight w:val="205"/>
        </w:trPr>
        <w:tc>
          <w:tcPr>
            <w:tcW w:w="4781" w:type="dxa"/>
            <w:tcBorders>
              <w:top w:val="nil"/>
              <w:left w:val="nil"/>
              <w:bottom w:val="single" w:sz="4" w:space="0" w:color="D3D3D3"/>
              <w:right w:val="nil"/>
            </w:tcBorders>
            <w:shd w:val="clear" w:color="FFFFFF" w:fill="FFFFFF"/>
            <w:hideMark/>
          </w:tcPr>
          <w:p w14:paraId="37C76F05" w14:textId="77777777" w:rsidR="008468D6" w:rsidRPr="00683E44" w:rsidRDefault="008468D6" w:rsidP="008468D6">
            <w:pPr>
              <w:overflowPunct/>
              <w:autoSpaceDE/>
              <w:autoSpaceDN/>
              <w:adjustRightInd/>
              <w:ind w:firstLineChars="400" w:firstLine="800"/>
              <w:outlineLvl w:val="2"/>
              <w:rPr>
                <w:color w:val="000000"/>
                <w:sz w:val="20"/>
                <w:lang w:val="fi-FI"/>
              </w:rPr>
            </w:pPr>
            <w:r w:rsidRPr="00683E44">
              <w:rPr>
                <w:color w:val="000000"/>
                <w:sz w:val="20"/>
                <w:lang w:val="fi-FI"/>
              </w:rPr>
              <w:t>Saadut ennakot</w:t>
            </w:r>
          </w:p>
        </w:tc>
        <w:tc>
          <w:tcPr>
            <w:tcW w:w="2715" w:type="dxa"/>
            <w:tcBorders>
              <w:top w:val="nil"/>
              <w:left w:val="nil"/>
              <w:bottom w:val="single" w:sz="4" w:space="0" w:color="D3D3D3"/>
              <w:right w:val="nil"/>
            </w:tcBorders>
            <w:shd w:val="clear" w:color="FFFFFF" w:fill="FFFFFF"/>
            <w:hideMark/>
          </w:tcPr>
          <w:p w14:paraId="78FAF6D8" w14:textId="77777777" w:rsidR="008468D6" w:rsidRPr="00683E44" w:rsidRDefault="008468D6" w:rsidP="008468D6">
            <w:pPr>
              <w:overflowPunct/>
              <w:autoSpaceDE/>
              <w:autoSpaceDN/>
              <w:adjustRightInd/>
              <w:jc w:val="right"/>
              <w:outlineLvl w:val="2"/>
              <w:rPr>
                <w:color w:val="000000"/>
                <w:sz w:val="20"/>
                <w:lang w:val="fi-FI"/>
              </w:rPr>
            </w:pPr>
            <w:r w:rsidRPr="00683E44">
              <w:rPr>
                <w:color w:val="000000"/>
                <w:sz w:val="20"/>
                <w:lang w:val="fi-FI"/>
              </w:rPr>
              <w:t>-225,00</w:t>
            </w:r>
          </w:p>
        </w:tc>
        <w:tc>
          <w:tcPr>
            <w:tcW w:w="2590" w:type="dxa"/>
            <w:tcBorders>
              <w:top w:val="nil"/>
              <w:left w:val="nil"/>
              <w:bottom w:val="single" w:sz="4" w:space="0" w:color="D3D3D3"/>
              <w:right w:val="nil"/>
            </w:tcBorders>
            <w:shd w:val="clear" w:color="FFFFFF" w:fill="FFFFFF"/>
            <w:hideMark/>
          </w:tcPr>
          <w:p w14:paraId="4EDCA91D" w14:textId="77777777" w:rsidR="008468D6" w:rsidRPr="00683E44" w:rsidRDefault="008468D6" w:rsidP="008468D6">
            <w:pPr>
              <w:overflowPunct/>
              <w:autoSpaceDE/>
              <w:autoSpaceDN/>
              <w:adjustRightInd/>
              <w:jc w:val="right"/>
              <w:outlineLvl w:val="2"/>
              <w:rPr>
                <w:color w:val="000000"/>
                <w:sz w:val="20"/>
                <w:lang w:val="fi-FI"/>
              </w:rPr>
            </w:pPr>
            <w:r w:rsidRPr="00683E44">
              <w:rPr>
                <w:color w:val="000000"/>
                <w:sz w:val="20"/>
                <w:lang w:val="fi-FI"/>
              </w:rPr>
              <w:t>-225,00</w:t>
            </w:r>
          </w:p>
        </w:tc>
      </w:tr>
      <w:tr w:rsidR="008468D6" w:rsidRPr="00683E44" w14:paraId="239EE0B2" w14:textId="77777777" w:rsidTr="00A00D15">
        <w:trPr>
          <w:trHeight w:val="205"/>
        </w:trPr>
        <w:tc>
          <w:tcPr>
            <w:tcW w:w="4781" w:type="dxa"/>
            <w:tcBorders>
              <w:top w:val="nil"/>
              <w:left w:val="nil"/>
              <w:bottom w:val="single" w:sz="4" w:space="0" w:color="D3D3D3"/>
              <w:right w:val="nil"/>
            </w:tcBorders>
            <w:shd w:val="clear" w:color="FFFFFF" w:fill="FFFFFF"/>
            <w:hideMark/>
          </w:tcPr>
          <w:p w14:paraId="6AFF7632" w14:textId="77777777" w:rsidR="008468D6" w:rsidRPr="00683E44" w:rsidRDefault="008468D6" w:rsidP="008468D6">
            <w:pPr>
              <w:overflowPunct/>
              <w:autoSpaceDE/>
              <w:autoSpaceDN/>
              <w:adjustRightInd/>
              <w:ind w:firstLineChars="400" w:firstLine="800"/>
              <w:outlineLvl w:val="2"/>
              <w:rPr>
                <w:color w:val="000000"/>
                <w:sz w:val="20"/>
                <w:lang w:val="fi-FI"/>
              </w:rPr>
            </w:pPr>
            <w:r w:rsidRPr="00683E44">
              <w:rPr>
                <w:color w:val="000000"/>
                <w:sz w:val="20"/>
                <w:lang w:val="fi-FI"/>
              </w:rPr>
              <w:t>Ostovelat</w:t>
            </w:r>
          </w:p>
        </w:tc>
        <w:tc>
          <w:tcPr>
            <w:tcW w:w="2715" w:type="dxa"/>
            <w:tcBorders>
              <w:top w:val="nil"/>
              <w:left w:val="nil"/>
              <w:bottom w:val="single" w:sz="4" w:space="0" w:color="D3D3D3"/>
              <w:right w:val="nil"/>
            </w:tcBorders>
            <w:shd w:val="clear" w:color="FFFFFF" w:fill="FFFFFF"/>
            <w:hideMark/>
          </w:tcPr>
          <w:p w14:paraId="656659D2" w14:textId="77777777" w:rsidR="008468D6" w:rsidRPr="00683E44" w:rsidRDefault="008468D6" w:rsidP="008468D6">
            <w:pPr>
              <w:overflowPunct/>
              <w:autoSpaceDE/>
              <w:autoSpaceDN/>
              <w:adjustRightInd/>
              <w:jc w:val="right"/>
              <w:outlineLvl w:val="2"/>
              <w:rPr>
                <w:color w:val="000000"/>
                <w:sz w:val="20"/>
                <w:lang w:val="fi-FI"/>
              </w:rPr>
            </w:pPr>
            <w:r w:rsidRPr="00683E44">
              <w:rPr>
                <w:color w:val="000000"/>
                <w:sz w:val="20"/>
                <w:lang w:val="fi-FI"/>
              </w:rPr>
              <w:t>0,00</w:t>
            </w:r>
          </w:p>
        </w:tc>
        <w:tc>
          <w:tcPr>
            <w:tcW w:w="2590" w:type="dxa"/>
            <w:tcBorders>
              <w:top w:val="nil"/>
              <w:left w:val="nil"/>
              <w:bottom w:val="single" w:sz="4" w:space="0" w:color="D3D3D3"/>
              <w:right w:val="nil"/>
            </w:tcBorders>
            <w:shd w:val="clear" w:color="FFFFFF" w:fill="FFFFFF"/>
            <w:hideMark/>
          </w:tcPr>
          <w:p w14:paraId="2290AF39" w14:textId="77777777" w:rsidR="008468D6" w:rsidRPr="00683E44" w:rsidRDefault="008468D6" w:rsidP="008468D6">
            <w:pPr>
              <w:overflowPunct/>
              <w:autoSpaceDE/>
              <w:autoSpaceDN/>
              <w:adjustRightInd/>
              <w:jc w:val="right"/>
              <w:outlineLvl w:val="2"/>
              <w:rPr>
                <w:color w:val="000000"/>
                <w:sz w:val="20"/>
                <w:lang w:val="fi-FI"/>
              </w:rPr>
            </w:pPr>
            <w:r w:rsidRPr="00683E44">
              <w:rPr>
                <w:color w:val="000000"/>
                <w:sz w:val="20"/>
                <w:lang w:val="fi-FI"/>
              </w:rPr>
              <w:t>-441,98</w:t>
            </w:r>
          </w:p>
        </w:tc>
      </w:tr>
      <w:tr w:rsidR="008468D6" w:rsidRPr="00683E44" w14:paraId="1C952474" w14:textId="77777777" w:rsidTr="00A00D15">
        <w:trPr>
          <w:trHeight w:val="205"/>
        </w:trPr>
        <w:tc>
          <w:tcPr>
            <w:tcW w:w="4781" w:type="dxa"/>
            <w:tcBorders>
              <w:top w:val="nil"/>
              <w:left w:val="nil"/>
              <w:bottom w:val="single" w:sz="4" w:space="0" w:color="D3D3D3"/>
              <w:right w:val="nil"/>
            </w:tcBorders>
            <w:shd w:val="clear" w:color="FFFFFF" w:fill="FFFFFF"/>
            <w:hideMark/>
          </w:tcPr>
          <w:p w14:paraId="211ECEFA" w14:textId="77777777" w:rsidR="008468D6" w:rsidRPr="00683E44" w:rsidRDefault="008468D6" w:rsidP="008468D6">
            <w:pPr>
              <w:overflowPunct/>
              <w:autoSpaceDE/>
              <w:autoSpaceDN/>
              <w:adjustRightInd/>
              <w:ind w:firstLineChars="400" w:firstLine="800"/>
              <w:outlineLvl w:val="2"/>
              <w:rPr>
                <w:color w:val="000000"/>
                <w:sz w:val="20"/>
                <w:lang w:val="fi-FI"/>
              </w:rPr>
            </w:pPr>
            <w:r w:rsidRPr="00683E44">
              <w:rPr>
                <w:color w:val="000000"/>
                <w:sz w:val="20"/>
                <w:lang w:val="fi-FI"/>
              </w:rPr>
              <w:t>Muut velat</w:t>
            </w:r>
          </w:p>
        </w:tc>
        <w:tc>
          <w:tcPr>
            <w:tcW w:w="2715" w:type="dxa"/>
            <w:tcBorders>
              <w:top w:val="nil"/>
              <w:left w:val="nil"/>
              <w:bottom w:val="single" w:sz="4" w:space="0" w:color="D3D3D3"/>
              <w:right w:val="nil"/>
            </w:tcBorders>
            <w:shd w:val="clear" w:color="FFFFFF" w:fill="FFFFFF"/>
            <w:hideMark/>
          </w:tcPr>
          <w:p w14:paraId="35F71D25" w14:textId="77777777" w:rsidR="008468D6" w:rsidRPr="00683E44" w:rsidRDefault="008468D6" w:rsidP="008468D6">
            <w:pPr>
              <w:overflowPunct/>
              <w:autoSpaceDE/>
              <w:autoSpaceDN/>
              <w:adjustRightInd/>
              <w:jc w:val="right"/>
              <w:outlineLvl w:val="2"/>
              <w:rPr>
                <w:color w:val="000000"/>
                <w:sz w:val="20"/>
                <w:lang w:val="fi-FI"/>
              </w:rPr>
            </w:pPr>
            <w:r w:rsidRPr="00683E44">
              <w:rPr>
                <w:color w:val="000000"/>
                <w:sz w:val="20"/>
                <w:lang w:val="fi-FI"/>
              </w:rPr>
              <w:t>-407,25</w:t>
            </w:r>
          </w:p>
        </w:tc>
        <w:tc>
          <w:tcPr>
            <w:tcW w:w="2590" w:type="dxa"/>
            <w:tcBorders>
              <w:top w:val="nil"/>
              <w:left w:val="nil"/>
              <w:bottom w:val="single" w:sz="4" w:space="0" w:color="D3D3D3"/>
              <w:right w:val="nil"/>
            </w:tcBorders>
            <w:shd w:val="clear" w:color="FFFFFF" w:fill="FFFFFF"/>
            <w:hideMark/>
          </w:tcPr>
          <w:p w14:paraId="6425E37D" w14:textId="77777777" w:rsidR="008468D6" w:rsidRPr="00683E44" w:rsidRDefault="008468D6" w:rsidP="008468D6">
            <w:pPr>
              <w:overflowPunct/>
              <w:autoSpaceDE/>
              <w:autoSpaceDN/>
              <w:adjustRightInd/>
              <w:jc w:val="right"/>
              <w:outlineLvl w:val="2"/>
              <w:rPr>
                <w:color w:val="000000"/>
                <w:sz w:val="20"/>
                <w:lang w:val="fi-FI"/>
              </w:rPr>
            </w:pPr>
            <w:r w:rsidRPr="00683E44">
              <w:rPr>
                <w:color w:val="000000"/>
                <w:sz w:val="20"/>
                <w:lang w:val="fi-FI"/>
              </w:rPr>
              <w:t>0,00</w:t>
            </w:r>
          </w:p>
        </w:tc>
      </w:tr>
      <w:tr w:rsidR="008468D6" w:rsidRPr="00683E44" w14:paraId="72E0CB21" w14:textId="77777777" w:rsidTr="00A00D15">
        <w:trPr>
          <w:trHeight w:val="44"/>
        </w:trPr>
        <w:tc>
          <w:tcPr>
            <w:tcW w:w="4781" w:type="dxa"/>
            <w:tcBorders>
              <w:top w:val="nil"/>
              <w:left w:val="nil"/>
              <w:bottom w:val="single" w:sz="4" w:space="0" w:color="D3D3D3"/>
              <w:right w:val="nil"/>
            </w:tcBorders>
            <w:shd w:val="clear" w:color="FFFFFF" w:fill="FFFFFF"/>
            <w:hideMark/>
          </w:tcPr>
          <w:p w14:paraId="20A43B27" w14:textId="77777777" w:rsidR="008468D6" w:rsidRPr="00683E44" w:rsidRDefault="008468D6" w:rsidP="008468D6">
            <w:pPr>
              <w:overflowPunct/>
              <w:autoSpaceDE/>
              <w:autoSpaceDN/>
              <w:adjustRightInd/>
              <w:ind w:firstLineChars="400" w:firstLine="800"/>
              <w:outlineLvl w:val="2"/>
              <w:rPr>
                <w:color w:val="000000"/>
                <w:sz w:val="20"/>
                <w:lang w:val="fi-FI"/>
              </w:rPr>
            </w:pPr>
            <w:r w:rsidRPr="00683E44">
              <w:rPr>
                <w:color w:val="000000"/>
                <w:sz w:val="20"/>
                <w:lang w:val="fi-FI"/>
              </w:rPr>
              <w:t>Siirtovelat</w:t>
            </w:r>
          </w:p>
        </w:tc>
        <w:tc>
          <w:tcPr>
            <w:tcW w:w="2715" w:type="dxa"/>
            <w:tcBorders>
              <w:top w:val="nil"/>
              <w:left w:val="nil"/>
              <w:bottom w:val="single" w:sz="4" w:space="0" w:color="D3D3D3"/>
              <w:right w:val="nil"/>
            </w:tcBorders>
            <w:shd w:val="clear" w:color="FFFFFF" w:fill="FFFFFF"/>
            <w:hideMark/>
          </w:tcPr>
          <w:p w14:paraId="577E05CF" w14:textId="77777777" w:rsidR="008468D6" w:rsidRPr="00683E44" w:rsidRDefault="008468D6" w:rsidP="008468D6">
            <w:pPr>
              <w:overflowPunct/>
              <w:autoSpaceDE/>
              <w:autoSpaceDN/>
              <w:adjustRightInd/>
              <w:jc w:val="right"/>
              <w:outlineLvl w:val="2"/>
              <w:rPr>
                <w:color w:val="000000"/>
                <w:sz w:val="20"/>
                <w:lang w:val="fi-FI"/>
              </w:rPr>
            </w:pPr>
            <w:r w:rsidRPr="00683E44">
              <w:rPr>
                <w:color w:val="000000"/>
                <w:sz w:val="20"/>
                <w:lang w:val="fi-FI"/>
              </w:rPr>
              <w:t>-5 248,18</w:t>
            </w:r>
          </w:p>
        </w:tc>
        <w:tc>
          <w:tcPr>
            <w:tcW w:w="2590" w:type="dxa"/>
            <w:tcBorders>
              <w:top w:val="nil"/>
              <w:left w:val="nil"/>
              <w:bottom w:val="single" w:sz="4" w:space="0" w:color="D3D3D3"/>
              <w:right w:val="nil"/>
            </w:tcBorders>
            <w:shd w:val="clear" w:color="FFFFFF" w:fill="FFFFFF"/>
            <w:hideMark/>
          </w:tcPr>
          <w:p w14:paraId="18B1AA59" w14:textId="77777777" w:rsidR="008468D6" w:rsidRPr="00683E44" w:rsidRDefault="008468D6" w:rsidP="008468D6">
            <w:pPr>
              <w:overflowPunct/>
              <w:autoSpaceDE/>
              <w:autoSpaceDN/>
              <w:adjustRightInd/>
              <w:jc w:val="right"/>
              <w:outlineLvl w:val="2"/>
              <w:rPr>
                <w:color w:val="000000"/>
                <w:sz w:val="20"/>
                <w:lang w:val="fi-FI"/>
              </w:rPr>
            </w:pPr>
            <w:r w:rsidRPr="00683E44">
              <w:rPr>
                <w:color w:val="000000"/>
                <w:sz w:val="20"/>
                <w:lang w:val="fi-FI"/>
              </w:rPr>
              <w:t>-5 860,54</w:t>
            </w:r>
          </w:p>
        </w:tc>
      </w:tr>
    </w:tbl>
    <w:p w14:paraId="09BDB085" w14:textId="57654564" w:rsidR="00B669F6" w:rsidRPr="008468D6" w:rsidRDefault="006119AB" w:rsidP="00F84C6A">
      <w:pPr>
        <w:pStyle w:val="Otsikko1"/>
        <w:rPr>
          <w:lang w:val="fi-FI"/>
        </w:rPr>
      </w:pPr>
      <w:bookmarkStart w:id="40" w:name="_Toc66114595"/>
      <w:bookmarkStart w:id="41" w:name="_Toc98838243"/>
      <w:r w:rsidRPr="008468D6">
        <w:rPr>
          <w:lang w:val="fi-FI"/>
        </w:rPr>
        <w:lastRenderedPageBreak/>
        <w:t xml:space="preserve">4.7.4. HHR </w:t>
      </w:r>
      <w:r w:rsidR="00B669F6" w:rsidRPr="008468D6">
        <w:rPr>
          <w:lang w:val="fi-FI"/>
        </w:rPr>
        <w:t>H</w:t>
      </w:r>
      <w:bookmarkStart w:id="42" w:name="_MON_1289197115"/>
      <w:bookmarkStart w:id="43" w:name="_MON_1361790153"/>
      <w:bookmarkStart w:id="44" w:name="_MON_1361790373"/>
      <w:bookmarkStart w:id="45" w:name="_MON_1362225261"/>
      <w:bookmarkStart w:id="46" w:name="_MON_1390820383"/>
      <w:bookmarkStart w:id="47" w:name="_MON_1390820551"/>
      <w:bookmarkStart w:id="48" w:name="_MON_1392016716"/>
      <w:bookmarkStart w:id="49" w:name="_MON_1281855663"/>
      <w:bookmarkStart w:id="50" w:name="_MON_1281855827"/>
      <w:bookmarkStart w:id="51" w:name="_MON_1294828645"/>
      <w:bookmarkStart w:id="52" w:name="_MON_1296897826"/>
      <w:bookmarkStart w:id="53" w:name="_MON_1296898620"/>
      <w:bookmarkStart w:id="54" w:name="_MON_1296899302"/>
      <w:bookmarkStart w:id="55" w:name="_MON_1297848779"/>
      <w:bookmarkStart w:id="56" w:name="_MON_1297848950"/>
      <w:bookmarkStart w:id="57" w:name="_MON_1298201469"/>
      <w:bookmarkStart w:id="58" w:name="_MON_1298201563"/>
      <w:bookmarkStart w:id="59" w:name="_MON_1298201635"/>
      <w:bookmarkStart w:id="60" w:name="_MON_1298202360"/>
      <w:bookmarkStart w:id="61" w:name="_MON_1298272268"/>
      <w:bookmarkStart w:id="62" w:name="_MON_1329648989"/>
      <w:bookmarkEnd w:id="4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B669F6" w:rsidRPr="008468D6">
        <w:rPr>
          <w:lang w:val="fi-FI"/>
        </w:rPr>
        <w:t>autainhoitorahaston liitetiedot</w:t>
      </w:r>
      <w:bookmarkEnd w:id="41"/>
    </w:p>
    <w:p w14:paraId="51ADA92E" w14:textId="1A0C61E2" w:rsidR="00B669F6" w:rsidRPr="008468D6" w:rsidRDefault="00B669F6" w:rsidP="00B669F6">
      <w:pPr>
        <w:rPr>
          <w:b/>
          <w:bCs/>
          <w:lang w:val="fi-FI"/>
        </w:rPr>
      </w:pPr>
      <w:bookmarkStart w:id="63" w:name="_Toc66114607"/>
      <w:r w:rsidRPr="008468D6">
        <w:rPr>
          <w:b/>
          <w:bCs/>
          <w:lang w:val="fi-FI"/>
        </w:rPr>
        <w:t>Haudanhoitosopimukset ja saadut ennakot 31.12.202</w:t>
      </w:r>
      <w:bookmarkEnd w:id="63"/>
      <w:r w:rsidR="008468D6" w:rsidRPr="008468D6">
        <w:rPr>
          <w:b/>
          <w:bCs/>
          <w:lang w:val="fi-FI"/>
        </w:rPr>
        <w:t>2</w:t>
      </w:r>
    </w:p>
    <w:p w14:paraId="0E40322A" w14:textId="77777777" w:rsidR="00B669F6" w:rsidRPr="000436DA" w:rsidRDefault="00B669F6" w:rsidP="00B669F6">
      <w:pPr>
        <w:rPr>
          <w:color w:val="FF0000"/>
          <w:lang w:val="fi-FI"/>
        </w:rPr>
      </w:pPr>
    </w:p>
    <w:tbl>
      <w:tblPr>
        <w:tblW w:w="100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04"/>
        <w:gridCol w:w="1732"/>
        <w:gridCol w:w="954"/>
        <w:gridCol w:w="2052"/>
        <w:gridCol w:w="1574"/>
        <w:gridCol w:w="2361"/>
      </w:tblGrid>
      <w:tr w:rsidR="000436DA" w:rsidRPr="000436DA" w14:paraId="0DA31CC5" w14:textId="77777777" w:rsidTr="00683E44">
        <w:trPr>
          <w:trHeight w:val="210"/>
        </w:trPr>
        <w:tc>
          <w:tcPr>
            <w:tcW w:w="6142" w:type="dxa"/>
            <w:gridSpan w:val="4"/>
            <w:shd w:val="clear" w:color="auto" w:fill="D9E2F3"/>
            <w:noWrap/>
            <w:vAlign w:val="bottom"/>
            <w:hideMark/>
          </w:tcPr>
          <w:p w14:paraId="4FD130AD" w14:textId="0413052E" w:rsidR="00B669F6" w:rsidRPr="008468D6" w:rsidRDefault="00B669F6" w:rsidP="000B4A7F">
            <w:pPr>
              <w:spacing w:before="40" w:after="60"/>
              <w:rPr>
                <w:rFonts w:cs="Calibri"/>
                <w:sz w:val="20"/>
              </w:rPr>
            </w:pPr>
            <w:r w:rsidRPr="008468D6">
              <w:rPr>
                <w:rFonts w:cs="Calibri"/>
                <w:sz w:val="20"/>
              </w:rPr>
              <w:t xml:space="preserve">HAUTAINHOITORAHASTO </w:t>
            </w:r>
            <w:r w:rsidR="00714CC5" w:rsidRPr="008468D6">
              <w:rPr>
                <w:rFonts w:cs="Calibri"/>
                <w:sz w:val="20"/>
              </w:rPr>
              <w:t>Toivakan</w:t>
            </w:r>
            <w:r w:rsidRPr="008468D6">
              <w:rPr>
                <w:rFonts w:cs="Calibri"/>
                <w:sz w:val="20"/>
              </w:rPr>
              <w:t xml:space="preserve"> seurakunta</w:t>
            </w:r>
          </w:p>
        </w:tc>
        <w:tc>
          <w:tcPr>
            <w:tcW w:w="1574" w:type="dxa"/>
            <w:shd w:val="clear" w:color="auto" w:fill="D9E2F3"/>
            <w:noWrap/>
            <w:vAlign w:val="bottom"/>
            <w:hideMark/>
          </w:tcPr>
          <w:p w14:paraId="27453843" w14:textId="77777777" w:rsidR="00B669F6" w:rsidRPr="008468D6" w:rsidRDefault="00B669F6" w:rsidP="000B4A7F">
            <w:pPr>
              <w:spacing w:before="40" w:after="60"/>
              <w:rPr>
                <w:rFonts w:cs="Calibri"/>
                <w:sz w:val="20"/>
              </w:rPr>
            </w:pPr>
          </w:p>
        </w:tc>
        <w:tc>
          <w:tcPr>
            <w:tcW w:w="2361" w:type="dxa"/>
            <w:shd w:val="clear" w:color="auto" w:fill="D9E2F3"/>
            <w:noWrap/>
            <w:vAlign w:val="bottom"/>
            <w:hideMark/>
          </w:tcPr>
          <w:p w14:paraId="258C2CE5" w14:textId="77777777" w:rsidR="00B669F6" w:rsidRPr="008468D6" w:rsidRDefault="00B669F6" w:rsidP="000B4A7F">
            <w:pPr>
              <w:spacing w:before="40" w:after="60"/>
              <w:rPr>
                <w:sz w:val="20"/>
              </w:rPr>
            </w:pPr>
          </w:p>
        </w:tc>
      </w:tr>
      <w:tr w:rsidR="000436DA" w:rsidRPr="000436DA" w14:paraId="1EC7293B" w14:textId="77777777" w:rsidTr="00683E44">
        <w:trPr>
          <w:trHeight w:val="210"/>
        </w:trPr>
        <w:tc>
          <w:tcPr>
            <w:tcW w:w="4090" w:type="dxa"/>
            <w:gridSpan w:val="3"/>
            <w:shd w:val="clear" w:color="auto" w:fill="D9E2F3"/>
            <w:noWrap/>
            <w:vAlign w:val="bottom"/>
            <w:hideMark/>
          </w:tcPr>
          <w:p w14:paraId="4593614C" w14:textId="51132C4E" w:rsidR="00B669F6" w:rsidRPr="008468D6" w:rsidRDefault="00B669F6" w:rsidP="000B4A7F">
            <w:pPr>
              <w:spacing w:before="40" w:after="60"/>
              <w:rPr>
                <w:rFonts w:cs="Calibri"/>
                <w:sz w:val="20"/>
              </w:rPr>
            </w:pPr>
            <w:r w:rsidRPr="008468D6">
              <w:rPr>
                <w:rFonts w:cs="Calibri"/>
                <w:sz w:val="20"/>
              </w:rPr>
              <w:t>Haudanhoitotilanne 31.12.202</w:t>
            </w:r>
            <w:r w:rsidR="008468D6" w:rsidRPr="008468D6">
              <w:rPr>
                <w:rFonts w:cs="Calibri"/>
                <w:sz w:val="20"/>
              </w:rPr>
              <w:t>2</w:t>
            </w:r>
          </w:p>
        </w:tc>
        <w:tc>
          <w:tcPr>
            <w:tcW w:w="2052" w:type="dxa"/>
            <w:shd w:val="clear" w:color="auto" w:fill="D9E2F3"/>
            <w:noWrap/>
            <w:vAlign w:val="bottom"/>
            <w:hideMark/>
          </w:tcPr>
          <w:p w14:paraId="42086F22" w14:textId="77777777" w:rsidR="00B669F6" w:rsidRPr="008468D6" w:rsidRDefault="00B669F6" w:rsidP="000B4A7F">
            <w:pPr>
              <w:spacing w:before="40" w:after="60"/>
              <w:rPr>
                <w:rFonts w:cs="Calibri"/>
                <w:sz w:val="20"/>
              </w:rPr>
            </w:pPr>
          </w:p>
        </w:tc>
        <w:tc>
          <w:tcPr>
            <w:tcW w:w="1574" w:type="dxa"/>
            <w:shd w:val="clear" w:color="auto" w:fill="D9E2F3"/>
            <w:noWrap/>
            <w:vAlign w:val="bottom"/>
            <w:hideMark/>
          </w:tcPr>
          <w:p w14:paraId="589C52FA" w14:textId="77777777" w:rsidR="00B669F6" w:rsidRPr="008468D6" w:rsidRDefault="00B669F6" w:rsidP="000B4A7F">
            <w:pPr>
              <w:spacing w:before="40" w:after="60"/>
              <w:rPr>
                <w:sz w:val="20"/>
              </w:rPr>
            </w:pPr>
          </w:p>
        </w:tc>
        <w:tc>
          <w:tcPr>
            <w:tcW w:w="2361" w:type="dxa"/>
            <w:shd w:val="clear" w:color="auto" w:fill="D9E2F3"/>
            <w:noWrap/>
            <w:vAlign w:val="bottom"/>
            <w:hideMark/>
          </w:tcPr>
          <w:p w14:paraId="002822AE" w14:textId="77777777" w:rsidR="00B669F6" w:rsidRPr="008468D6" w:rsidRDefault="00B669F6" w:rsidP="000B4A7F">
            <w:pPr>
              <w:spacing w:before="40" w:after="60"/>
              <w:rPr>
                <w:rFonts w:cs="Calibri"/>
                <w:b/>
                <w:bCs/>
                <w:sz w:val="20"/>
              </w:rPr>
            </w:pPr>
            <w:r w:rsidRPr="008468D6">
              <w:rPr>
                <w:rFonts w:cs="Calibri"/>
                <w:b/>
                <w:bCs/>
                <w:sz w:val="20"/>
              </w:rPr>
              <w:t>Saadut ennakot /</w:t>
            </w:r>
          </w:p>
        </w:tc>
      </w:tr>
      <w:tr w:rsidR="00683E44" w:rsidRPr="000436DA" w14:paraId="1BA7BB43" w14:textId="77777777" w:rsidTr="00683E44">
        <w:trPr>
          <w:trHeight w:val="210"/>
        </w:trPr>
        <w:tc>
          <w:tcPr>
            <w:tcW w:w="1404" w:type="dxa"/>
            <w:shd w:val="clear" w:color="auto" w:fill="auto"/>
            <w:noWrap/>
            <w:vAlign w:val="bottom"/>
            <w:hideMark/>
          </w:tcPr>
          <w:p w14:paraId="598582DE" w14:textId="77777777" w:rsidR="00B669F6" w:rsidRPr="008468D6" w:rsidRDefault="00B669F6" w:rsidP="000B4A7F">
            <w:pPr>
              <w:spacing w:before="40" w:after="60"/>
              <w:rPr>
                <w:rFonts w:cs="Calibri"/>
                <w:b/>
                <w:bCs/>
                <w:sz w:val="20"/>
              </w:rPr>
            </w:pPr>
            <w:r w:rsidRPr="008468D6">
              <w:rPr>
                <w:rFonts w:cs="Calibri"/>
                <w:b/>
                <w:bCs/>
                <w:sz w:val="20"/>
              </w:rPr>
              <w:t>Hoitoaika</w:t>
            </w:r>
          </w:p>
        </w:tc>
        <w:tc>
          <w:tcPr>
            <w:tcW w:w="1732" w:type="dxa"/>
            <w:shd w:val="clear" w:color="auto" w:fill="auto"/>
            <w:noWrap/>
            <w:vAlign w:val="bottom"/>
            <w:hideMark/>
          </w:tcPr>
          <w:p w14:paraId="71FA5CFB" w14:textId="77777777" w:rsidR="00B669F6" w:rsidRPr="008468D6" w:rsidRDefault="00B669F6" w:rsidP="000B4A7F">
            <w:pPr>
              <w:spacing w:before="40" w:after="60"/>
              <w:rPr>
                <w:rFonts w:cs="Calibri"/>
                <w:b/>
                <w:bCs/>
                <w:sz w:val="20"/>
              </w:rPr>
            </w:pPr>
            <w:r w:rsidRPr="008468D6">
              <w:rPr>
                <w:rFonts w:cs="Calibri"/>
                <w:b/>
                <w:bCs/>
                <w:sz w:val="20"/>
              </w:rPr>
              <w:t>Hoitovuodet</w:t>
            </w:r>
          </w:p>
        </w:tc>
        <w:tc>
          <w:tcPr>
            <w:tcW w:w="953" w:type="dxa"/>
            <w:shd w:val="clear" w:color="auto" w:fill="auto"/>
            <w:noWrap/>
            <w:vAlign w:val="bottom"/>
            <w:hideMark/>
          </w:tcPr>
          <w:p w14:paraId="2CCDFD53" w14:textId="77777777" w:rsidR="00B669F6" w:rsidRPr="008468D6" w:rsidRDefault="00B669F6" w:rsidP="000B4A7F">
            <w:pPr>
              <w:spacing w:before="40" w:after="60"/>
              <w:rPr>
                <w:rFonts w:cs="Calibri"/>
                <w:b/>
                <w:bCs/>
                <w:sz w:val="20"/>
              </w:rPr>
            </w:pPr>
            <w:r w:rsidRPr="008468D6">
              <w:rPr>
                <w:rFonts w:cs="Calibri"/>
                <w:b/>
                <w:bCs/>
                <w:sz w:val="20"/>
              </w:rPr>
              <w:t>Kpl-määrä</w:t>
            </w:r>
          </w:p>
        </w:tc>
        <w:tc>
          <w:tcPr>
            <w:tcW w:w="2052" w:type="dxa"/>
            <w:shd w:val="clear" w:color="auto" w:fill="auto"/>
            <w:noWrap/>
            <w:vAlign w:val="bottom"/>
            <w:hideMark/>
          </w:tcPr>
          <w:p w14:paraId="757C219B" w14:textId="77777777" w:rsidR="00B669F6" w:rsidRPr="008468D6" w:rsidRDefault="00B669F6" w:rsidP="000B4A7F">
            <w:pPr>
              <w:spacing w:before="40" w:after="60"/>
              <w:rPr>
                <w:rFonts w:cs="Calibri"/>
                <w:b/>
                <w:bCs/>
                <w:sz w:val="20"/>
              </w:rPr>
            </w:pPr>
            <w:r w:rsidRPr="008468D6">
              <w:rPr>
                <w:rFonts w:cs="Calibri"/>
                <w:b/>
                <w:bCs/>
                <w:sz w:val="20"/>
              </w:rPr>
              <w:t>Pääoma 1.1.</w:t>
            </w:r>
          </w:p>
        </w:tc>
        <w:tc>
          <w:tcPr>
            <w:tcW w:w="1574" w:type="dxa"/>
            <w:shd w:val="clear" w:color="auto" w:fill="auto"/>
            <w:noWrap/>
            <w:vAlign w:val="bottom"/>
            <w:hideMark/>
          </w:tcPr>
          <w:p w14:paraId="362229F3" w14:textId="77777777" w:rsidR="00B669F6" w:rsidRPr="008468D6" w:rsidRDefault="00B669F6" w:rsidP="000B4A7F">
            <w:pPr>
              <w:spacing w:before="40" w:after="60"/>
              <w:rPr>
                <w:rFonts w:cs="Calibri"/>
                <w:b/>
                <w:bCs/>
                <w:sz w:val="20"/>
              </w:rPr>
            </w:pPr>
            <w:r w:rsidRPr="008468D6">
              <w:rPr>
                <w:rFonts w:cs="Calibri"/>
                <w:b/>
                <w:bCs/>
                <w:sz w:val="20"/>
              </w:rPr>
              <w:t>Jaksotus</w:t>
            </w:r>
          </w:p>
        </w:tc>
        <w:tc>
          <w:tcPr>
            <w:tcW w:w="2361" w:type="dxa"/>
            <w:shd w:val="clear" w:color="auto" w:fill="auto"/>
            <w:noWrap/>
            <w:vAlign w:val="bottom"/>
            <w:hideMark/>
          </w:tcPr>
          <w:p w14:paraId="57B025D2" w14:textId="77777777" w:rsidR="00B669F6" w:rsidRPr="008468D6" w:rsidRDefault="00B669F6" w:rsidP="000B4A7F">
            <w:pPr>
              <w:spacing w:before="40" w:after="60"/>
              <w:rPr>
                <w:rFonts w:cs="Calibri"/>
                <w:b/>
                <w:bCs/>
                <w:sz w:val="20"/>
              </w:rPr>
            </w:pPr>
            <w:r w:rsidRPr="008468D6">
              <w:rPr>
                <w:rFonts w:cs="Calibri"/>
                <w:b/>
                <w:bCs/>
                <w:sz w:val="20"/>
              </w:rPr>
              <w:t>Pääoma 31.12.</w:t>
            </w:r>
          </w:p>
        </w:tc>
      </w:tr>
      <w:tr w:rsidR="00683E44" w:rsidRPr="000436DA" w14:paraId="11FB3FF1" w14:textId="77777777" w:rsidTr="00683E44">
        <w:trPr>
          <w:trHeight w:val="210"/>
        </w:trPr>
        <w:tc>
          <w:tcPr>
            <w:tcW w:w="1404" w:type="dxa"/>
            <w:shd w:val="clear" w:color="auto" w:fill="auto"/>
            <w:noWrap/>
            <w:vAlign w:val="bottom"/>
            <w:hideMark/>
          </w:tcPr>
          <w:p w14:paraId="3D2D738E" w14:textId="55453F9E" w:rsidR="00B669F6" w:rsidRPr="008468D6" w:rsidRDefault="001D3279" w:rsidP="000B4A7F">
            <w:pPr>
              <w:spacing w:before="40" w:after="60"/>
              <w:rPr>
                <w:rFonts w:cs="Calibri"/>
                <w:sz w:val="20"/>
              </w:rPr>
            </w:pPr>
            <w:r w:rsidRPr="008468D6">
              <w:rPr>
                <w:rFonts w:cs="Calibri"/>
                <w:sz w:val="20"/>
              </w:rPr>
              <w:t>8</w:t>
            </w:r>
            <w:r w:rsidR="00B669F6" w:rsidRPr="008468D6">
              <w:rPr>
                <w:rFonts w:cs="Calibri"/>
                <w:sz w:val="20"/>
              </w:rPr>
              <w:t xml:space="preserve"> vuotta</w:t>
            </w:r>
          </w:p>
        </w:tc>
        <w:tc>
          <w:tcPr>
            <w:tcW w:w="1732" w:type="dxa"/>
            <w:shd w:val="clear" w:color="auto" w:fill="auto"/>
            <w:noWrap/>
            <w:vAlign w:val="bottom"/>
            <w:hideMark/>
          </w:tcPr>
          <w:p w14:paraId="13B6D865" w14:textId="71666629" w:rsidR="00B669F6" w:rsidRPr="008468D6" w:rsidRDefault="00B669F6" w:rsidP="000B4A7F">
            <w:pPr>
              <w:spacing w:before="40" w:after="60"/>
              <w:rPr>
                <w:rFonts w:cs="Calibri"/>
                <w:sz w:val="20"/>
              </w:rPr>
            </w:pPr>
            <w:r w:rsidRPr="008468D6">
              <w:rPr>
                <w:rFonts w:cs="Calibri"/>
                <w:sz w:val="20"/>
              </w:rPr>
              <w:t>20</w:t>
            </w:r>
            <w:r w:rsidR="001D3279" w:rsidRPr="008468D6">
              <w:rPr>
                <w:rFonts w:cs="Calibri"/>
                <w:sz w:val="20"/>
              </w:rPr>
              <w:t>16</w:t>
            </w:r>
            <w:r w:rsidRPr="008468D6">
              <w:rPr>
                <w:rFonts w:cs="Calibri"/>
                <w:sz w:val="20"/>
              </w:rPr>
              <w:t>–20</w:t>
            </w:r>
            <w:r w:rsidR="001D3279" w:rsidRPr="008468D6">
              <w:rPr>
                <w:rFonts w:cs="Calibri"/>
                <w:sz w:val="20"/>
              </w:rPr>
              <w:t>23</w:t>
            </w:r>
          </w:p>
        </w:tc>
        <w:tc>
          <w:tcPr>
            <w:tcW w:w="953" w:type="dxa"/>
            <w:shd w:val="clear" w:color="auto" w:fill="auto"/>
            <w:noWrap/>
            <w:vAlign w:val="bottom"/>
            <w:hideMark/>
          </w:tcPr>
          <w:p w14:paraId="68984AF1" w14:textId="0373CC36" w:rsidR="00B669F6" w:rsidRPr="008468D6" w:rsidRDefault="001D3279" w:rsidP="000B4A7F">
            <w:pPr>
              <w:spacing w:before="40" w:after="60"/>
              <w:jc w:val="right"/>
              <w:rPr>
                <w:rFonts w:cs="Calibri"/>
                <w:sz w:val="20"/>
              </w:rPr>
            </w:pPr>
            <w:r w:rsidRPr="008468D6">
              <w:rPr>
                <w:rFonts w:cs="Calibri"/>
                <w:sz w:val="20"/>
              </w:rPr>
              <w:t>3</w:t>
            </w:r>
          </w:p>
        </w:tc>
        <w:tc>
          <w:tcPr>
            <w:tcW w:w="2052" w:type="dxa"/>
            <w:shd w:val="clear" w:color="auto" w:fill="auto"/>
            <w:noWrap/>
            <w:vAlign w:val="bottom"/>
            <w:hideMark/>
          </w:tcPr>
          <w:p w14:paraId="357FFEDB" w14:textId="62B7ACF0" w:rsidR="00B669F6" w:rsidRPr="008468D6" w:rsidRDefault="008468D6" w:rsidP="000B4A7F">
            <w:pPr>
              <w:spacing w:before="40" w:after="60"/>
              <w:jc w:val="right"/>
              <w:rPr>
                <w:rFonts w:cs="Calibri"/>
                <w:sz w:val="20"/>
              </w:rPr>
            </w:pPr>
            <w:r w:rsidRPr="008468D6">
              <w:rPr>
                <w:rFonts w:cs="Calibri"/>
                <w:sz w:val="20"/>
              </w:rPr>
              <w:t>270</w:t>
            </w:r>
            <w:r w:rsidR="001D3279" w:rsidRPr="008468D6">
              <w:rPr>
                <w:rFonts w:cs="Calibri"/>
                <w:sz w:val="20"/>
              </w:rPr>
              <w:t>,00</w:t>
            </w:r>
          </w:p>
        </w:tc>
        <w:tc>
          <w:tcPr>
            <w:tcW w:w="1574" w:type="dxa"/>
            <w:shd w:val="clear" w:color="auto" w:fill="auto"/>
            <w:noWrap/>
            <w:vAlign w:val="bottom"/>
          </w:tcPr>
          <w:p w14:paraId="0A60E257" w14:textId="2D86F6B6" w:rsidR="00B669F6" w:rsidRPr="008468D6" w:rsidRDefault="001D3279" w:rsidP="000B4A7F">
            <w:pPr>
              <w:spacing w:before="40" w:after="60"/>
              <w:jc w:val="right"/>
              <w:rPr>
                <w:rFonts w:cs="Calibri"/>
                <w:sz w:val="20"/>
              </w:rPr>
            </w:pPr>
            <w:r w:rsidRPr="008468D6">
              <w:rPr>
                <w:rFonts w:cs="Calibri"/>
                <w:sz w:val="20"/>
              </w:rPr>
              <w:t>135,00</w:t>
            </w:r>
          </w:p>
        </w:tc>
        <w:tc>
          <w:tcPr>
            <w:tcW w:w="2361" w:type="dxa"/>
            <w:shd w:val="clear" w:color="auto" w:fill="auto"/>
            <w:noWrap/>
            <w:vAlign w:val="bottom"/>
          </w:tcPr>
          <w:p w14:paraId="41D7E1B9" w14:textId="35E3959F" w:rsidR="00B669F6" w:rsidRPr="008468D6" w:rsidRDefault="008468D6" w:rsidP="000B4A7F">
            <w:pPr>
              <w:spacing w:before="40" w:after="60"/>
              <w:jc w:val="right"/>
              <w:rPr>
                <w:rFonts w:cs="Calibri"/>
                <w:sz w:val="20"/>
              </w:rPr>
            </w:pPr>
            <w:r w:rsidRPr="008468D6">
              <w:rPr>
                <w:rFonts w:cs="Calibri"/>
                <w:sz w:val="20"/>
              </w:rPr>
              <w:t>135</w:t>
            </w:r>
            <w:r w:rsidR="001D3279" w:rsidRPr="008468D6">
              <w:rPr>
                <w:rFonts w:cs="Calibri"/>
                <w:sz w:val="20"/>
              </w:rPr>
              <w:t>,00</w:t>
            </w:r>
          </w:p>
        </w:tc>
      </w:tr>
      <w:tr w:rsidR="00683E44" w:rsidRPr="000436DA" w14:paraId="75D1394F" w14:textId="77777777" w:rsidTr="00683E44">
        <w:trPr>
          <w:trHeight w:val="210"/>
        </w:trPr>
        <w:tc>
          <w:tcPr>
            <w:tcW w:w="1404" w:type="dxa"/>
            <w:shd w:val="clear" w:color="auto" w:fill="auto"/>
            <w:noWrap/>
            <w:vAlign w:val="bottom"/>
            <w:hideMark/>
          </w:tcPr>
          <w:p w14:paraId="288742D7" w14:textId="77777777" w:rsidR="00B669F6" w:rsidRPr="008468D6" w:rsidRDefault="00B669F6" w:rsidP="000B4A7F">
            <w:pPr>
              <w:spacing w:before="40" w:after="60"/>
              <w:rPr>
                <w:sz w:val="20"/>
              </w:rPr>
            </w:pPr>
          </w:p>
        </w:tc>
        <w:tc>
          <w:tcPr>
            <w:tcW w:w="1732" w:type="dxa"/>
            <w:shd w:val="clear" w:color="auto" w:fill="auto"/>
            <w:noWrap/>
            <w:vAlign w:val="bottom"/>
            <w:hideMark/>
          </w:tcPr>
          <w:p w14:paraId="681C06EC" w14:textId="77777777" w:rsidR="00B669F6" w:rsidRPr="008468D6" w:rsidRDefault="00B669F6" w:rsidP="000B4A7F">
            <w:pPr>
              <w:spacing w:before="40" w:after="60"/>
              <w:rPr>
                <w:sz w:val="20"/>
              </w:rPr>
            </w:pPr>
          </w:p>
        </w:tc>
        <w:tc>
          <w:tcPr>
            <w:tcW w:w="953" w:type="dxa"/>
            <w:shd w:val="clear" w:color="auto" w:fill="auto"/>
            <w:noWrap/>
            <w:vAlign w:val="bottom"/>
            <w:hideMark/>
          </w:tcPr>
          <w:p w14:paraId="16427D41" w14:textId="48726AE4" w:rsidR="00B669F6" w:rsidRPr="008468D6" w:rsidRDefault="00B669F6" w:rsidP="000B4A7F">
            <w:pPr>
              <w:spacing w:before="40" w:after="60"/>
              <w:jc w:val="right"/>
              <w:rPr>
                <w:rFonts w:cs="Calibri"/>
                <w:b/>
                <w:bCs/>
                <w:sz w:val="20"/>
              </w:rPr>
            </w:pPr>
            <w:r w:rsidRPr="008468D6">
              <w:rPr>
                <w:rFonts w:cs="Calibri"/>
                <w:b/>
                <w:bCs/>
                <w:sz w:val="20"/>
              </w:rPr>
              <w:t>3</w:t>
            </w:r>
          </w:p>
        </w:tc>
        <w:tc>
          <w:tcPr>
            <w:tcW w:w="2052" w:type="dxa"/>
            <w:shd w:val="clear" w:color="auto" w:fill="auto"/>
            <w:noWrap/>
            <w:vAlign w:val="bottom"/>
            <w:hideMark/>
          </w:tcPr>
          <w:p w14:paraId="0FCBE136" w14:textId="11A4453D" w:rsidR="00B669F6" w:rsidRPr="008468D6" w:rsidRDefault="008468D6" w:rsidP="000B4A7F">
            <w:pPr>
              <w:spacing w:before="40" w:after="60"/>
              <w:jc w:val="right"/>
              <w:rPr>
                <w:rFonts w:cs="Calibri"/>
                <w:b/>
                <w:bCs/>
                <w:sz w:val="20"/>
              </w:rPr>
            </w:pPr>
            <w:r w:rsidRPr="008468D6">
              <w:rPr>
                <w:rFonts w:cs="Calibri"/>
                <w:b/>
                <w:bCs/>
                <w:sz w:val="20"/>
              </w:rPr>
              <w:t>270</w:t>
            </w:r>
            <w:r w:rsidR="001D3279" w:rsidRPr="008468D6">
              <w:rPr>
                <w:rFonts w:cs="Calibri"/>
                <w:b/>
                <w:bCs/>
                <w:sz w:val="20"/>
              </w:rPr>
              <w:t>,00</w:t>
            </w:r>
          </w:p>
        </w:tc>
        <w:tc>
          <w:tcPr>
            <w:tcW w:w="1574" w:type="dxa"/>
            <w:shd w:val="clear" w:color="auto" w:fill="auto"/>
            <w:noWrap/>
            <w:vAlign w:val="bottom"/>
            <w:hideMark/>
          </w:tcPr>
          <w:p w14:paraId="1B8B89BE" w14:textId="47062573" w:rsidR="00B669F6" w:rsidRPr="008468D6" w:rsidRDefault="001D3279" w:rsidP="000B4A7F">
            <w:pPr>
              <w:spacing w:before="40" w:after="60"/>
              <w:jc w:val="right"/>
              <w:rPr>
                <w:rFonts w:cs="Calibri"/>
                <w:b/>
                <w:bCs/>
                <w:sz w:val="20"/>
              </w:rPr>
            </w:pPr>
            <w:r w:rsidRPr="008468D6">
              <w:rPr>
                <w:rFonts w:cs="Calibri"/>
                <w:b/>
                <w:bCs/>
                <w:sz w:val="20"/>
              </w:rPr>
              <w:t>135,00</w:t>
            </w:r>
          </w:p>
        </w:tc>
        <w:tc>
          <w:tcPr>
            <w:tcW w:w="2361" w:type="dxa"/>
            <w:shd w:val="clear" w:color="auto" w:fill="auto"/>
            <w:noWrap/>
            <w:vAlign w:val="bottom"/>
            <w:hideMark/>
          </w:tcPr>
          <w:p w14:paraId="53300F8B" w14:textId="3E6724DB" w:rsidR="00B669F6" w:rsidRPr="008468D6" w:rsidRDefault="008468D6" w:rsidP="000B4A7F">
            <w:pPr>
              <w:spacing w:before="40" w:after="60"/>
              <w:jc w:val="right"/>
              <w:rPr>
                <w:rFonts w:cs="Calibri"/>
                <w:b/>
                <w:bCs/>
                <w:sz w:val="20"/>
              </w:rPr>
            </w:pPr>
            <w:r w:rsidRPr="008468D6">
              <w:rPr>
                <w:rFonts w:cs="Calibri"/>
                <w:b/>
                <w:bCs/>
                <w:sz w:val="20"/>
              </w:rPr>
              <w:t>135</w:t>
            </w:r>
            <w:r w:rsidR="001D3279" w:rsidRPr="008468D6">
              <w:rPr>
                <w:rFonts w:cs="Calibri"/>
                <w:b/>
                <w:bCs/>
                <w:sz w:val="20"/>
              </w:rPr>
              <w:t>,00</w:t>
            </w:r>
          </w:p>
        </w:tc>
      </w:tr>
      <w:tr w:rsidR="00683E44" w:rsidRPr="000436DA" w14:paraId="6969D7FB" w14:textId="77777777" w:rsidTr="00683E44">
        <w:trPr>
          <w:trHeight w:val="210"/>
        </w:trPr>
        <w:tc>
          <w:tcPr>
            <w:tcW w:w="1404" w:type="dxa"/>
            <w:shd w:val="clear" w:color="auto" w:fill="auto"/>
            <w:noWrap/>
            <w:vAlign w:val="bottom"/>
            <w:hideMark/>
          </w:tcPr>
          <w:p w14:paraId="76908887" w14:textId="77777777" w:rsidR="00B669F6" w:rsidRPr="008468D6" w:rsidRDefault="00B669F6" w:rsidP="000B4A7F">
            <w:pPr>
              <w:spacing w:before="40" w:after="60"/>
              <w:rPr>
                <w:rFonts w:cs="Calibri"/>
                <w:sz w:val="20"/>
              </w:rPr>
            </w:pPr>
            <w:r w:rsidRPr="008468D6">
              <w:rPr>
                <w:rFonts w:cs="Calibri"/>
                <w:sz w:val="20"/>
              </w:rPr>
              <w:t>10 vuotta</w:t>
            </w:r>
          </w:p>
        </w:tc>
        <w:tc>
          <w:tcPr>
            <w:tcW w:w="1732" w:type="dxa"/>
            <w:shd w:val="clear" w:color="auto" w:fill="auto"/>
            <w:noWrap/>
            <w:vAlign w:val="bottom"/>
            <w:hideMark/>
          </w:tcPr>
          <w:p w14:paraId="21D29490" w14:textId="492A9C37" w:rsidR="00B669F6" w:rsidRPr="008468D6" w:rsidRDefault="00B669F6" w:rsidP="000B4A7F">
            <w:pPr>
              <w:spacing w:before="40" w:after="60"/>
              <w:rPr>
                <w:rFonts w:cs="Calibri"/>
                <w:sz w:val="20"/>
              </w:rPr>
            </w:pPr>
            <w:r w:rsidRPr="008468D6">
              <w:rPr>
                <w:rFonts w:cs="Calibri"/>
                <w:sz w:val="20"/>
              </w:rPr>
              <w:t>201</w:t>
            </w:r>
            <w:r w:rsidR="00C052FC" w:rsidRPr="008468D6">
              <w:rPr>
                <w:rFonts w:cs="Calibri"/>
                <w:sz w:val="20"/>
              </w:rPr>
              <w:t>6</w:t>
            </w:r>
            <w:r w:rsidRPr="008468D6">
              <w:rPr>
                <w:rFonts w:cs="Calibri"/>
                <w:sz w:val="20"/>
              </w:rPr>
              <w:t>–202</w:t>
            </w:r>
            <w:r w:rsidR="001D3279" w:rsidRPr="008468D6">
              <w:rPr>
                <w:rFonts w:cs="Calibri"/>
                <w:sz w:val="20"/>
              </w:rPr>
              <w:t>5</w:t>
            </w:r>
          </w:p>
        </w:tc>
        <w:tc>
          <w:tcPr>
            <w:tcW w:w="953" w:type="dxa"/>
            <w:shd w:val="clear" w:color="auto" w:fill="auto"/>
            <w:noWrap/>
            <w:vAlign w:val="bottom"/>
            <w:hideMark/>
          </w:tcPr>
          <w:p w14:paraId="269A12FC" w14:textId="5D6791E7" w:rsidR="00B669F6" w:rsidRPr="008468D6" w:rsidRDefault="00C052FC" w:rsidP="000B4A7F">
            <w:pPr>
              <w:spacing w:before="40" w:after="60"/>
              <w:jc w:val="right"/>
              <w:rPr>
                <w:rFonts w:cs="Calibri"/>
                <w:sz w:val="20"/>
              </w:rPr>
            </w:pPr>
            <w:r w:rsidRPr="008468D6">
              <w:rPr>
                <w:rFonts w:cs="Calibri"/>
                <w:sz w:val="20"/>
              </w:rPr>
              <w:t>1</w:t>
            </w:r>
          </w:p>
        </w:tc>
        <w:tc>
          <w:tcPr>
            <w:tcW w:w="2052" w:type="dxa"/>
            <w:shd w:val="clear" w:color="auto" w:fill="auto"/>
            <w:noWrap/>
            <w:vAlign w:val="bottom"/>
            <w:hideMark/>
          </w:tcPr>
          <w:p w14:paraId="7FD709A3" w14:textId="0A69030C" w:rsidR="00B669F6" w:rsidRPr="008468D6" w:rsidRDefault="008468D6" w:rsidP="000B4A7F">
            <w:pPr>
              <w:spacing w:before="40" w:after="60"/>
              <w:jc w:val="right"/>
              <w:rPr>
                <w:rFonts w:cs="Calibri"/>
                <w:sz w:val="20"/>
              </w:rPr>
            </w:pPr>
            <w:r w:rsidRPr="008468D6">
              <w:rPr>
                <w:rFonts w:cs="Calibri"/>
                <w:sz w:val="20"/>
              </w:rPr>
              <w:t>180</w:t>
            </w:r>
            <w:r w:rsidR="00A5313C" w:rsidRPr="008468D6">
              <w:rPr>
                <w:rFonts w:cs="Calibri"/>
                <w:sz w:val="20"/>
              </w:rPr>
              <w:t>,00</w:t>
            </w:r>
          </w:p>
        </w:tc>
        <w:tc>
          <w:tcPr>
            <w:tcW w:w="1574" w:type="dxa"/>
            <w:shd w:val="clear" w:color="auto" w:fill="auto"/>
            <w:noWrap/>
            <w:vAlign w:val="bottom"/>
            <w:hideMark/>
          </w:tcPr>
          <w:p w14:paraId="7799A5FA" w14:textId="781490E2" w:rsidR="00B669F6" w:rsidRPr="008468D6" w:rsidRDefault="00C052FC" w:rsidP="000B4A7F">
            <w:pPr>
              <w:spacing w:before="40" w:after="60"/>
              <w:jc w:val="right"/>
              <w:rPr>
                <w:rFonts w:cs="Calibri"/>
                <w:sz w:val="20"/>
              </w:rPr>
            </w:pPr>
            <w:r w:rsidRPr="008468D6">
              <w:rPr>
                <w:rFonts w:cs="Calibri"/>
                <w:sz w:val="20"/>
              </w:rPr>
              <w:t>45,00</w:t>
            </w:r>
          </w:p>
        </w:tc>
        <w:tc>
          <w:tcPr>
            <w:tcW w:w="2361" w:type="dxa"/>
            <w:shd w:val="clear" w:color="auto" w:fill="auto"/>
            <w:noWrap/>
            <w:vAlign w:val="bottom"/>
            <w:hideMark/>
          </w:tcPr>
          <w:p w14:paraId="5C815A16" w14:textId="342C3DE4" w:rsidR="00B669F6" w:rsidRPr="008468D6" w:rsidRDefault="00A5313C" w:rsidP="000B4A7F">
            <w:pPr>
              <w:spacing w:before="40" w:after="60"/>
              <w:jc w:val="right"/>
              <w:rPr>
                <w:rFonts w:cs="Calibri"/>
                <w:sz w:val="20"/>
              </w:rPr>
            </w:pPr>
            <w:r w:rsidRPr="008468D6">
              <w:rPr>
                <w:rFonts w:cs="Calibri"/>
                <w:sz w:val="20"/>
              </w:rPr>
              <w:t>1</w:t>
            </w:r>
            <w:r w:rsidR="008468D6" w:rsidRPr="008468D6">
              <w:rPr>
                <w:rFonts w:cs="Calibri"/>
                <w:sz w:val="20"/>
              </w:rPr>
              <w:t>35</w:t>
            </w:r>
            <w:r w:rsidRPr="008468D6">
              <w:rPr>
                <w:rFonts w:cs="Calibri"/>
                <w:sz w:val="20"/>
              </w:rPr>
              <w:t>,00</w:t>
            </w:r>
          </w:p>
        </w:tc>
      </w:tr>
      <w:tr w:rsidR="00683E44" w:rsidRPr="000436DA" w14:paraId="1BA78CD9" w14:textId="77777777" w:rsidTr="00683E44">
        <w:trPr>
          <w:trHeight w:val="210"/>
        </w:trPr>
        <w:tc>
          <w:tcPr>
            <w:tcW w:w="1404" w:type="dxa"/>
            <w:shd w:val="clear" w:color="auto" w:fill="auto"/>
            <w:noWrap/>
            <w:vAlign w:val="bottom"/>
            <w:hideMark/>
          </w:tcPr>
          <w:p w14:paraId="31EF6D27" w14:textId="77777777" w:rsidR="00B669F6" w:rsidRPr="008468D6" w:rsidRDefault="00B669F6" w:rsidP="000B4A7F">
            <w:pPr>
              <w:spacing w:before="40" w:after="60"/>
              <w:jc w:val="right"/>
              <w:rPr>
                <w:rFonts w:cs="Calibri"/>
                <w:sz w:val="20"/>
              </w:rPr>
            </w:pPr>
          </w:p>
        </w:tc>
        <w:tc>
          <w:tcPr>
            <w:tcW w:w="1732" w:type="dxa"/>
            <w:shd w:val="clear" w:color="auto" w:fill="auto"/>
            <w:noWrap/>
            <w:vAlign w:val="bottom"/>
            <w:hideMark/>
          </w:tcPr>
          <w:p w14:paraId="493B2E02" w14:textId="77777777" w:rsidR="00B669F6" w:rsidRPr="008468D6" w:rsidRDefault="00B669F6" w:rsidP="000B4A7F">
            <w:pPr>
              <w:spacing w:before="40" w:after="60"/>
              <w:rPr>
                <w:sz w:val="20"/>
              </w:rPr>
            </w:pPr>
          </w:p>
        </w:tc>
        <w:tc>
          <w:tcPr>
            <w:tcW w:w="953" w:type="dxa"/>
            <w:shd w:val="clear" w:color="auto" w:fill="auto"/>
            <w:noWrap/>
            <w:vAlign w:val="bottom"/>
            <w:hideMark/>
          </w:tcPr>
          <w:p w14:paraId="7E60EF72" w14:textId="0CDEB121" w:rsidR="00B669F6" w:rsidRPr="008468D6" w:rsidRDefault="00C052FC" w:rsidP="000B4A7F">
            <w:pPr>
              <w:spacing w:before="40" w:after="60"/>
              <w:jc w:val="right"/>
              <w:rPr>
                <w:rFonts w:cs="Calibri"/>
                <w:b/>
                <w:bCs/>
                <w:sz w:val="20"/>
              </w:rPr>
            </w:pPr>
            <w:r w:rsidRPr="008468D6">
              <w:rPr>
                <w:rFonts w:cs="Calibri"/>
                <w:b/>
                <w:bCs/>
                <w:sz w:val="20"/>
              </w:rPr>
              <w:t>1</w:t>
            </w:r>
          </w:p>
        </w:tc>
        <w:tc>
          <w:tcPr>
            <w:tcW w:w="2052" w:type="dxa"/>
            <w:shd w:val="clear" w:color="auto" w:fill="auto"/>
            <w:noWrap/>
            <w:vAlign w:val="bottom"/>
            <w:hideMark/>
          </w:tcPr>
          <w:p w14:paraId="67CED7C1" w14:textId="7BE5CAD9" w:rsidR="00B669F6" w:rsidRPr="008468D6" w:rsidRDefault="008468D6" w:rsidP="000B4A7F">
            <w:pPr>
              <w:spacing w:before="40" w:after="60"/>
              <w:jc w:val="right"/>
              <w:rPr>
                <w:rFonts w:cs="Calibri"/>
                <w:b/>
                <w:bCs/>
                <w:sz w:val="20"/>
              </w:rPr>
            </w:pPr>
            <w:r w:rsidRPr="008468D6">
              <w:rPr>
                <w:rFonts w:cs="Calibri"/>
                <w:b/>
                <w:bCs/>
                <w:sz w:val="20"/>
              </w:rPr>
              <w:t>180</w:t>
            </w:r>
            <w:r w:rsidR="003A1B32" w:rsidRPr="008468D6">
              <w:rPr>
                <w:rFonts w:cs="Calibri"/>
                <w:b/>
                <w:bCs/>
                <w:sz w:val="20"/>
              </w:rPr>
              <w:t>,00</w:t>
            </w:r>
          </w:p>
        </w:tc>
        <w:tc>
          <w:tcPr>
            <w:tcW w:w="1574" w:type="dxa"/>
            <w:shd w:val="clear" w:color="auto" w:fill="auto"/>
            <w:noWrap/>
            <w:vAlign w:val="bottom"/>
            <w:hideMark/>
          </w:tcPr>
          <w:p w14:paraId="05380453" w14:textId="17E1D02E" w:rsidR="00B669F6" w:rsidRPr="008468D6" w:rsidRDefault="00C052FC" w:rsidP="000B4A7F">
            <w:pPr>
              <w:spacing w:before="40" w:after="60"/>
              <w:jc w:val="right"/>
              <w:rPr>
                <w:rFonts w:cs="Calibri"/>
                <w:b/>
                <w:bCs/>
                <w:sz w:val="20"/>
              </w:rPr>
            </w:pPr>
            <w:r w:rsidRPr="008468D6">
              <w:rPr>
                <w:rFonts w:cs="Calibri"/>
                <w:b/>
                <w:bCs/>
                <w:sz w:val="20"/>
              </w:rPr>
              <w:t>45,00</w:t>
            </w:r>
          </w:p>
        </w:tc>
        <w:tc>
          <w:tcPr>
            <w:tcW w:w="2361" w:type="dxa"/>
            <w:shd w:val="clear" w:color="auto" w:fill="auto"/>
            <w:noWrap/>
            <w:vAlign w:val="bottom"/>
            <w:hideMark/>
          </w:tcPr>
          <w:p w14:paraId="510A8545" w14:textId="660234EB" w:rsidR="00B669F6" w:rsidRPr="008468D6" w:rsidRDefault="008468D6" w:rsidP="000B4A7F">
            <w:pPr>
              <w:spacing w:before="40" w:after="60"/>
              <w:jc w:val="right"/>
              <w:rPr>
                <w:rFonts w:cs="Calibri"/>
                <w:b/>
                <w:bCs/>
                <w:sz w:val="20"/>
              </w:rPr>
            </w:pPr>
            <w:r w:rsidRPr="008468D6">
              <w:rPr>
                <w:rFonts w:cs="Calibri"/>
                <w:b/>
                <w:bCs/>
                <w:sz w:val="20"/>
              </w:rPr>
              <w:t>135</w:t>
            </w:r>
            <w:r w:rsidR="003A1B32" w:rsidRPr="008468D6">
              <w:rPr>
                <w:rFonts w:cs="Calibri"/>
                <w:b/>
                <w:bCs/>
                <w:sz w:val="20"/>
              </w:rPr>
              <w:t>,00</w:t>
            </w:r>
          </w:p>
        </w:tc>
      </w:tr>
      <w:tr w:rsidR="00683E44" w:rsidRPr="000436DA" w14:paraId="6956A455" w14:textId="77777777" w:rsidTr="00683E44">
        <w:trPr>
          <w:trHeight w:val="210"/>
        </w:trPr>
        <w:tc>
          <w:tcPr>
            <w:tcW w:w="1404" w:type="dxa"/>
            <w:shd w:val="clear" w:color="auto" w:fill="auto"/>
            <w:noWrap/>
            <w:vAlign w:val="bottom"/>
            <w:hideMark/>
          </w:tcPr>
          <w:p w14:paraId="1409DACE" w14:textId="77777777" w:rsidR="00B669F6" w:rsidRPr="008468D6" w:rsidRDefault="00B669F6" w:rsidP="000B4A7F">
            <w:pPr>
              <w:spacing w:before="40" w:after="60"/>
              <w:rPr>
                <w:rFonts w:cs="Calibri"/>
                <w:b/>
                <w:bCs/>
                <w:sz w:val="20"/>
              </w:rPr>
            </w:pPr>
            <w:r w:rsidRPr="008468D6">
              <w:rPr>
                <w:rFonts w:cs="Calibri"/>
                <w:b/>
                <w:bCs/>
                <w:sz w:val="20"/>
              </w:rPr>
              <w:t>25 vuotta</w:t>
            </w:r>
          </w:p>
        </w:tc>
        <w:tc>
          <w:tcPr>
            <w:tcW w:w="1732" w:type="dxa"/>
            <w:shd w:val="clear" w:color="auto" w:fill="auto"/>
            <w:noWrap/>
            <w:vAlign w:val="bottom"/>
            <w:hideMark/>
          </w:tcPr>
          <w:p w14:paraId="591BCDD4" w14:textId="1924DD72" w:rsidR="00B669F6" w:rsidRPr="008468D6" w:rsidRDefault="00B669F6" w:rsidP="000B4A7F">
            <w:pPr>
              <w:spacing w:before="40" w:after="60"/>
              <w:rPr>
                <w:rFonts w:cs="Calibri"/>
                <w:sz w:val="20"/>
              </w:rPr>
            </w:pPr>
            <w:r w:rsidRPr="008468D6">
              <w:rPr>
                <w:rFonts w:cs="Calibri"/>
                <w:sz w:val="20"/>
              </w:rPr>
              <w:t>201</w:t>
            </w:r>
            <w:r w:rsidR="00C052FC" w:rsidRPr="008468D6">
              <w:rPr>
                <w:rFonts w:cs="Calibri"/>
                <w:sz w:val="20"/>
              </w:rPr>
              <w:t>6-2040</w:t>
            </w:r>
          </w:p>
        </w:tc>
        <w:tc>
          <w:tcPr>
            <w:tcW w:w="953" w:type="dxa"/>
            <w:shd w:val="clear" w:color="auto" w:fill="auto"/>
            <w:noWrap/>
            <w:vAlign w:val="bottom"/>
            <w:hideMark/>
          </w:tcPr>
          <w:p w14:paraId="1AB41250" w14:textId="77777777" w:rsidR="00B669F6" w:rsidRPr="008468D6" w:rsidRDefault="00B669F6" w:rsidP="000B4A7F">
            <w:pPr>
              <w:spacing w:before="40" w:after="60"/>
              <w:jc w:val="right"/>
              <w:rPr>
                <w:rFonts w:cs="Calibri"/>
                <w:sz w:val="20"/>
              </w:rPr>
            </w:pPr>
            <w:r w:rsidRPr="008468D6">
              <w:rPr>
                <w:rFonts w:cs="Calibri"/>
                <w:sz w:val="20"/>
              </w:rPr>
              <w:t>1</w:t>
            </w:r>
          </w:p>
        </w:tc>
        <w:tc>
          <w:tcPr>
            <w:tcW w:w="2052" w:type="dxa"/>
            <w:shd w:val="clear" w:color="auto" w:fill="auto"/>
            <w:noWrap/>
            <w:vAlign w:val="bottom"/>
            <w:hideMark/>
          </w:tcPr>
          <w:p w14:paraId="092F47CE" w14:textId="6561897B" w:rsidR="00B669F6" w:rsidRPr="008468D6" w:rsidRDefault="008468D6" w:rsidP="000B4A7F">
            <w:pPr>
              <w:spacing w:before="40" w:after="60"/>
              <w:jc w:val="right"/>
              <w:rPr>
                <w:rFonts w:cs="Calibri"/>
                <w:sz w:val="20"/>
              </w:rPr>
            </w:pPr>
            <w:r w:rsidRPr="008468D6">
              <w:rPr>
                <w:rFonts w:cs="Calibri"/>
                <w:sz w:val="20"/>
              </w:rPr>
              <w:t>855</w:t>
            </w:r>
            <w:r w:rsidR="00A5313C" w:rsidRPr="008468D6">
              <w:rPr>
                <w:rFonts w:cs="Calibri"/>
                <w:sz w:val="20"/>
              </w:rPr>
              <w:t>,00</w:t>
            </w:r>
          </w:p>
        </w:tc>
        <w:tc>
          <w:tcPr>
            <w:tcW w:w="1574" w:type="dxa"/>
            <w:shd w:val="clear" w:color="auto" w:fill="auto"/>
            <w:noWrap/>
            <w:vAlign w:val="bottom"/>
            <w:hideMark/>
          </w:tcPr>
          <w:p w14:paraId="75E25AE9" w14:textId="494FEAB7" w:rsidR="00B669F6" w:rsidRPr="008468D6" w:rsidRDefault="00C052FC" w:rsidP="000B4A7F">
            <w:pPr>
              <w:spacing w:before="40" w:after="60"/>
              <w:jc w:val="right"/>
              <w:rPr>
                <w:rFonts w:cs="Calibri"/>
                <w:sz w:val="20"/>
              </w:rPr>
            </w:pPr>
            <w:r w:rsidRPr="008468D6">
              <w:rPr>
                <w:rFonts w:cs="Calibri"/>
                <w:sz w:val="20"/>
              </w:rPr>
              <w:t>45,00</w:t>
            </w:r>
          </w:p>
        </w:tc>
        <w:tc>
          <w:tcPr>
            <w:tcW w:w="2361" w:type="dxa"/>
            <w:shd w:val="clear" w:color="auto" w:fill="auto"/>
            <w:noWrap/>
            <w:vAlign w:val="bottom"/>
            <w:hideMark/>
          </w:tcPr>
          <w:p w14:paraId="07C69BE0" w14:textId="40039235" w:rsidR="00B669F6" w:rsidRPr="008468D6" w:rsidRDefault="00C052FC" w:rsidP="000B4A7F">
            <w:pPr>
              <w:spacing w:before="40" w:after="60"/>
              <w:jc w:val="right"/>
              <w:rPr>
                <w:rFonts w:cs="Calibri"/>
                <w:sz w:val="20"/>
              </w:rPr>
            </w:pPr>
            <w:r w:rsidRPr="008468D6">
              <w:rPr>
                <w:rFonts w:cs="Calibri"/>
                <w:sz w:val="20"/>
              </w:rPr>
              <w:t>8</w:t>
            </w:r>
            <w:r w:rsidR="008468D6" w:rsidRPr="008468D6">
              <w:rPr>
                <w:rFonts w:cs="Calibri"/>
                <w:sz w:val="20"/>
              </w:rPr>
              <w:t>10</w:t>
            </w:r>
            <w:r w:rsidRPr="008468D6">
              <w:rPr>
                <w:rFonts w:cs="Calibri"/>
                <w:sz w:val="20"/>
              </w:rPr>
              <w:t>,00</w:t>
            </w:r>
          </w:p>
        </w:tc>
      </w:tr>
      <w:tr w:rsidR="00683E44" w:rsidRPr="000436DA" w14:paraId="00512CC7" w14:textId="77777777" w:rsidTr="00683E44">
        <w:trPr>
          <w:trHeight w:val="210"/>
        </w:trPr>
        <w:tc>
          <w:tcPr>
            <w:tcW w:w="1404" w:type="dxa"/>
            <w:shd w:val="clear" w:color="auto" w:fill="auto"/>
            <w:noWrap/>
            <w:vAlign w:val="bottom"/>
            <w:hideMark/>
          </w:tcPr>
          <w:p w14:paraId="686FE624" w14:textId="77777777" w:rsidR="00B669F6" w:rsidRPr="008468D6" w:rsidRDefault="00B669F6" w:rsidP="000B4A7F">
            <w:pPr>
              <w:spacing w:before="40" w:after="60"/>
              <w:jc w:val="right"/>
              <w:rPr>
                <w:rFonts w:cs="Calibri"/>
                <w:sz w:val="20"/>
              </w:rPr>
            </w:pPr>
          </w:p>
        </w:tc>
        <w:tc>
          <w:tcPr>
            <w:tcW w:w="1732" w:type="dxa"/>
            <w:shd w:val="clear" w:color="auto" w:fill="auto"/>
            <w:noWrap/>
            <w:vAlign w:val="bottom"/>
            <w:hideMark/>
          </w:tcPr>
          <w:p w14:paraId="27DCD65C" w14:textId="77777777" w:rsidR="00B669F6" w:rsidRPr="008468D6" w:rsidRDefault="00B669F6" w:rsidP="000B4A7F">
            <w:pPr>
              <w:spacing w:before="40" w:after="60"/>
              <w:rPr>
                <w:sz w:val="20"/>
              </w:rPr>
            </w:pPr>
          </w:p>
        </w:tc>
        <w:tc>
          <w:tcPr>
            <w:tcW w:w="953" w:type="dxa"/>
            <w:shd w:val="clear" w:color="auto" w:fill="auto"/>
            <w:noWrap/>
            <w:vAlign w:val="bottom"/>
            <w:hideMark/>
          </w:tcPr>
          <w:p w14:paraId="5E1854BF" w14:textId="1A0377F0" w:rsidR="00B669F6" w:rsidRPr="008468D6" w:rsidRDefault="00C052FC" w:rsidP="000B4A7F">
            <w:pPr>
              <w:spacing w:before="40" w:after="60"/>
              <w:jc w:val="right"/>
              <w:rPr>
                <w:rFonts w:cs="Calibri"/>
                <w:b/>
                <w:bCs/>
                <w:sz w:val="20"/>
              </w:rPr>
            </w:pPr>
            <w:r w:rsidRPr="008468D6">
              <w:rPr>
                <w:rFonts w:cs="Calibri"/>
                <w:b/>
                <w:bCs/>
                <w:sz w:val="20"/>
              </w:rPr>
              <w:t>1</w:t>
            </w:r>
          </w:p>
        </w:tc>
        <w:tc>
          <w:tcPr>
            <w:tcW w:w="2052" w:type="dxa"/>
            <w:shd w:val="clear" w:color="auto" w:fill="auto"/>
            <w:noWrap/>
            <w:vAlign w:val="bottom"/>
            <w:hideMark/>
          </w:tcPr>
          <w:p w14:paraId="66780E9B" w14:textId="0E2CD44C" w:rsidR="00B669F6" w:rsidRPr="008468D6" w:rsidRDefault="008468D6" w:rsidP="000B4A7F">
            <w:pPr>
              <w:spacing w:before="40" w:after="60"/>
              <w:jc w:val="right"/>
              <w:rPr>
                <w:rFonts w:cs="Calibri"/>
                <w:b/>
                <w:bCs/>
                <w:sz w:val="20"/>
              </w:rPr>
            </w:pPr>
            <w:r w:rsidRPr="008468D6">
              <w:rPr>
                <w:rFonts w:cs="Calibri"/>
                <w:b/>
                <w:bCs/>
                <w:sz w:val="20"/>
              </w:rPr>
              <w:t>855</w:t>
            </w:r>
            <w:r w:rsidR="00A5313C" w:rsidRPr="008468D6">
              <w:rPr>
                <w:rFonts w:cs="Calibri"/>
                <w:b/>
                <w:bCs/>
                <w:sz w:val="20"/>
              </w:rPr>
              <w:t>,00</w:t>
            </w:r>
          </w:p>
        </w:tc>
        <w:tc>
          <w:tcPr>
            <w:tcW w:w="1574" w:type="dxa"/>
            <w:shd w:val="clear" w:color="auto" w:fill="auto"/>
            <w:noWrap/>
            <w:vAlign w:val="bottom"/>
            <w:hideMark/>
          </w:tcPr>
          <w:p w14:paraId="26D54DBE" w14:textId="32DD2973" w:rsidR="00B669F6" w:rsidRPr="008468D6" w:rsidRDefault="00C052FC" w:rsidP="000B4A7F">
            <w:pPr>
              <w:spacing w:before="40" w:after="60"/>
              <w:jc w:val="right"/>
              <w:rPr>
                <w:rFonts w:cs="Calibri"/>
                <w:b/>
                <w:bCs/>
                <w:sz w:val="20"/>
              </w:rPr>
            </w:pPr>
            <w:r w:rsidRPr="008468D6">
              <w:rPr>
                <w:rFonts w:cs="Calibri"/>
                <w:b/>
                <w:bCs/>
                <w:sz w:val="20"/>
              </w:rPr>
              <w:t>45,00</w:t>
            </w:r>
          </w:p>
        </w:tc>
        <w:tc>
          <w:tcPr>
            <w:tcW w:w="2361" w:type="dxa"/>
            <w:shd w:val="clear" w:color="auto" w:fill="auto"/>
            <w:noWrap/>
            <w:vAlign w:val="bottom"/>
            <w:hideMark/>
          </w:tcPr>
          <w:p w14:paraId="6014280C" w14:textId="34D79FA8" w:rsidR="00B669F6" w:rsidRPr="008468D6" w:rsidRDefault="00C052FC" w:rsidP="000B4A7F">
            <w:pPr>
              <w:spacing w:before="40" w:after="60"/>
              <w:jc w:val="right"/>
              <w:rPr>
                <w:rFonts w:cs="Calibri"/>
                <w:b/>
                <w:bCs/>
                <w:sz w:val="20"/>
              </w:rPr>
            </w:pPr>
            <w:r w:rsidRPr="008468D6">
              <w:rPr>
                <w:rFonts w:cs="Calibri"/>
                <w:b/>
                <w:bCs/>
                <w:sz w:val="20"/>
              </w:rPr>
              <w:t>8</w:t>
            </w:r>
            <w:r w:rsidR="008468D6" w:rsidRPr="008468D6">
              <w:rPr>
                <w:rFonts w:cs="Calibri"/>
                <w:b/>
                <w:bCs/>
                <w:sz w:val="20"/>
              </w:rPr>
              <w:t>10</w:t>
            </w:r>
            <w:r w:rsidRPr="008468D6">
              <w:rPr>
                <w:rFonts w:cs="Calibri"/>
                <w:b/>
                <w:bCs/>
                <w:sz w:val="20"/>
              </w:rPr>
              <w:t>,00</w:t>
            </w:r>
          </w:p>
        </w:tc>
      </w:tr>
      <w:tr w:rsidR="00683E44" w:rsidRPr="000436DA" w14:paraId="2063D911" w14:textId="77777777" w:rsidTr="00683E44">
        <w:trPr>
          <w:trHeight w:val="210"/>
        </w:trPr>
        <w:tc>
          <w:tcPr>
            <w:tcW w:w="1404" w:type="dxa"/>
            <w:shd w:val="clear" w:color="auto" w:fill="auto"/>
            <w:noWrap/>
            <w:vAlign w:val="bottom"/>
            <w:hideMark/>
          </w:tcPr>
          <w:p w14:paraId="245A410B" w14:textId="77777777" w:rsidR="00B669F6" w:rsidRPr="008468D6" w:rsidRDefault="00B669F6" w:rsidP="000B4A7F">
            <w:pPr>
              <w:spacing w:before="40" w:after="60"/>
              <w:rPr>
                <w:rFonts w:cs="Calibri"/>
                <w:b/>
                <w:bCs/>
                <w:sz w:val="20"/>
              </w:rPr>
            </w:pPr>
            <w:r w:rsidRPr="008468D6">
              <w:rPr>
                <w:rFonts w:cs="Calibri"/>
                <w:b/>
                <w:bCs/>
                <w:sz w:val="20"/>
              </w:rPr>
              <w:t>Yhteensä</w:t>
            </w:r>
          </w:p>
        </w:tc>
        <w:tc>
          <w:tcPr>
            <w:tcW w:w="1732" w:type="dxa"/>
            <w:shd w:val="clear" w:color="auto" w:fill="auto"/>
            <w:noWrap/>
            <w:vAlign w:val="bottom"/>
            <w:hideMark/>
          </w:tcPr>
          <w:p w14:paraId="357DFA72" w14:textId="77777777" w:rsidR="00B669F6" w:rsidRPr="008468D6" w:rsidRDefault="00B669F6" w:rsidP="000B4A7F">
            <w:pPr>
              <w:spacing w:before="40" w:after="60"/>
              <w:rPr>
                <w:rFonts w:cs="Calibri"/>
                <w:b/>
                <w:bCs/>
                <w:sz w:val="20"/>
              </w:rPr>
            </w:pPr>
          </w:p>
        </w:tc>
        <w:tc>
          <w:tcPr>
            <w:tcW w:w="953" w:type="dxa"/>
            <w:shd w:val="clear" w:color="auto" w:fill="auto"/>
            <w:noWrap/>
            <w:vAlign w:val="bottom"/>
            <w:hideMark/>
          </w:tcPr>
          <w:p w14:paraId="3CFDAAC6" w14:textId="3464E55A" w:rsidR="00B669F6" w:rsidRPr="008468D6" w:rsidRDefault="003A1B32" w:rsidP="000B4A7F">
            <w:pPr>
              <w:spacing w:before="40" w:after="60"/>
              <w:jc w:val="right"/>
              <w:rPr>
                <w:rFonts w:cs="Calibri"/>
                <w:b/>
                <w:bCs/>
                <w:sz w:val="20"/>
              </w:rPr>
            </w:pPr>
            <w:r w:rsidRPr="008468D6">
              <w:rPr>
                <w:rFonts w:cs="Calibri"/>
                <w:b/>
                <w:bCs/>
                <w:sz w:val="20"/>
              </w:rPr>
              <w:t>7</w:t>
            </w:r>
          </w:p>
        </w:tc>
        <w:tc>
          <w:tcPr>
            <w:tcW w:w="2052" w:type="dxa"/>
            <w:shd w:val="clear" w:color="auto" w:fill="auto"/>
            <w:noWrap/>
            <w:vAlign w:val="bottom"/>
            <w:hideMark/>
          </w:tcPr>
          <w:p w14:paraId="6A8D5315" w14:textId="0A5F7092" w:rsidR="00B669F6" w:rsidRPr="008468D6" w:rsidRDefault="003A1B32" w:rsidP="000B4A7F">
            <w:pPr>
              <w:spacing w:before="40" w:after="60"/>
              <w:jc w:val="right"/>
              <w:rPr>
                <w:rFonts w:cs="Calibri"/>
                <w:b/>
                <w:bCs/>
                <w:sz w:val="20"/>
              </w:rPr>
            </w:pPr>
            <w:r w:rsidRPr="008468D6">
              <w:rPr>
                <w:rFonts w:cs="Calibri"/>
                <w:b/>
                <w:bCs/>
                <w:sz w:val="20"/>
              </w:rPr>
              <w:t>1 </w:t>
            </w:r>
            <w:r w:rsidR="008468D6" w:rsidRPr="008468D6">
              <w:rPr>
                <w:rFonts w:cs="Calibri"/>
                <w:b/>
                <w:bCs/>
                <w:sz w:val="20"/>
              </w:rPr>
              <w:t>305</w:t>
            </w:r>
            <w:r w:rsidRPr="008468D6">
              <w:rPr>
                <w:rFonts w:cs="Calibri"/>
                <w:b/>
                <w:bCs/>
                <w:sz w:val="20"/>
              </w:rPr>
              <w:t>,00</w:t>
            </w:r>
          </w:p>
        </w:tc>
        <w:tc>
          <w:tcPr>
            <w:tcW w:w="1574" w:type="dxa"/>
            <w:shd w:val="clear" w:color="auto" w:fill="auto"/>
            <w:noWrap/>
            <w:vAlign w:val="bottom"/>
            <w:hideMark/>
          </w:tcPr>
          <w:p w14:paraId="4AB92EB6" w14:textId="3E93B55F" w:rsidR="00B669F6" w:rsidRPr="008468D6" w:rsidRDefault="008468D6" w:rsidP="000B4A7F">
            <w:pPr>
              <w:spacing w:before="40" w:after="60"/>
              <w:jc w:val="right"/>
              <w:rPr>
                <w:rFonts w:cs="Calibri"/>
                <w:b/>
                <w:bCs/>
                <w:sz w:val="20"/>
              </w:rPr>
            </w:pPr>
            <w:r w:rsidRPr="008468D6">
              <w:rPr>
                <w:rFonts w:cs="Calibri"/>
                <w:b/>
                <w:bCs/>
                <w:sz w:val="20"/>
              </w:rPr>
              <w:t>225</w:t>
            </w:r>
            <w:r w:rsidR="003A1B32" w:rsidRPr="008468D6">
              <w:rPr>
                <w:rFonts w:cs="Calibri"/>
                <w:b/>
                <w:bCs/>
                <w:sz w:val="20"/>
              </w:rPr>
              <w:t>,00</w:t>
            </w:r>
          </w:p>
        </w:tc>
        <w:tc>
          <w:tcPr>
            <w:tcW w:w="2361" w:type="dxa"/>
            <w:shd w:val="clear" w:color="auto" w:fill="auto"/>
            <w:noWrap/>
            <w:vAlign w:val="bottom"/>
            <w:hideMark/>
          </w:tcPr>
          <w:p w14:paraId="3D41CD0A" w14:textId="39EA0558" w:rsidR="00B669F6" w:rsidRPr="008468D6" w:rsidRDefault="003A1B32" w:rsidP="000B4A7F">
            <w:pPr>
              <w:spacing w:before="40" w:after="60"/>
              <w:jc w:val="right"/>
              <w:rPr>
                <w:rFonts w:cs="Calibri"/>
                <w:b/>
                <w:bCs/>
                <w:sz w:val="20"/>
              </w:rPr>
            </w:pPr>
            <w:r w:rsidRPr="008468D6">
              <w:rPr>
                <w:rFonts w:cs="Calibri"/>
                <w:b/>
                <w:bCs/>
                <w:sz w:val="20"/>
              </w:rPr>
              <w:t>1 </w:t>
            </w:r>
            <w:r w:rsidR="008468D6" w:rsidRPr="008468D6">
              <w:rPr>
                <w:rFonts w:cs="Calibri"/>
                <w:b/>
                <w:bCs/>
                <w:sz w:val="20"/>
              </w:rPr>
              <w:t>080</w:t>
            </w:r>
            <w:r w:rsidRPr="008468D6">
              <w:rPr>
                <w:rFonts w:cs="Calibri"/>
                <w:b/>
                <w:bCs/>
                <w:sz w:val="20"/>
              </w:rPr>
              <w:t>,00</w:t>
            </w:r>
          </w:p>
        </w:tc>
      </w:tr>
      <w:tr w:rsidR="000436DA" w:rsidRPr="000436DA" w14:paraId="21D81572" w14:textId="77777777" w:rsidTr="00683E44">
        <w:trPr>
          <w:trHeight w:val="248"/>
        </w:trPr>
        <w:tc>
          <w:tcPr>
            <w:tcW w:w="4090" w:type="dxa"/>
            <w:gridSpan w:val="3"/>
            <w:shd w:val="clear" w:color="auto" w:fill="D9E2F3"/>
            <w:noWrap/>
            <w:vAlign w:val="bottom"/>
            <w:hideMark/>
          </w:tcPr>
          <w:p w14:paraId="6DCDB31B" w14:textId="77777777" w:rsidR="00B669F6" w:rsidRPr="008468D6" w:rsidRDefault="00B669F6" w:rsidP="000B4A7F">
            <w:pPr>
              <w:spacing w:before="40" w:after="60"/>
              <w:rPr>
                <w:rFonts w:cs="Calibri"/>
                <w:b/>
                <w:bCs/>
                <w:sz w:val="20"/>
              </w:rPr>
            </w:pPr>
            <w:r w:rsidRPr="008468D6">
              <w:rPr>
                <w:rFonts w:cs="Calibri"/>
                <w:b/>
                <w:bCs/>
                <w:sz w:val="20"/>
              </w:rPr>
              <w:t>Kaikki pääomat yhteensä</w:t>
            </w:r>
          </w:p>
        </w:tc>
        <w:tc>
          <w:tcPr>
            <w:tcW w:w="2052" w:type="dxa"/>
            <w:shd w:val="clear" w:color="auto" w:fill="D9E2F3"/>
            <w:noWrap/>
            <w:vAlign w:val="bottom"/>
            <w:hideMark/>
          </w:tcPr>
          <w:p w14:paraId="075D024E" w14:textId="59236A97" w:rsidR="00B669F6" w:rsidRPr="008468D6" w:rsidRDefault="003A1B32" w:rsidP="000B4A7F">
            <w:pPr>
              <w:spacing w:before="40" w:after="60"/>
              <w:jc w:val="right"/>
              <w:rPr>
                <w:rFonts w:cs="Calibri"/>
                <w:b/>
                <w:bCs/>
                <w:sz w:val="20"/>
              </w:rPr>
            </w:pPr>
            <w:r w:rsidRPr="008468D6">
              <w:rPr>
                <w:rFonts w:cs="Calibri"/>
                <w:b/>
                <w:bCs/>
                <w:sz w:val="20"/>
              </w:rPr>
              <w:t>1 </w:t>
            </w:r>
            <w:r w:rsidR="008468D6" w:rsidRPr="008468D6">
              <w:rPr>
                <w:rFonts w:cs="Calibri"/>
                <w:b/>
                <w:bCs/>
                <w:sz w:val="20"/>
              </w:rPr>
              <w:t>305</w:t>
            </w:r>
            <w:r w:rsidRPr="008468D6">
              <w:rPr>
                <w:rFonts w:cs="Calibri"/>
                <w:b/>
                <w:bCs/>
                <w:sz w:val="20"/>
              </w:rPr>
              <w:t>,00</w:t>
            </w:r>
          </w:p>
        </w:tc>
        <w:tc>
          <w:tcPr>
            <w:tcW w:w="1574" w:type="dxa"/>
            <w:shd w:val="clear" w:color="auto" w:fill="D9E2F3"/>
            <w:noWrap/>
            <w:vAlign w:val="bottom"/>
            <w:hideMark/>
          </w:tcPr>
          <w:p w14:paraId="162E289B" w14:textId="4E73EB1D" w:rsidR="00B669F6" w:rsidRPr="008468D6" w:rsidRDefault="008468D6" w:rsidP="000B4A7F">
            <w:pPr>
              <w:spacing w:before="40" w:after="60"/>
              <w:jc w:val="right"/>
              <w:rPr>
                <w:rFonts w:cs="Calibri"/>
                <w:b/>
                <w:bCs/>
                <w:sz w:val="20"/>
              </w:rPr>
            </w:pPr>
            <w:r w:rsidRPr="008468D6">
              <w:rPr>
                <w:rFonts w:cs="Calibri"/>
                <w:b/>
                <w:bCs/>
                <w:sz w:val="20"/>
              </w:rPr>
              <w:t>225</w:t>
            </w:r>
            <w:r w:rsidR="003A1B32" w:rsidRPr="008468D6">
              <w:rPr>
                <w:rFonts w:cs="Calibri"/>
                <w:b/>
                <w:bCs/>
                <w:sz w:val="20"/>
              </w:rPr>
              <w:t>,00</w:t>
            </w:r>
          </w:p>
        </w:tc>
        <w:tc>
          <w:tcPr>
            <w:tcW w:w="2361" w:type="dxa"/>
            <w:shd w:val="clear" w:color="auto" w:fill="D9E2F3"/>
            <w:noWrap/>
            <w:vAlign w:val="bottom"/>
            <w:hideMark/>
          </w:tcPr>
          <w:p w14:paraId="03D8739E" w14:textId="0CD6B427" w:rsidR="00B669F6" w:rsidRPr="008468D6" w:rsidRDefault="003A1B32" w:rsidP="000B4A7F">
            <w:pPr>
              <w:spacing w:before="40" w:after="60"/>
              <w:jc w:val="right"/>
              <w:rPr>
                <w:rFonts w:cs="Calibri"/>
                <w:b/>
                <w:bCs/>
                <w:sz w:val="20"/>
              </w:rPr>
            </w:pPr>
            <w:r w:rsidRPr="008468D6">
              <w:rPr>
                <w:rFonts w:cs="Calibri"/>
                <w:b/>
                <w:bCs/>
                <w:sz w:val="20"/>
              </w:rPr>
              <w:t>1 </w:t>
            </w:r>
            <w:r w:rsidR="008468D6" w:rsidRPr="008468D6">
              <w:rPr>
                <w:rFonts w:cs="Calibri"/>
                <w:b/>
                <w:bCs/>
                <w:sz w:val="20"/>
              </w:rPr>
              <w:t>080</w:t>
            </w:r>
            <w:r w:rsidRPr="008468D6">
              <w:rPr>
                <w:rFonts w:cs="Calibri"/>
                <w:b/>
                <w:bCs/>
                <w:sz w:val="20"/>
              </w:rPr>
              <w:t>,00</w:t>
            </w:r>
          </w:p>
        </w:tc>
      </w:tr>
    </w:tbl>
    <w:p w14:paraId="68A42B5A" w14:textId="77777777" w:rsidR="00683E44" w:rsidRDefault="00683E44" w:rsidP="00B669F6">
      <w:pPr>
        <w:rPr>
          <w:b/>
          <w:bCs/>
          <w:lang w:val="fi-FI"/>
        </w:rPr>
      </w:pPr>
      <w:bookmarkStart w:id="64" w:name="_Toc66114609"/>
    </w:p>
    <w:p w14:paraId="26727AA6" w14:textId="0F527020" w:rsidR="00B669F6" w:rsidRPr="008468D6" w:rsidRDefault="00B669F6" w:rsidP="00B669F6">
      <w:pPr>
        <w:rPr>
          <w:b/>
          <w:bCs/>
          <w:lang w:val="fi-FI"/>
        </w:rPr>
      </w:pPr>
      <w:r w:rsidRPr="008468D6">
        <w:rPr>
          <w:b/>
          <w:bCs/>
          <w:lang w:val="fi-FI"/>
        </w:rPr>
        <w:t>Hautainhoitovastuu ja siihen liittyvä yli- tai alikatteisuus</w:t>
      </w:r>
      <w:bookmarkEnd w:id="64"/>
    </w:p>
    <w:tbl>
      <w:tblPr>
        <w:tblW w:w="10222" w:type="dxa"/>
        <w:tblCellMar>
          <w:left w:w="70" w:type="dxa"/>
          <w:right w:w="70" w:type="dxa"/>
        </w:tblCellMar>
        <w:tblLook w:val="04A0" w:firstRow="1" w:lastRow="0" w:firstColumn="1" w:lastColumn="0" w:noHBand="0" w:noVBand="1"/>
      </w:tblPr>
      <w:tblGrid>
        <w:gridCol w:w="6514"/>
        <w:gridCol w:w="2474"/>
        <w:gridCol w:w="1234"/>
      </w:tblGrid>
      <w:tr w:rsidR="000436DA" w:rsidRPr="000436DA" w14:paraId="5924FCF6" w14:textId="77777777" w:rsidTr="00A00D15">
        <w:trPr>
          <w:trHeight w:val="516"/>
        </w:trPr>
        <w:tc>
          <w:tcPr>
            <w:tcW w:w="6514" w:type="dxa"/>
            <w:tcBorders>
              <w:top w:val="nil"/>
              <w:left w:val="nil"/>
              <w:bottom w:val="single" w:sz="4" w:space="0" w:color="8EA9DB"/>
              <w:right w:val="nil"/>
            </w:tcBorders>
            <w:shd w:val="clear" w:color="D9E1F2" w:fill="D9E1F2"/>
            <w:vAlign w:val="bottom"/>
            <w:hideMark/>
          </w:tcPr>
          <w:p w14:paraId="0C58DDBE" w14:textId="77777777" w:rsidR="00EC4D73" w:rsidRPr="00683E44" w:rsidRDefault="00EC4D73"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Haudanhoitosopimusten lukumäärä</w:t>
            </w:r>
          </w:p>
        </w:tc>
        <w:tc>
          <w:tcPr>
            <w:tcW w:w="2474" w:type="dxa"/>
            <w:tcBorders>
              <w:top w:val="nil"/>
              <w:left w:val="nil"/>
              <w:bottom w:val="single" w:sz="4" w:space="0" w:color="8EA9DB"/>
              <w:right w:val="nil"/>
            </w:tcBorders>
            <w:shd w:val="clear" w:color="D9E1F2" w:fill="D9E1F2"/>
            <w:vAlign w:val="bottom"/>
            <w:hideMark/>
          </w:tcPr>
          <w:p w14:paraId="483F68C3" w14:textId="2D5C3581" w:rsidR="00EC4D73" w:rsidRPr="00683E44" w:rsidRDefault="00EC4D73" w:rsidP="00EC4D73">
            <w:pPr>
              <w:overflowPunct/>
              <w:autoSpaceDE/>
              <w:autoSpaceDN/>
              <w:adjustRightInd/>
              <w:jc w:val="right"/>
              <w:rPr>
                <w:rFonts w:ascii="Calibri" w:hAnsi="Calibri" w:cs="Calibri"/>
                <w:b/>
                <w:bCs/>
                <w:sz w:val="20"/>
                <w:lang w:val="fi-FI"/>
              </w:rPr>
            </w:pPr>
            <w:r w:rsidRPr="00683E44">
              <w:rPr>
                <w:rFonts w:ascii="Calibri" w:hAnsi="Calibri" w:cs="Calibri"/>
                <w:b/>
                <w:bCs/>
                <w:sz w:val="20"/>
                <w:lang w:val="fi-FI"/>
              </w:rPr>
              <w:t>29</w:t>
            </w:r>
            <w:r w:rsidR="008468D6" w:rsidRPr="00683E44">
              <w:rPr>
                <w:rFonts w:ascii="Calibri" w:hAnsi="Calibri" w:cs="Calibri"/>
                <w:b/>
                <w:bCs/>
                <w:sz w:val="20"/>
                <w:lang w:val="fi-FI"/>
              </w:rPr>
              <w:t>4</w:t>
            </w:r>
          </w:p>
        </w:tc>
        <w:tc>
          <w:tcPr>
            <w:tcW w:w="1234" w:type="dxa"/>
            <w:tcBorders>
              <w:top w:val="nil"/>
              <w:left w:val="nil"/>
              <w:bottom w:val="single" w:sz="4" w:space="0" w:color="8EA9DB"/>
              <w:right w:val="nil"/>
            </w:tcBorders>
            <w:shd w:val="clear" w:color="D9E1F2" w:fill="D9E1F2"/>
            <w:vAlign w:val="bottom"/>
            <w:hideMark/>
          </w:tcPr>
          <w:p w14:paraId="43A2D728" w14:textId="77777777" w:rsidR="00EC4D73" w:rsidRPr="00683E44" w:rsidRDefault="00EC4D73"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kpl</w:t>
            </w:r>
          </w:p>
        </w:tc>
      </w:tr>
      <w:tr w:rsidR="000436DA" w:rsidRPr="000436DA" w14:paraId="1938C75C" w14:textId="77777777" w:rsidTr="00A00D15">
        <w:trPr>
          <w:trHeight w:val="452"/>
        </w:trPr>
        <w:tc>
          <w:tcPr>
            <w:tcW w:w="6514" w:type="dxa"/>
            <w:tcBorders>
              <w:top w:val="nil"/>
              <w:left w:val="nil"/>
              <w:bottom w:val="single" w:sz="4" w:space="0" w:color="8EA9DB"/>
              <w:right w:val="nil"/>
            </w:tcBorders>
            <w:shd w:val="clear" w:color="auto" w:fill="auto"/>
            <w:noWrap/>
            <w:vAlign w:val="bottom"/>
            <w:hideMark/>
          </w:tcPr>
          <w:p w14:paraId="7B0944A0" w14:textId="77777777" w:rsidR="00EC4D73" w:rsidRPr="00683E44" w:rsidRDefault="00EC4D73"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Haudanhoitokulut</w:t>
            </w:r>
          </w:p>
        </w:tc>
        <w:tc>
          <w:tcPr>
            <w:tcW w:w="2474" w:type="dxa"/>
            <w:tcBorders>
              <w:top w:val="nil"/>
              <w:left w:val="nil"/>
              <w:bottom w:val="single" w:sz="4" w:space="0" w:color="8EA9DB"/>
              <w:right w:val="nil"/>
            </w:tcBorders>
            <w:shd w:val="clear" w:color="auto" w:fill="auto"/>
            <w:noWrap/>
            <w:vAlign w:val="bottom"/>
            <w:hideMark/>
          </w:tcPr>
          <w:p w14:paraId="2D9AB778" w14:textId="4D72BAEF" w:rsidR="00EC4D73" w:rsidRPr="00683E44" w:rsidRDefault="00EC4D73" w:rsidP="00EC4D73">
            <w:pPr>
              <w:overflowPunct/>
              <w:autoSpaceDE/>
              <w:autoSpaceDN/>
              <w:adjustRightInd/>
              <w:jc w:val="right"/>
              <w:rPr>
                <w:rFonts w:ascii="Calibri" w:hAnsi="Calibri" w:cs="Calibri"/>
                <w:b/>
                <w:bCs/>
                <w:sz w:val="20"/>
                <w:lang w:val="fi-FI"/>
              </w:rPr>
            </w:pPr>
            <w:r w:rsidRPr="00683E44">
              <w:rPr>
                <w:rFonts w:ascii="Calibri" w:hAnsi="Calibri" w:cs="Calibri"/>
                <w:b/>
                <w:bCs/>
                <w:sz w:val="20"/>
                <w:lang w:val="fi-FI"/>
              </w:rPr>
              <w:t>1</w:t>
            </w:r>
            <w:r w:rsidR="008468D6" w:rsidRPr="00683E44">
              <w:rPr>
                <w:rFonts w:ascii="Calibri" w:hAnsi="Calibri" w:cs="Calibri"/>
                <w:b/>
                <w:bCs/>
                <w:sz w:val="20"/>
                <w:lang w:val="fi-FI"/>
              </w:rPr>
              <w:t>5 430,20</w:t>
            </w:r>
          </w:p>
        </w:tc>
        <w:tc>
          <w:tcPr>
            <w:tcW w:w="1234" w:type="dxa"/>
            <w:tcBorders>
              <w:top w:val="nil"/>
              <w:left w:val="nil"/>
              <w:bottom w:val="single" w:sz="4" w:space="0" w:color="8EA9DB"/>
              <w:right w:val="nil"/>
            </w:tcBorders>
            <w:shd w:val="clear" w:color="auto" w:fill="auto"/>
            <w:noWrap/>
            <w:vAlign w:val="bottom"/>
            <w:hideMark/>
          </w:tcPr>
          <w:p w14:paraId="237D4E7D" w14:textId="77777777" w:rsidR="00EC4D73" w:rsidRPr="00683E44" w:rsidRDefault="00EC4D73"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w:t>
            </w:r>
          </w:p>
        </w:tc>
      </w:tr>
      <w:tr w:rsidR="000436DA" w:rsidRPr="000436DA" w14:paraId="3F802433" w14:textId="77777777" w:rsidTr="00A00D15">
        <w:trPr>
          <w:trHeight w:val="443"/>
        </w:trPr>
        <w:tc>
          <w:tcPr>
            <w:tcW w:w="6514" w:type="dxa"/>
            <w:tcBorders>
              <w:top w:val="nil"/>
              <w:left w:val="nil"/>
              <w:bottom w:val="single" w:sz="4" w:space="0" w:color="8EA9DB"/>
              <w:right w:val="nil"/>
            </w:tcBorders>
            <w:shd w:val="clear" w:color="D9E1F2" w:fill="D9E1F2"/>
            <w:vAlign w:val="bottom"/>
            <w:hideMark/>
          </w:tcPr>
          <w:p w14:paraId="3244E5DF" w14:textId="77777777" w:rsidR="00EC4D73" w:rsidRPr="00683E44" w:rsidRDefault="00EC4D73"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Yhden hoidetun haudan kulu keskimäärin</w:t>
            </w:r>
          </w:p>
        </w:tc>
        <w:tc>
          <w:tcPr>
            <w:tcW w:w="2474" w:type="dxa"/>
            <w:tcBorders>
              <w:top w:val="nil"/>
              <w:left w:val="nil"/>
              <w:bottom w:val="single" w:sz="4" w:space="0" w:color="8EA9DB"/>
              <w:right w:val="nil"/>
            </w:tcBorders>
            <w:shd w:val="clear" w:color="D9E1F2" w:fill="D9E1F2"/>
            <w:vAlign w:val="bottom"/>
            <w:hideMark/>
          </w:tcPr>
          <w:p w14:paraId="18336080" w14:textId="4B6EDB0F" w:rsidR="00EC4D73" w:rsidRPr="00683E44" w:rsidRDefault="00EC4D73" w:rsidP="00EC4D73">
            <w:pPr>
              <w:overflowPunct/>
              <w:autoSpaceDE/>
              <w:autoSpaceDN/>
              <w:adjustRightInd/>
              <w:jc w:val="right"/>
              <w:rPr>
                <w:rFonts w:ascii="Calibri" w:hAnsi="Calibri" w:cs="Calibri"/>
                <w:b/>
                <w:bCs/>
                <w:sz w:val="20"/>
                <w:lang w:val="fi-FI"/>
              </w:rPr>
            </w:pPr>
            <w:r w:rsidRPr="00683E44">
              <w:rPr>
                <w:rFonts w:ascii="Calibri" w:hAnsi="Calibri" w:cs="Calibri"/>
                <w:b/>
                <w:bCs/>
                <w:sz w:val="20"/>
                <w:lang w:val="fi-FI"/>
              </w:rPr>
              <w:t>5</w:t>
            </w:r>
            <w:r w:rsidR="008468D6" w:rsidRPr="00683E44">
              <w:rPr>
                <w:rFonts w:ascii="Calibri" w:hAnsi="Calibri" w:cs="Calibri"/>
                <w:b/>
                <w:bCs/>
                <w:sz w:val="20"/>
                <w:lang w:val="fi-FI"/>
              </w:rPr>
              <w:t>2,49</w:t>
            </w:r>
          </w:p>
        </w:tc>
        <w:tc>
          <w:tcPr>
            <w:tcW w:w="1234" w:type="dxa"/>
            <w:tcBorders>
              <w:top w:val="nil"/>
              <w:left w:val="nil"/>
              <w:bottom w:val="single" w:sz="4" w:space="0" w:color="8EA9DB"/>
              <w:right w:val="nil"/>
            </w:tcBorders>
            <w:shd w:val="clear" w:color="D9E1F2" w:fill="D9E1F2"/>
            <w:vAlign w:val="bottom"/>
            <w:hideMark/>
          </w:tcPr>
          <w:p w14:paraId="0609C2BB" w14:textId="77777777" w:rsidR="00EC4D73" w:rsidRPr="00683E44" w:rsidRDefault="00EC4D73"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w:t>
            </w:r>
          </w:p>
        </w:tc>
      </w:tr>
      <w:tr w:rsidR="000436DA" w:rsidRPr="000436DA" w14:paraId="44C2BE84" w14:textId="77777777" w:rsidTr="00A00D15">
        <w:trPr>
          <w:trHeight w:val="297"/>
        </w:trPr>
        <w:tc>
          <w:tcPr>
            <w:tcW w:w="6514" w:type="dxa"/>
            <w:tcBorders>
              <w:top w:val="nil"/>
              <w:left w:val="nil"/>
              <w:bottom w:val="single" w:sz="4" w:space="0" w:color="8EA9DB"/>
              <w:right w:val="nil"/>
            </w:tcBorders>
            <w:shd w:val="clear" w:color="auto" w:fill="auto"/>
            <w:noWrap/>
            <w:vAlign w:val="bottom"/>
            <w:hideMark/>
          </w:tcPr>
          <w:p w14:paraId="31F98F12" w14:textId="77777777" w:rsidR="00EC4D73" w:rsidRPr="00683E44" w:rsidRDefault="00EC4D73"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Jäljellä olevat hoitosopimusvuodet</w:t>
            </w:r>
          </w:p>
        </w:tc>
        <w:tc>
          <w:tcPr>
            <w:tcW w:w="2474" w:type="dxa"/>
            <w:tcBorders>
              <w:top w:val="nil"/>
              <w:left w:val="nil"/>
              <w:bottom w:val="single" w:sz="4" w:space="0" w:color="8EA9DB"/>
              <w:right w:val="nil"/>
            </w:tcBorders>
            <w:shd w:val="clear" w:color="auto" w:fill="auto"/>
            <w:noWrap/>
            <w:vAlign w:val="bottom"/>
            <w:hideMark/>
          </w:tcPr>
          <w:p w14:paraId="4DF27783" w14:textId="4A95DE85" w:rsidR="00EC4D73" w:rsidRPr="00683E44" w:rsidRDefault="00EC4D73" w:rsidP="00EC4D73">
            <w:pPr>
              <w:overflowPunct/>
              <w:autoSpaceDE/>
              <w:autoSpaceDN/>
              <w:adjustRightInd/>
              <w:jc w:val="right"/>
              <w:rPr>
                <w:rFonts w:ascii="Calibri" w:hAnsi="Calibri" w:cs="Calibri"/>
                <w:b/>
                <w:bCs/>
                <w:sz w:val="20"/>
                <w:lang w:val="fi-FI"/>
              </w:rPr>
            </w:pPr>
            <w:r w:rsidRPr="00683E44">
              <w:rPr>
                <w:rFonts w:ascii="Calibri" w:hAnsi="Calibri" w:cs="Calibri"/>
                <w:b/>
                <w:bCs/>
                <w:sz w:val="20"/>
                <w:lang w:val="fi-FI"/>
              </w:rPr>
              <w:t>2</w:t>
            </w:r>
            <w:r w:rsidR="008468D6" w:rsidRPr="00683E44">
              <w:rPr>
                <w:rFonts w:ascii="Calibri" w:hAnsi="Calibri" w:cs="Calibri"/>
                <w:b/>
                <w:bCs/>
                <w:sz w:val="20"/>
                <w:lang w:val="fi-FI"/>
              </w:rPr>
              <w:t>4</w:t>
            </w:r>
          </w:p>
        </w:tc>
        <w:tc>
          <w:tcPr>
            <w:tcW w:w="1234" w:type="dxa"/>
            <w:tcBorders>
              <w:top w:val="nil"/>
              <w:left w:val="nil"/>
              <w:bottom w:val="single" w:sz="4" w:space="0" w:color="8EA9DB"/>
              <w:right w:val="nil"/>
            </w:tcBorders>
            <w:shd w:val="clear" w:color="auto" w:fill="auto"/>
            <w:noWrap/>
            <w:vAlign w:val="bottom"/>
            <w:hideMark/>
          </w:tcPr>
          <w:p w14:paraId="69DFAB7D" w14:textId="77777777" w:rsidR="00EC4D73" w:rsidRPr="00683E44" w:rsidRDefault="00EC4D73"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vuotta</w:t>
            </w:r>
          </w:p>
        </w:tc>
      </w:tr>
      <w:tr w:rsidR="000436DA" w:rsidRPr="000436DA" w14:paraId="4DE8383E" w14:textId="77777777" w:rsidTr="00A00D15">
        <w:trPr>
          <w:trHeight w:val="636"/>
        </w:trPr>
        <w:tc>
          <w:tcPr>
            <w:tcW w:w="6514" w:type="dxa"/>
            <w:tcBorders>
              <w:top w:val="nil"/>
              <w:left w:val="nil"/>
              <w:bottom w:val="nil"/>
              <w:right w:val="nil"/>
            </w:tcBorders>
            <w:shd w:val="clear" w:color="D9E1F2" w:fill="D9E1F2"/>
            <w:noWrap/>
            <w:vAlign w:val="bottom"/>
            <w:hideMark/>
          </w:tcPr>
          <w:p w14:paraId="7E139B33" w14:textId="5447209A" w:rsidR="00EC4D73" w:rsidRPr="00683E44" w:rsidRDefault="00DD6289"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Haudanhoitorahaston</w:t>
            </w:r>
            <w:r w:rsidR="00EC4D73" w:rsidRPr="00683E44">
              <w:rPr>
                <w:rFonts w:ascii="Calibri" w:hAnsi="Calibri" w:cs="Calibri"/>
                <w:b/>
                <w:bCs/>
                <w:sz w:val="20"/>
                <w:lang w:val="fi-FI"/>
              </w:rPr>
              <w:t xml:space="preserve"> haudanhoitovastuu</w:t>
            </w:r>
          </w:p>
        </w:tc>
        <w:tc>
          <w:tcPr>
            <w:tcW w:w="2474" w:type="dxa"/>
            <w:tcBorders>
              <w:top w:val="nil"/>
              <w:left w:val="nil"/>
              <w:bottom w:val="nil"/>
              <w:right w:val="nil"/>
            </w:tcBorders>
            <w:shd w:val="clear" w:color="D9E1F2" w:fill="D9E1F2"/>
            <w:noWrap/>
            <w:vAlign w:val="bottom"/>
            <w:hideMark/>
          </w:tcPr>
          <w:p w14:paraId="5135FE25" w14:textId="49BB751A" w:rsidR="00EC4D73" w:rsidRPr="00683E44" w:rsidRDefault="00EC4D73" w:rsidP="00EC4D73">
            <w:pPr>
              <w:overflowPunct/>
              <w:autoSpaceDE/>
              <w:autoSpaceDN/>
              <w:adjustRightInd/>
              <w:jc w:val="right"/>
              <w:rPr>
                <w:rFonts w:ascii="Calibri" w:hAnsi="Calibri" w:cs="Calibri"/>
                <w:b/>
                <w:bCs/>
                <w:sz w:val="20"/>
                <w:lang w:val="fi-FI"/>
              </w:rPr>
            </w:pPr>
            <w:r w:rsidRPr="00683E44">
              <w:rPr>
                <w:rFonts w:ascii="Calibri" w:hAnsi="Calibri" w:cs="Calibri"/>
                <w:b/>
                <w:bCs/>
                <w:sz w:val="20"/>
                <w:lang w:val="fi-FI"/>
              </w:rPr>
              <w:t>1</w:t>
            </w:r>
            <w:r w:rsidR="008468D6" w:rsidRPr="00683E44">
              <w:rPr>
                <w:rFonts w:ascii="Calibri" w:hAnsi="Calibri" w:cs="Calibri"/>
                <w:b/>
                <w:bCs/>
                <w:sz w:val="20"/>
                <w:lang w:val="fi-FI"/>
              </w:rPr>
              <w:t> 259,76</w:t>
            </w:r>
          </w:p>
        </w:tc>
        <w:tc>
          <w:tcPr>
            <w:tcW w:w="1234" w:type="dxa"/>
            <w:tcBorders>
              <w:top w:val="nil"/>
              <w:left w:val="nil"/>
              <w:bottom w:val="nil"/>
              <w:right w:val="nil"/>
            </w:tcBorders>
            <w:shd w:val="clear" w:color="D9E1F2" w:fill="D9E1F2"/>
            <w:noWrap/>
            <w:vAlign w:val="bottom"/>
            <w:hideMark/>
          </w:tcPr>
          <w:p w14:paraId="1F63ACC8" w14:textId="77777777" w:rsidR="00EC4D73" w:rsidRPr="00683E44" w:rsidRDefault="00EC4D73"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w:t>
            </w:r>
          </w:p>
        </w:tc>
      </w:tr>
      <w:tr w:rsidR="000436DA" w:rsidRPr="000436DA" w14:paraId="7957A0C9" w14:textId="77777777" w:rsidTr="00A00D15">
        <w:trPr>
          <w:trHeight w:val="71"/>
        </w:trPr>
        <w:tc>
          <w:tcPr>
            <w:tcW w:w="6514" w:type="dxa"/>
            <w:tcBorders>
              <w:top w:val="nil"/>
              <w:left w:val="nil"/>
              <w:bottom w:val="single" w:sz="4" w:space="0" w:color="8EA9DB"/>
              <w:right w:val="nil"/>
            </w:tcBorders>
            <w:shd w:val="clear" w:color="auto" w:fill="auto"/>
            <w:noWrap/>
            <w:vAlign w:val="bottom"/>
            <w:hideMark/>
          </w:tcPr>
          <w:p w14:paraId="60C27637" w14:textId="47BA97AD" w:rsidR="00EC4D73" w:rsidRPr="00683E44" w:rsidRDefault="00EC4D73"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Sopimuksia vastaava pääoma</w:t>
            </w:r>
          </w:p>
        </w:tc>
        <w:tc>
          <w:tcPr>
            <w:tcW w:w="2474" w:type="dxa"/>
            <w:tcBorders>
              <w:top w:val="nil"/>
              <w:left w:val="nil"/>
              <w:bottom w:val="single" w:sz="4" w:space="0" w:color="8EA9DB"/>
              <w:right w:val="nil"/>
            </w:tcBorders>
            <w:shd w:val="clear" w:color="auto" w:fill="auto"/>
            <w:noWrap/>
            <w:vAlign w:val="bottom"/>
            <w:hideMark/>
          </w:tcPr>
          <w:p w14:paraId="1F3E1810" w14:textId="03261A5C" w:rsidR="00EC4D73" w:rsidRPr="00683E44" w:rsidRDefault="00D13B4E" w:rsidP="00EC4D73">
            <w:pPr>
              <w:overflowPunct/>
              <w:autoSpaceDE/>
              <w:autoSpaceDN/>
              <w:adjustRightInd/>
              <w:jc w:val="right"/>
              <w:rPr>
                <w:rFonts w:ascii="Calibri" w:hAnsi="Calibri" w:cs="Calibri"/>
                <w:b/>
                <w:bCs/>
                <w:sz w:val="20"/>
                <w:lang w:val="fi-FI"/>
              </w:rPr>
            </w:pPr>
            <w:r w:rsidRPr="00683E44">
              <w:rPr>
                <w:rFonts w:ascii="Calibri" w:hAnsi="Calibri" w:cs="Calibri"/>
                <w:b/>
                <w:bCs/>
                <w:sz w:val="20"/>
                <w:lang w:val="fi-FI"/>
              </w:rPr>
              <w:t>3</w:t>
            </w:r>
            <w:r w:rsidR="004C0CED" w:rsidRPr="00683E44">
              <w:rPr>
                <w:rFonts w:ascii="Calibri" w:hAnsi="Calibri" w:cs="Calibri"/>
                <w:b/>
                <w:bCs/>
                <w:sz w:val="20"/>
                <w:lang w:val="fi-FI"/>
              </w:rPr>
              <w:t>1 048,50</w:t>
            </w:r>
          </w:p>
        </w:tc>
        <w:tc>
          <w:tcPr>
            <w:tcW w:w="1234" w:type="dxa"/>
            <w:tcBorders>
              <w:top w:val="nil"/>
              <w:left w:val="nil"/>
              <w:bottom w:val="single" w:sz="4" w:space="0" w:color="8EA9DB"/>
              <w:right w:val="nil"/>
            </w:tcBorders>
            <w:shd w:val="clear" w:color="auto" w:fill="auto"/>
            <w:noWrap/>
            <w:vAlign w:val="bottom"/>
            <w:hideMark/>
          </w:tcPr>
          <w:p w14:paraId="2C2DEFDC" w14:textId="77777777" w:rsidR="00EC4D73" w:rsidRPr="00683E44" w:rsidRDefault="00EC4D73"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w:t>
            </w:r>
          </w:p>
        </w:tc>
      </w:tr>
      <w:tr w:rsidR="000436DA" w:rsidRPr="000436DA" w14:paraId="45061A3B" w14:textId="77777777" w:rsidTr="00A00D15">
        <w:trPr>
          <w:trHeight w:val="60"/>
        </w:trPr>
        <w:tc>
          <w:tcPr>
            <w:tcW w:w="6514" w:type="dxa"/>
            <w:tcBorders>
              <w:top w:val="nil"/>
              <w:left w:val="nil"/>
              <w:bottom w:val="nil"/>
              <w:right w:val="nil"/>
            </w:tcBorders>
            <w:shd w:val="clear" w:color="D9E1F2" w:fill="D9E1F2"/>
            <w:noWrap/>
            <w:vAlign w:val="bottom"/>
            <w:hideMark/>
          </w:tcPr>
          <w:p w14:paraId="31C0455E" w14:textId="77777777" w:rsidR="00EC4D73" w:rsidRPr="00683E44" w:rsidRDefault="00EC4D73"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Ylikatteisuus</w:t>
            </w:r>
          </w:p>
        </w:tc>
        <w:tc>
          <w:tcPr>
            <w:tcW w:w="2474" w:type="dxa"/>
            <w:tcBorders>
              <w:top w:val="nil"/>
              <w:left w:val="nil"/>
              <w:bottom w:val="nil"/>
              <w:right w:val="nil"/>
            </w:tcBorders>
            <w:shd w:val="clear" w:color="D9E1F2" w:fill="D9E1F2"/>
            <w:noWrap/>
            <w:vAlign w:val="bottom"/>
            <w:hideMark/>
          </w:tcPr>
          <w:p w14:paraId="3831F4DA" w14:textId="11176F33" w:rsidR="00EC4D73" w:rsidRPr="00683E44" w:rsidRDefault="00EC4D73" w:rsidP="00EC4D73">
            <w:pPr>
              <w:overflowPunct/>
              <w:autoSpaceDE/>
              <w:autoSpaceDN/>
              <w:adjustRightInd/>
              <w:jc w:val="right"/>
              <w:rPr>
                <w:rFonts w:ascii="Calibri" w:hAnsi="Calibri" w:cs="Calibri"/>
                <w:b/>
                <w:bCs/>
                <w:sz w:val="20"/>
                <w:lang w:val="fi-FI"/>
              </w:rPr>
            </w:pPr>
            <w:r w:rsidRPr="00683E44">
              <w:rPr>
                <w:rFonts w:ascii="Calibri" w:hAnsi="Calibri" w:cs="Calibri"/>
                <w:b/>
                <w:bCs/>
                <w:sz w:val="20"/>
                <w:lang w:val="fi-FI"/>
              </w:rPr>
              <w:t>2</w:t>
            </w:r>
            <w:r w:rsidR="004C0CED" w:rsidRPr="00683E44">
              <w:rPr>
                <w:rFonts w:ascii="Calibri" w:hAnsi="Calibri" w:cs="Calibri"/>
                <w:b/>
                <w:bCs/>
                <w:sz w:val="20"/>
                <w:lang w:val="fi-FI"/>
              </w:rPr>
              <w:t>9 788,74</w:t>
            </w:r>
          </w:p>
        </w:tc>
        <w:tc>
          <w:tcPr>
            <w:tcW w:w="1234" w:type="dxa"/>
            <w:tcBorders>
              <w:top w:val="nil"/>
              <w:left w:val="nil"/>
              <w:bottom w:val="nil"/>
              <w:right w:val="nil"/>
            </w:tcBorders>
            <w:shd w:val="clear" w:color="D9E1F2" w:fill="D9E1F2"/>
            <w:noWrap/>
            <w:vAlign w:val="bottom"/>
            <w:hideMark/>
          </w:tcPr>
          <w:p w14:paraId="6F8B1088" w14:textId="77777777" w:rsidR="00EC4D73" w:rsidRPr="00683E44" w:rsidRDefault="00EC4D73" w:rsidP="00EC4D73">
            <w:pPr>
              <w:overflowPunct/>
              <w:autoSpaceDE/>
              <w:autoSpaceDN/>
              <w:adjustRightInd/>
              <w:rPr>
                <w:rFonts w:ascii="Calibri" w:hAnsi="Calibri" w:cs="Calibri"/>
                <w:b/>
                <w:bCs/>
                <w:sz w:val="20"/>
                <w:lang w:val="fi-FI"/>
              </w:rPr>
            </w:pPr>
            <w:r w:rsidRPr="00683E44">
              <w:rPr>
                <w:rFonts w:ascii="Calibri" w:hAnsi="Calibri" w:cs="Calibri"/>
                <w:b/>
                <w:bCs/>
                <w:sz w:val="20"/>
                <w:lang w:val="fi-FI"/>
              </w:rPr>
              <w:t>€</w:t>
            </w:r>
          </w:p>
        </w:tc>
      </w:tr>
    </w:tbl>
    <w:p w14:paraId="584E2990" w14:textId="77777777" w:rsidR="00A00D15" w:rsidRDefault="00A00D15" w:rsidP="00B669F6">
      <w:pPr>
        <w:pStyle w:val="Otsikko1"/>
        <w:rPr>
          <w:lang w:val="fi-FI"/>
        </w:rPr>
      </w:pPr>
      <w:bookmarkStart w:id="65" w:name="_Toc98838244"/>
    </w:p>
    <w:p w14:paraId="34DF0195" w14:textId="77777777" w:rsidR="00A00D15" w:rsidRDefault="00A00D15" w:rsidP="00B669F6">
      <w:pPr>
        <w:pStyle w:val="Otsikko1"/>
        <w:rPr>
          <w:lang w:val="fi-FI"/>
        </w:rPr>
      </w:pPr>
    </w:p>
    <w:p w14:paraId="11884B4B" w14:textId="77777777" w:rsidR="00A00D15" w:rsidRDefault="00A00D15" w:rsidP="00B669F6">
      <w:pPr>
        <w:pStyle w:val="Otsikko1"/>
        <w:rPr>
          <w:lang w:val="fi-FI"/>
        </w:rPr>
      </w:pPr>
    </w:p>
    <w:p w14:paraId="57B76B12" w14:textId="77777777" w:rsidR="00A00D15" w:rsidRDefault="00A00D15" w:rsidP="00B669F6">
      <w:pPr>
        <w:pStyle w:val="Otsikko1"/>
        <w:rPr>
          <w:lang w:val="fi-FI"/>
        </w:rPr>
      </w:pPr>
    </w:p>
    <w:p w14:paraId="0C226112" w14:textId="609E53E3" w:rsidR="00B669F6" w:rsidRPr="003050E3" w:rsidRDefault="00A00D15" w:rsidP="00B669F6">
      <w:pPr>
        <w:pStyle w:val="Otsikko1"/>
        <w:rPr>
          <w:lang w:val="fi-FI"/>
        </w:rPr>
      </w:pPr>
      <w:r>
        <w:rPr>
          <w:lang w:val="fi-FI"/>
        </w:rPr>
        <w:br/>
      </w:r>
      <w:r>
        <w:rPr>
          <w:lang w:val="fi-FI"/>
        </w:rPr>
        <w:br/>
      </w:r>
      <w:r>
        <w:rPr>
          <w:lang w:val="fi-FI"/>
        </w:rPr>
        <w:br/>
      </w:r>
      <w:r>
        <w:rPr>
          <w:lang w:val="fi-FI"/>
        </w:rPr>
        <w:br/>
      </w:r>
      <w:r>
        <w:rPr>
          <w:lang w:val="fi-FI"/>
        </w:rPr>
        <w:br/>
      </w:r>
      <w:r>
        <w:rPr>
          <w:lang w:val="fi-FI"/>
        </w:rPr>
        <w:br/>
      </w:r>
      <w:r>
        <w:rPr>
          <w:lang w:val="fi-FI"/>
        </w:rPr>
        <w:br/>
      </w:r>
      <w:r>
        <w:rPr>
          <w:lang w:val="fi-FI"/>
        </w:rPr>
        <w:lastRenderedPageBreak/>
        <w:br/>
      </w:r>
      <w:r w:rsidR="00B669F6" w:rsidRPr="003050E3">
        <w:rPr>
          <w:lang w:val="fi-FI"/>
        </w:rPr>
        <w:t>5. ALLEKIRJOITUKSET JA tilinpäätösmerkintä</w:t>
      </w:r>
      <w:bookmarkEnd w:id="65"/>
    </w:p>
    <w:p w14:paraId="1DF297EE" w14:textId="77777777" w:rsidR="00B669F6" w:rsidRPr="003050E3" w:rsidRDefault="00B669F6" w:rsidP="00B669F6">
      <w:pPr>
        <w:overflowPunct/>
        <w:autoSpaceDE/>
        <w:autoSpaceDN/>
        <w:adjustRightInd/>
        <w:rPr>
          <w:b/>
          <w:sz w:val="28"/>
          <w:szCs w:val="28"/>
          <w:lang w:val="fi-FI"/>
        </w:rPr>
      </w:pPr>
    </w:p>
    <w:p w14:paraId="7EBB3543" w14:textId="4CAA6483" w:rsidR="00B669F6" w:rsidRDefault="00890172" w:rsidP="00B669F6">
      <w:pPr>
        <w:overflowPunct/>
        <w:autoSpaceDE/>
        <w:autoSpaceDN/>
        <w:adjustRightInd/>
        <w:rPr>
          <w:b/>
          <w:sz w:val="28"/>
          <w:szCs w:val="28"/>
          <w:lang w:val="fi-FI"/>
        </w:rPr>
      </w:pPr>
      <w:r w:rsidRPr="003050E3">
        <w:rPr>
          <w:b/>
          <w:sz w:val="28"/>
          <w:szCs w:val="28"/>
          <w:lang w:val="fi-FI"/>
        </w:rPr>
        <w:t>Toivakassa</w:t>
      </w:r>
      <w:r w:rsidR="00B669F6" w:rsidRPr="003050E3">
        <w:rPr>
          <w:b/>
          <w:sz w:val="28"/>
          <w:szCs w:val="28"/>
          <w:lang w:val="fi-FI"/>
        </w:rPr>
        <w:t xml:space="preserve"> </w:t>
      </w:r>
      <w:r w:rsidR="00A00D15">
        <w:rPr>
          <w:b/>
          <w:sz w:val="28"/>
          <w:szCs w:val="28"/>
          <w:lang w:val="fi-FI"/>
        </w:rPr>
        <w:t>23</w:t>
      </w:r>
      <w:r w:rsidR="00B669F6" w:rsidRPr="003050E3">
        <w:rPr>
          <w:b/>
          <w:sz w:val="28"/>
          <w:szCs w:val="28"/>
          <w:lang w:val="fi-FI"/>
        </w:rPr>
        <w:t xml:space="preserve"> / </w:t>
      </w:r>
      <w:r w:rsidR="00A00D15">
        <w:rPr>
          <w:b/>
          <w:sz w:val="28"/>
          <w:szCs w:val="28"/>
          <w:lang w:val="fi-FI"/>
        </w:rPr>
        <w:t>3 /</w:t>
      </w:r>
      <w:r w:rsidR="00B669F6" w:rsidRPr="003050E3">
        <w:rPr>
          <w:b/>
          <w:sz w:val="28"/>
          <w:szCs w:val="28"/>
          <w:lang w:val="fi-FI"/>
        </w:rPr>
        <w:t xml:space="preserve"> 202</w:t>
      </w:r>
      <w:r w:rsidR="003050E3">
        <w:rPr>
          <w:b/>
          <w:sz w:val="28"/>
          <w:szCs w:val="28"/>
          <w:lang w:val="fi-FI"/>
        </w:rPr>
        <w:t>3</w:t>
      </w:r>
    </w:p>
    <w:p w14:paraId="000AF4D7" w14:textId="77777777" w:rsidR="004C0CED" w:rsidRPr="003050E3" w:rsidRDefault="004C0CED" w:rsidP="00B669F6">
      <w:pPr>
        <w:overflowPunct/>
        <w:autoSpaceDE/>
        <w:autoSpaceDN/>
        <w:adjustRightInd/>
        <w:rPr>
          <w:b/>
          <w:sz w:val="28"/>
          <w:szCs w:val="28"/>
          <w:lang w:val="fi-FI"/>
        </w:rPr>
      </w:pPr>
    </w:p>
    <w:p w14:paraId="1F732CBF" w14:textId="77777777" w:rsidR="00B669F6" w:rsidRPr="003050E3" w:rsidRDefault="00B669F6" w:rsidP="00B669F6">
      <w:pPr>
        <w:overflowPunct/>
        <w:autoSpaceDE/>
        <w:autoSpaceDN/>
        <w:adjustRightInd/>
        <w:rPr>
          <w:b/>
          <w:sz w:val="28"/>
          <w:szCs w:val="28"/>
          <w:lang w:val="fi-FI"/>
        </w:rPr>
      </w:pPr>
    </w:p>
    <w:p w14:paraId="20885E4D" w14:textId="77777777" w:rsidR="00B669F6" w:rsidRPr="003050E3" w:rsidRDefault="00B669F6" w:rsidP="00B669F6">
      <w:pPr>
        <w:overflowPunct/>
        <w:autoSpaceDE/>
        <w:autoSpaceDN/>
        <w:adjustRightInd/>
        <w:rPr>
          <w:b/>
          <w:sz w:val="28"/>
          <w:szCs w:val="28"/>
          <w:lang w:val="fi-FI"/>
        </w:rPr>
      </w:pPr>
      <w:r w:rsidRPr="003050E3">
        <w:rPr>
          <w:b/>
          <w:sz w:val="28"/>
          <w:szCs w:val="28"/>
          <w:u w:val="single"/>
          <w:lang w:val="fi-FI"/>
        </w:rPr>
        <w:t>______________________________</w:t>
      </w:r>
      <w:r w:rsidRPr="003050E3">
        <w:rPr>
          <w:b/>
          <w:sz w:val="28"/>
          <w:szCs w:val="28"/>
          <w:lang w:val="fi-FI"/>
        </w:rPr>
        <w:t xml:space="preserve">              </w:t>
      </w:r>
      <w:r w:rsidRPr="003050E3">
        <w:rPr>
          <w:b/>
          <w:sz w:val="28"/>
          <w:szCs w:val="28"/>
          <w:u w:val="single"/>
          <w:lang w:val="fi-FI"/>
        </w:rPr>
        <w:t xml:space="preserve"> ______________________________</w:t>
      </w:r>
    </w:p>
    <w:p w14:paraId="5C8209BB" w14:textId="2158F923" w:rsidR="00890172" w:rsidRPr="003050E3" w:rsidRDefault="00890172" w:rsidP="00890172">
      <w:pPr>
        <w:overflowPunct/>
        <w:autoSpaceDE/>
        <w:autoSpaceDN/>
        <w:adjustRightInd/>
        <w:ind w:left="5216" w:hanging="5216"/>
        <w:rPr>
          <w:b/>
          <w:sz w:val="28"/>
          <w:szCs w:val="28"/>
          <w:lang w:val="fi-FI"/>
        </w:rPr>
      </w:pPr>
      <w:r w:rsidRPr="003050E3">
        <w:rPr>
          <w:b/>
          <w:sz w:val="28"/>
          <w:szCs w:val="28"/>
          <w:lang w:val="fi-FI"/>
        </w:rPr>
        <w:t>Panu Partanen</w:t>
      </w:r>
      <w:r w:rsidR="00B669F6" w:rsidRPr="003050E3">
        <w:rPr>
          <w:b/>
          <w:sz w:val="28"/>
          <w:szCs w:val="28"/>
          <w:lang w:val="fi-FI"/>
        </w:rPr>
        <w:t>, kirkkoherra</w:t>
      </w:r>
      <w:r w:rsidRPr="003050E3">
        <w:rPr>
          <w:b/>
          <w:sz w:val="28"/>
          <w:szCs w:val="28"/>
          <w:lang w:val="fi-FI"/>
        </w:rPr>
        <w:t xml:space="preserve"> </w:t>
      </w:r>
      <w:r w:rsidRPr="003050E3">
        <w:rPr>
          <w:b/>
          <w:sz w:val="28"/>
          <w:szCs w:val="28"/>
          <w:lang w:val="fi-FI"/>
        </w:rPr>
        <w:tab/>
      </w:r>
      <w:r w:rsidR="003050E3">
        <w:rPr>
          <w:b/>
          <w:sz w:val="28"/>
          <w:szCs w:val="28"/>
          <w:lang w:val="fi-FI"/>
        </w:rPr>
        <w:t>Inka Keteli</w:t>
      </w:r>
      <w:r w:rsidRPr="003050E3">
        <w:rPr>
          <w:b/>
          <w:sz w:val="28"/>
          <w:szCs w:val="28"/>
          <w:lang w:val="fi-FI"/>
        </w:rPr>
        <w:t xml:space="preserve">, </w:t>
      </w:r>
    </w:p>
    <w:p w14:paraId="679FD6DE" w14:textId="1B84FFF1" w:rsidR="00B669F6" w:rsidRPr="003050E3" w:rsidRDefault="00890172" w:rsidP="00890172">
      <w:pPr>
        <w:overflowPunct/>
        <w:autoSpaceDE/>
        <w:autoSpaceDN/>
        <w:adjustRightInd/>
        <w:rPr>
          <w:b/>
          <w:sz w:val="28"/>
          <w:szCs w:val="28"/>
          <w:lang w:val="fi-FI"/>
        </w:rPr>
      </w:pPr>
      <w:r w:rsidRPr="003050E3">
        <w:rPr>
          <w:b/>
          <w:sz w:val="28"/>
          <w:szCs w:val="28"/>
          <w:lang w:val="fi-FI"/>
        </w:rPr>
        <w:t xml:space="preserve">kirkkoneuvoston puheenjohtaja </w:t>
      </w:r>
      <w:r w:rsidRPr="003050E3">
        <w:rPr>
          <w:b/>
          <w:sz w:val="28"/>
          <w:szCs w:val="28"/>
          <w:lang w:val="fi-FI"/>
        </w:rPr>
        <w:tab/>
      </w:r>
      <w:r w:rsidRPr="003050E3">
        <w:rPr>
          <w:b/>
          <w:sz w:val="28"/>
          <w:szCs w:val="28"/>
          <w:lang w:val="fi-FI"/>
        </w:rPr>
        <w:tab/>
      </w:r>
      <w:r w:rsidR="00B669F6" w:rsidRPr="003050E3">
        <w:rPr>
          <w:b/>
          <w:sz w:val="28"/>
          <w:szCs w:val="28"/>
          <w:lang w:val="fi-FI"/>
        </w:rPr>
        <w:t>kirkkoneuvoston</w:t>
      </w:r>
      <w:r w:rsidRPr="003050E3">
        <w:rPr>
          <w:b/>
          <w:sz w:val="28"/>
          <w:szCs w:val="28"/>
          <w:lang w:val="fi-FI"/>
        </w:rPr>
        <w:t xml:space="preserve"> vpj.</w:t>
      </w:r>
    </w:p>
    <w:p w14:paraId="5EE4EA23" w14:textId="77777777" w:rsidR="00B669F6" w:rsidRPr="003050E3" w:rsidRDefault="00B669F6" w:rsidP="00B669F6">
      <w:pPr>
        <w:overflowPunct/>
        <w:autoSpaceDE/>
        <w:autoSpaceDN/>
        <w:adjustRightInd/>
        <w:rPr>
          <w:b/>
          <w:sz w:val="28"/>
          <w:szCs w:val="28"/>
          <w:lang w:val="fi-FI"/>
        </w:rPr>
      </w:pPr>
    </w:p>
    <w:p w14:paraId="0EF71A68" w14:textId="77777777" w:rsidR="00B669F6" w:rsidRPr="003050E3" w:rsidRDefault="00B669F6" w:rsidP="00B669F6">
      <w:pPr>
        <w:overflowPunct/>
        <w:autoSpaceDE/>
        <w:autoSpaceDN/>
        <w:adjustRightInd/>
        <w:rPr>
          <w:b/>
          <w:sz w:val="28"/>
          <w:szCs w:val="28"/>
          <w:u w:val="single"/>
          <w:lang w:val="fi-FI"/>
        </w:rPr>
      </w:pPr>
      <w:r w:rsidRPr="003050E3">
        <w:rPr>
          <w:b/>
          <w:sz w:val="28"/>
          <w:szCs w:val="28"/>
          <w:u w:val="single"/>
          <w:lang w:val="fi-FI"/>
        </w:rPr>
        <w:t>_____________________________</w:t>
      </w:r>
      <w:r w:rsidRPr="003050E3">
        <w:rPr>
          <w:b/>
          <w:sz w:val="28"/>
          <w:szCs w:val="28"/>
          <w:lang w:val="fi-FI"/>
        </w:rPr>
        <w:tab/>
      </w:r>
      <w:r w:rsidRPr="003050E3">
        <w:rPr>
          <w:b/>
          <w:sz w:val="28"/>
          <w:szCs w:val="28"/>
          <w:u w:val="single"/>
          <w:lang w:val="fi-FI"/>
        </w:rPr>
        <w:t>______________________________</w:t>
      </w:r>
    </w:p>
    <w:p w14:paraId="38BCCB84" w14:textId="7D497567" w:rsidR="00B669F6" w:rsidRPr="003050E3" w:rsidRDefault="003050E3" w:rsidP="00B669F6">
      <w:pPr>
        <w:overflowPunct/>
        <w:autoSpaceDE/>
        <w:autoSpaceDN/>
        <w:adjustRightInd/>
        <w:rPr>
          <w:b/>
          <w:sz w:val="28"/>
          <w:szCs w:val="28"/>
          <w:lang w:val="fi-FI"/>
        </w:rPr>
      </w:pPr>
      <w:r>
        <w:rPr>
          <w:b/>
          <w:sz w:val="28"/>
          <w:szCs w:val="28"/>
          <w:lang w:val="fi-FI"/>
        </w:rPr>
        <w:t>Merja Galler</w:t>
      </w:r>
      <w:r w:rsidR="00B669F6" w:rsidRPr="003050E3">
        <w:rPr>
          <w:b/>
          <w:sz w:val="28"/>
          <w:szCs w:val="28"/>
          <w:lang w:val="fi-FI"/>
        </w:rPr>
        <w:tab/>
      </w:r>
      <w:r w:rsidR="00B669F6" w:rsidRPr="003050E3">
        <w:rPr>
          <w:b/>
          <w:sz w:val="28"/>
          <w:szCs w:val="28"/>
          <w:lang w:val="fi-FI"/>
        </w:rPr>
        <w:tab/>
      </w:r>
      <w:r w:rsidR="00B669F6" w:rsidRPr="003050E3">
        <w:rPr>
          <w:b/>
          <w:sz w:val="28"/>
          <w:szCs w:val="28"/>
          <w:lang w:val="fi-FI"/>
        </w:rPr>
        <w:tab/>
      </w:r>
      <w:r w:rsidR="00506196" w:rsidRPr="003050E3">
        <w:rPr>
          <w:b/>
          <w:sz w:val="28"/>
          <w:szCs w:val="28"/>
          <w:lang w:val="fi-FI"/>
        </w:rPr>
        <w:t>Irma Hiekkanen</w:t>
      </w:r>
    </w:p>
    <w:p w14:paraId="32310FF8" w14:textId="626651F7" w:rsidR="00B669F6" w:rsidRPr="003050E3" w:rsidRDefault="00B669F6" w:rsidP="00B669F6">
      <w:pPr>
        <w:overflowPunct/>
        <w:autoSpaceDE/>
        <w:autoSpaceDN/>
        <w:adjustRightInd/>
        <w:rPr>
          <w:b/>
          <w:sz w:val="28"/>
          <w:szCs w:val="28"/>
          <w:lang w:val="fi-FI"/>
        </w:rPr>
      </w:pPr>
      <w:r w:rsidRPr="003050E3">
        <w:rPr>
          <w:b/>
          <w:sz w:val="28"/>
          <w:szCs w:val="28"/>
          <w:lang w:val="fi-FI"/>
        </w:rPr>
        <w:t xml:space="preserve">Kirkkoneuvoston jäsen </w:t>
      </w:r>
      <w:r w:rsidRPr="003050E3">
        <w:rPr>
          <w:b/>
          <w:sz w:val="28"/>
          <w:szCs w:val="28"/>
          <w:lang w:val="fi-FI"/>
        </w:rPr>
        <w:tab/>
      </w:r>
      <w:r w:rsidRPr="003050E3">
        <w:rPr>
          <w:b/>
          <w:sz w:val="28"/>
          <w:szCs w:val="28"/>
          <w:lang w:val="fi-FI"/>
        </w:rPr>
        <w:tab/>
        <w:t xml:space="preserve">Kirkkoneuvoston jäsen </w:t>
      </w:r>
    </w:p>
    <w:p w14:paraId="1F3E6FE4" w14:textId="77777777" w:rsidR="00B669F6" w:rsidRPr="003050E3" w:rsidRDefault="00B669F6" w:rsidP="00B669F6">
      <w:pPr>
        <w:overflowPunct/>
        <w:autoSpaceDE/>
        <w:autoSpaceDN/>
        <w:adjustRightInd/>
        <w:rPr>
          <w:b/>
          <w:sz w:val="28"/>
          <w:szCs w:val="28"/>
          <w:lang w:val="fi-FI"/>
        </w:rPr>
      </w:pPr>
    </w:p>
    <w:p w14:paraId="39574CA7" w14:textId="77777777" w:rsidR="00B669F6" w:rsidRPr="003050E3" w:rsidRDefault="00B669F6" w:rsidP="00B669F6">
      <w:pPr>
        <w:overflowPunct/>
        <w:autoSpaceDE/>
        <w:autoSpaceDN/>
        <w:adjustRightInd/>
        <w:rPr>
          <w:b/>
          <w:sz w:val="28"/>
          <w:szCs w:val="28"/>
          <w:lang w:val="fi-FI"/>
        </w:rPr>
      </w:pPr>
      <w:r w:rsidRPr="003050E3">
        <w:rPr>
          <w:b/>
          <w:sz w:val="28"/>
          <w:szCs w:val="28"/>
          <w:u w:val="single"/>
          <w:lang w:val="fi-FI"/>
        </w:rPr>
        <w:t>_____________________________</w:t>
      </w:r>
      <w:r w:rsidRPr="003050E3">
        <w:rPr>
          <w:b/>
          <w:sz w:val="28"/>
          <w:szCs w:val="28"/>
          <w:lang w:val="fi-FI"/>
        </w:rPr>
        <w:tab/>
      </w:r>
      <w:r w:rsidRPr="003050E3">
        <w:rPr>
          <w:b/>
          <w:sz w:val="28"/>
          <w:szCs w:val="28"/>
          <w:u w:val="single"/>
          <w:lang w:val="fi-FI"/>
        </w:rPr>
        <w:t>______________________________</w:t>
      </w:r>
    </w:p>
    <w:p w14:paraId="65247FCD" w14:textId="1BA04F40" w:rsidR="00B669F6" w:rsidRPr="003050E3" w:rsidRDefault="003050E3" w:rsidP="00B669F6">
      <w:pPr>
        <w:overflowPunct/>
        <w:autoSpaceDE/>
        <w:autoSpaceDN/>
        <w:adjustRightInd/>
        <w:rPr>
          <w:b/>
          <w:sz w:val="28"/>
          <w:szCs w:val="28"/>
          <w:lang w:val="fi-FI"/>
        </w:rPr>
      </w:pPr>
      <w:r>
        <w:rPr>
          <w:b/>
          <w:sz w:val="28"/>
          <w:szCs w:val="28"/>
          <w:lang w:val="fi-FI"/>
        </w:rPr>
        <w:t>Martti Pisto</w:t>
      </w:r>
      <w:r w:rsidR="00B669F6" w:rsidRPr="003050E3">
        <w:rPr>
          <w:b/>
          <w:sz w:val="28"/>
          <w:szCs w:val="28"/>
          <w:lang w:val="fi-FI"/>
        </w:rPr>
        <w:tab/>
      </w:r>
      <w:r w:rsidR="00B669F6" w:rsidRPr="003050E3">
        <w:rPr>
          <w:b/>
          <w:sz w:val="28"/>
          <w:szCs w:val="28"/>
          <w:lang w:val="fi-FI"/>
        </w:rPr>
        <w:tab/>
      </w:r>
      <w:r w:rsidR="00B669F6" w:rsidRPr="003050E3">
        <w:rPr>
          <w:b/>
          <w:sz w:val="28"/>
          <w:szCs w:val="28"/>
          <w:lang w:val="fi-FI"/>
        </w:rPr>
        <w:tab/>
      </w:r>
      <w:r>
        <w:rPr>
          <w:b/>
          <w:sz w:val="28"/>
          <w:szCs w:val="28"/>
          <w:lang w:val="fi-FI"/>
        </w:rPr>
        <w:t>Linnea Markkanen</w:t>
      </w:r>
    </w:p>
    <w:p w14:paraId="127E7C23" w14:textId="0A636519" w:rsidR="00B669F6" w:rsidRPr="003050E3" w:rsidRDefault="00B669F6" w:rsidP="00B669F6">
      <w:pPr>
        <w:overflowPunct/>
        <w:autoSpaceDE/>
        <w:autoSpaceDN/>
        <w:adjustRightInd/>
        <w:rPr>
          <w:b/>
          <w:sz w:val="28"/>
          <w:szCs w:val="28"/>
          <w:lang w:val="fi-FI"/>
        </w:rPr>
      </w:pPr>
      <w:r w:rsidRPr="003050E3">
        <w:rPr>
          <w:b/>
          <w:sz w:val="28"/>
          <w:szCs w:val="28"/>
          <w:lang w:val="fi-FI"/>
        </w:rPr>
        <w:t xml:space="preserve">Kirkkoneuvoston jäsen </w:t>
      </w:r>
      <w:r w:rsidRPr="003050E3">
        <w:rPr>
          <w:b/>
          <w:sz w:val="28"/>
          <w:szCs w:val="28"/>
          <w:lang w:val="fi-FI"/>
        </w:rPr>
        <w:tab/>
      </w:r>
      <w:r w:rsidRPr="003050E3">
        <w:rPr>
          <w:b/>
          <w:sz w:val="28"/>
          <w:szCs w:val="28"/>
          <w:lang w:val="fi-FI"/>
        </w:rPr>
        <w:tab/>
        <w:t xml:space="preserve">Kirkkoneuvoston jäsen </w:t>
      </w:r>
    </w:p>
    <w:p w14:paraId="196D0310" w14:textId="77777777" w:rsidR="00B669F6" w:rsidRPr="003050E3" w:rsidRDefault="00B669F6" w:rsidP="00B669F6">
      <w:pPr>
        <w:overflowPunct/>
        <w:autoSpaceDE/>
        <w:autoSpaceDN/>
        <w:adjustRightInd/>
        <w:rPr>
          <w:b/>
          <w:sz w:val="28"/>
          <w:szCs w:val="28"/>
          <w:lang w:val="fi-FI"/>
        </w:rPr>
      </w:pPr>
    </w:p>
    <w:p w14:paraId="061B4712" w14:textId="77777777" w:rsidR="00B669F6" w:rsidRPr="003050E3" w:rsidRDefault="00B669F6" w:rsidP="00B669F6">
      <w:pPr>
        <w:overflowPunct/>
        <w:autoSpaceDE/>
        <w:autoSpaceDN/>
        <w:adjustRightInd/>
        <w:rPr>
          <w:b/>
          <w:sz w:val="28"/>
          <w:szCs w:val="28"/>
          <w:lang w:val="fi-FI"/>
        </w:rPr>
      </w:pPr>
      <w:r w:rsidRPr="003050E3">
        <w:rPr>
          <w:b/>
          <w:sz w:val="28"/>
          <w:szCs w:val="28"/>
          <w:u w:val="single"/>
          <w:lang w:val="fi-FI"/>
        </w:rPr>
        <w:t>_____________________________</w:t>
      </w:r>
      <w:r w:rsidRPr="003050E3">
        <w:rPr>
          <w:b/>
          <w:sz w:val="28"/>
          <w:szCs w:val="28"/>
          <w:lang w:val="fi-FI"/>
        </w:rPr>
        <w:tab/>
      </w:r>
      <w:r w:rsidRPr="003050E3">
        <w:rPr>
          <w:b/>
          <w:sz w:val="28"/>
          <w:szCs w:val="28"/>
          <w:u w:val="single"/>
          <w:lang w:val="fi-FI"/>
        </w:rPr>
        <w:t>______________________________</w:t>
      </w:r>
    </w:p>
    <w:p w14:paraId="4E49366F" w14:textId="11AD349E" w:rsidR="00506196" w:rsidRPr="003050E3" w:rsidRDefault="00506196" w:rsidP="00506196">
      <w:pPr>
        <w:overflowPunct/>
        <w:autoSpaceDE/>
        <w:autoSpaceDN/>
        <w:adjustRightInd/>
        <w:rPr>
          <w:b/>
          <w:sz w:val="28"/>
          <w:szCs w:val="28"/>
          <w:lang w:val="fi-FI"/>
        </w:rPr>
      </w:pPr>
      <w:r w:rsidRPr="003050E3">
        <w:rPr>
          <w:b/>
          <w:sz w:val="28"/>
          <w:szCs w:val="28"/>
          <w:lang w:val="fi-FI"/>
        </w:rPr>
        <w:t>Topi Saarelainen</w:t>
      </w:r>
      <w:r w:rsidR="00B669F6" w:rsidRPr="003050E3">
        <w:rPr>
          <w:b/>
          <w:sz w:val="28"/>
          <w:szCs w:val="28"/>
          <w:lang w:val="fi-FI"/>
        </w:rPr>
        <w:tab/>
      </w:r>
      <w:r w:rsidR="00B669F6" w:rsidRPr="003050E3">
        <w:rPr>
          <w:b/>
          <w:sz w:val="28"/>
          <w:szCs w:val="28"/>
          <w:lang w:val="fi-FI"/>
        </w:rPr>
        <w:tab/>
      </w:r>
      <w:r w:rsidRPr="003050E3">
        <w:rPr>
          <w:b/>
          <w:sz w:val="28"/>
          <w:szCs w:val="28"/>
          <w:lang w:val="fi-FI"/>
        </w:rPr>
        <w:tab/>
        <w:t>Hannele Räty</w:t>
      </w:r>
    </w:p>
    <w:p w14:paraId="69BA19A3" w14:textId="00A4F587" w:rsidR="00506196" w:rsidRPr="003050E3" w:rsidRDefault="00506196" w:rsidP="00506196">
      <w:pPr>
        <w:overflowPunct/>
        <w:autoSpaceDE/>
        <w:autoSpaceDN/>
        <w:adjustRightInd/>
        <w:rPr>
          <w:b/>
          <w:sz w:val="28"/>
          <w:szCs w:val="28"/>
          <w:lang w:val="fi-FI"/>
        </w:rPr>
      </w:pPr>
      <w:r w:rsidRPr="003050E3">
        <w:rPr>
          <w:b/>
          <w:sz w:val="28"/>
          <w:szCs w:val="28"/>
          <w:lang w:val="fi-FI"/>
        </w:rPr>
        <w:t xml:space="preserve">Kirkkoneuvoston jäsen </w:t>
      </w:r>
      <w:r w:rsidRPr="003050E3">
        <w:rPr>
          <w:b/>
          <w:sz w:val="28"/>
          <w:szCs w:val="28"/>
          <w:lang w:val="fi-FI"/>
        </w:rPr>
        <w:tab/>
      </w:r>
      <w:r w:rsidRPr="003050E3">
        <w:rPr>
          <w:b/>
          <w:sz w:val="28"/>
          <w:szCs w:val="28"/>
          <w:lang w:val="fi-FI"/>
        </w:rPr>
        <w:tab/>
        <w:t>talouspäällikkö</w:t>
      </w:r>
    </w:p>
    <w:p w14:paraId="482D0BD9" w14:textId="23766FD6" w:rsidR="00506196" w:rsidRPr="003050E3" w:rsidRDefault="00506196" w:rsidP="00506196">
      <w:pPr>
        <w:overflowPunct/>
        <w:autoSpaceDE/>
        <w:autoSpaceDN/>
        <w:adjustRightInd/>
        <w:rPr>
          <w:b/>
          <w:sz w:val="28"/>
          <w:szCs w:val="28"/>
          <w:lang w:val="fi-FI"/>
        </w:rPr>
      </w:pPr>
    </w:p>
    <w:p w14:paraId="5F82313D" w14:textId="323C7573" w:rsidR="00B669F6" w:rsidRPr="003050E3" w:rsidRDefault="00B669F6" w:rsidP="00B669F6">
      <w:pPr>
        <w:overflowPunct/>
        <w:autoSpaceDE/>
        <w:autoSpaceDN/>
        <w:adjustRightInd/>
        <w:rPr>
          <w:b/>
          <w:sz w:val="28"/>
          <w:szCs w:val="28"/>
          <w:lang w:val="fi-FI"/>
        </w:rPr>
      </w:pPr>
      <w:r w:rsidRPr="003050E3">
        <w:rPr>
          <w:b/>
          <w:sz w:val="28"/>
          <w:szCs w:val="28"/>
          <w:lang w:val="fi-FI"/>
        </w:rPr>
        <w:tab/>
      </w:r>
    </w:p>
    <w:p w14:paraId="098A3C80" w14:textId="6C9FA2CD" w:rsidR="00B669F6" w:rsidRDefault="00B669F6" w:rsidP="00B669F6">
      <w:pPr>
        <w:overflowPunct/>
        <w:autoSpaceDE/>
        <w:autoSpaceDN/>
        <w:adjustRightInd/>
        <w:rPr>
          <w:b/>
          <w:sz w:val="28"/>
          <w:szCs w:val="28"/>
          <w:lang w:val="fi-FI"/>
        </w:rPr>
      </w:pPr>
    </w:p>
    <w:p w14:paraId="433592C0" w14:textId="794BA863" w:rsidR="00C7553E" w:rsidRDefault="00C7553E" w:rsidP="00B669F6">
      <w:pPr>
        <w:overflowPunct/>
        <w:autoSpaceDE/>
        <w:autoSpaceDN/>
        <w:adjustRightInd/>
        <w:rPr>
          <w:b/>
          <w:sz w:val="28"/>
          <w:szCs w:val="28"/>
          <w:lang w:val="fi-FI"/>
        </w:rPr>
      </w:pPr>
    </w:p>
    <w:p w14:paraId="6687D998" w14:textId="77777777" w:rsidR="00C7553E" w:rsidRPr="003050E3" w:rsidRDefault="00C7553E" w:rsidP="00B669F6">
      <w:pPr>
        <w:overflowPunct/>
        <w:autoSpaceDE/>
        <w:autoSpaceDN/>
        <w:adjustRightInd/>
        <w:rPr>
          <w:b/>
          <w:sz w:val="28"/>
          <w:szCs w:val="28"/>
          <w:lang w:val="fi-FI"/>
        </w:rPr>
      </w:pPr>
    </w:p>
    <w:p w14:paraId="173FA8E2" w14:textId="77777777" w:rsidR="00B669F6" w:rsidRPr="003050E3" w:rsidRDefault="00B669F6" w:rsidP="00B669F6">
      <w:pPr>
        <w:overflowPunct/>
        <w:autoSpaceDE/>
        <w:autoSpaceDN/>
        <w:adjustRightInd/>
        <w:rPr>
          <w:b/>
          <w:sz w:val="28"/>
          <w:szCs w:val="28"/>
          <w:lang w:val="fi-FI"/>
        </w:rPr>
      </w:pPr>
      <w:r w:rsidRPr="003050E3">
        <w:rPr>
          <w:b/>
          <w:sz w:val="28"/>
          <w:szCs w:val="28"/>
          <w:lang w:val="fi-FI"/>
        </w:rPr>
        <w:t>TILINPÄÄTÖSMERKINTÄ</w:t>
      </w:r>
    </w:p>
    <w:p w14:paraId="003EAA4A" w14:textId="77777777" w:rsidR="00B669F6" w:rsidRPr="003050E3" w:rsidRDefault="00B669F6" w:rsidP="00B669F6">
      <w:pPr>
        <w:overflowPunct/>
        <w:autoSpaceDE/>
        <w:autoSpaceDN/>
        <w:adjustRightInd/>
        <w:rPr>
          <w:b/>
          <w:sz w:val="28"/>
          <w:szCs w:val="28"/>
          <w:lang w:val="fi-FI"/>
        </w:rPr>
      </w:pPr>
    </w:p>
    <w:p w14:paraId="7F179798" w14:textId="77777777" w:rsidR="00B669F6" w:rsidRPr="003050E3" w:rsidRDefault="00B669F6" w:rsidP="00B669F6">
      <w:pPr>
        <w:overflowPunct/>
        <w:autoSpaceDE/>
        <w:autoSpaceDN/>
        <w:adjustRightInd/>
        <w:rPr>
          <w:b/>
          <w:sz w:val="28"/>
          <w:szCs w:val="28"/>
          <w:lang w:val="fi-FI"/>
        </w:rPr>
      </w:pPr>
      <w:r w:rsidRPr="003050E3">
        <w:rPr>
          <w:b/>
          <w:sz w:val="28"/>
          <w:szCs w:val="28"/>
          <w:lang w:val="fi-FI"/>
        </w:rPr>
        <w:t>Suoritetusta tilintarkastuksesta on tänään annettu kertomus.</w:t>
      </w:r>
    </w:p>
    <w:p w14:paraId="471FA3B2" w14:textId="77777777" w:rsidR="00B669F6" w:rsidRPr="003050E3" w:rsidRDefault="00B669F6" w:rsidP="00B669F6">
      <w:pPr>
        <w:overflowPunct/>
        <w:autoSpaceDE/>
        <w:autoSpaceDN/>
        <w:adjustRightInd/>
        <w:rPr>
          <w:b/>
          <w:sz w:val="28"/>
          <w:szCs w:val="28"/>
          <w:lang w:val="fi-FI"/>
        </w:rPr>
      </w:pPr>
    </w:p>
    <w:p w14:paraId="23D7C719" w14:textId="4C540FDA" w:rsidR="00B669F6" w:rsidRPr="003050E3" w:rsidRDefault="00757862" w:rsidP="00B669F6">
      <w:pPr>
        <w:overflowPunct/>
        <w:autoSpaceDE/>
        <w:autoSpaceDN/>
        <w:adjustRightInd/>
        <w:rPr>
          <w:b/>
          <w:sz w:val="28"/>
          <w:szCs w:val="28"/>
          <w:lang w:val="fi-FI"/>
        </w:rPr>
      </w:pPr>
      <w:r>
        <w:rPr>
          <w:b/>
          <w:sz w:val="28"/>
          <w:szCs w:val="28"/>
          <w:lang w:val="fi-FI"/>
        </w:rPr>
        <w:t>Muuramessa</w:t>
      </w:r>
      <w:r w:rsidR="00B669F6" w:rsidRPr="003050E3">
        <w:rPr>
          <w:b/>
          <w:sz w:val="28"/>
          <w:szCs w:val="28"/>
          <w:lang w:val="fi-FI"/>
        </w:rPr>
        <w:t xml:space="preserve"> ___ / ___ 202</w:t>
      </w:r>
      <w:r w:rsidR="003050E3">
        <w:rPr>
          <w:b/>
          <w:sz w:val="28"/>
          <w:szCs w:val="28"/>
          <w:lang w:val="fi-FI"/>
        </w:rPr>
        <w:t>3</w:t>
      </w:r>
    </w:p>
    <w:p w14:paraId="27FDBEFC" w14:textId="77777777" w:rsidR="00B669F6" w:rsidRPr="003050E3" w:rsidRDefault="00B669F6" w:rsidP="00B669F6">
      <w:pPr>
        <w:overflowPunct/>
        <w:autoSpaceDE/>
        <w:autoSpaceDN/>
        <w:adjustRightInd/>
        <w:rPr>
          <w:b/>
          <w:sz w:val="28"/>
          <w:szCs w:val="28"/>
          <w:lang w:val="fi-FI"/>
        </w:rPr>
      </w:pPr>
    </w:p>
    <w:p w14:paraId="4C94862A" w14:textId="77777777" w:rsidR="00B669F6" w:rsidRPr="003050E3" w:rsidRDefault="00B669F6" w:rsidP="00B669F6">
      <w:pPr>
        <w:overflowPunct/>
        <w:autoSpaceDE/>
        <w:autoSpaceDN/>
        <w:adjustRightInd/>
        <w:rPr>
          <w:b/>
          <w:sz w:val="28"/>
          <w:szCs w:val="28"/>
          <w:lang w:val="fi-FI"/>
        </w:rPr>
      </w:pPr>
      <w:r w:rsidRPr="003050E3">
        <w:rPr>
          <w:b/>
          <w:sz w:val="28"/>
          <w:szCs w:val="28"/>
          <w:lang w:val="fi-FI"/>
        </w:rPr>
        <w:t>KPMG Oy Ab</w:t>
      </w:r>
    </w:p>
    <w:p w14:paraId="78EBD112" w14:textId="77777777" w:rsidR="00B669F6" w:rsidRPr="003050E3" w:rsidRDefault="00B669F6" w:rsidP="00B669F6">
      <w:pPr>
        <w:overflowPunct/>
        <w:autoSpaceDE/>
        <w:autoSpaceDN/>
        <w:adjustRightInd/>
        <w:rPr>
          <w:b/>
          <w:sz w:val="28"/>
          <w:szCs w:val="28"/>
          <w:lang w:val="fi-FI"/>
        </w:rPr>
      </w:pPr>
    </w:p>
    <w:p w14:paraId="09C09B40" w14:textId="77777777" w:rsidR="00B669F6" w:rsidRPr="003050E3" w:rsidRDefault="00B669F6" w:rsidP="00B669F6">
      <w:pPr>
        <w:overflowPunct/>
        <w:autoSpaceDE/>
        <w:autoSpaceDN/>
        <w:adjustRightInd/>
        <w:rPr>
          <w:b/>
          <w:sz w:val="28"/>
          <w:szCs w:val="28"/>
          <w:lang w:val="fi-FI"/>
        </w:rPr>
      </w:pPr>
      <w:r w:rsidRPr="003050E3">
        <w:rPr>
          <w:b/>
          <w:sz w:val="28"/>
          <w:szCs w:val="28"/>
          <w:lang w:val="fi-FI"/>
        </w:rPr>
        <w:t>_____________________________</w:t>
      </w:r>
    </w:p>
    <w:p w14:paraId="3D109588" w14:textId="77777777" w:rsidR="00B669F6" w:rsidRPr="003050E3" w:rsidRDefault="00B669F6" w:rsidP="00B669F6">
      <w:pPr>
        <w:overflowPunct/>
        <w:autoSpaceDE/>
        <w:autoSpaceDN/>
        <w:adjustRightInd/>
        <w:rPr>
          <w:b/>
          <w:sz w:val="28"/>
          <w:szCs w:val="28"/>
          <w:lang w:val="fi-FI"/>
        </w:rPr>
      </w:pPr>
      <w:r w:rsidRPr="003050E3">
        <w:rPr>
          <w:b/>
          <w:sz w:val="28"/>
          <w:szCs w:val="28"/>
          <w:lang w:val="fi-FI"/>
        </w:rPr>
        <w:t>Esko Säilä</w:t>
      </w:r>
    </w:p>
    <w:p w14:paraId="40454D7C" w14:textId="77777777" w:rsidR="00B669F6" w:rsidRPr="003050E3" w:rsidRDefault="00B669F6" w:rsidP="00B669F6">
      <w:pPr>
        <w:overflowPunct/>
        <w:autoSpaceDE/>
        <w:autoSpaceDN/>
        <w:adjustRightInd/>
        <w:rPr>
          <w:b/>
          <w:sz w:val="28"/>
          <w:szCs w:val="28"/>
          <w:lang w:val="fi-FI"/>
        </w:rPr>
      </w:pPr>
      <w:r w:rsidRPr="003050E3">
        <w:rPr>
          <w:b/>
          <w:sz w:val="28"/>
          <w:szCs w:val="28"/>
          <w:lang w:val="fi-FI"/>
        </w:rPr>
        <w:t>JHT, HT</w:t>
      </w:r>
    </w:p>
    <w:p w14:paraId="3DBA6809" w14:textId="7C8D96A9" w:rsidR="00B669F6" w:rsidRPr="000436DA" w:rsidRDefault="00B669F6" w:rsidP="00B669F6">
      <w:pPr>
        <w:overflowPunct/>
        <w:autoSpaceDE/>
        <w:autoSpaceDN/>
        <w:adjustRightInd/>
        <w:rPr>
          <w:b/>
          <w:color w:val="FF0000"/>
          <w:sz w:val="28"/>
          <w:szCs w:val="28"/>
          <w:lang w:val="fi-FI"/>
        </w:rPr>
      </w:pPr>
    </w:p>
    <w:p w14:paraId="5ED9D4D1" w14:textId="33A72817" w:rsidR="00AA3290" w:rsidRPr="000436DA" w:rsidRDefault="00AA3290" w:rsidP="00B669F6">
      <w:pPr>
        <w:overflowPunct/>
        <w:autoSpaceDE/>
        <w:autoSpaceDN/>
        <w:adjustRightInd/>
        <w:rPr>
          <w:b/>
          <w:color w:val="FF0000"/>
          <w:sz w:val="28"/>
          <w:szCs w:val="28"/>
          <w:lang w:val="fi-FI"/>
        </w:rPr>
      </w:pPr>
    </w:p>
    <w:p w14:paraId="2EB9C8E2" w14:textId="77391E64" w:rsidR="00AA3290" w:rsidRPr="000436DA" w:rsidRDefault="00AA3290" w:rsidP="00B669F6">
      <w:pPr>
        <w:overflowPunct/>
        <w:autoSpaceDE/>
        <w:autoSpaceDN/>
        <w:adjustRightInd/>
        <w:rPr>
          <w:b/>
          <w:color w:val="FF0000"/>
          <w:sz w:val="28"/>
          <w:szCs w:val="28"/>
          <w:lang w:val="fi-FI"/>
        </w:rPr>
      </w:pPr>
    </w:p>
    <w:p w14:paraId="654FCF0C" w14:textId="6493DD6D" w:rsidR="00AA3290" w:rsidRPr="000436DA" w:rsidRDefault="00AA3290" w:rsidP="00B669F6">
      <w:pPr>
        <w:overflowPunct/>
        <w:autoSpaceDE/>
        <w:autoSpaceDN/>
        <w:adjustRightInd/>
        <w:rPr>
          <w:b/>
          <w:color w:val="FF0000"/>
          <w:sz w:val="28"/>
          <w:szCs w:val="28"/>
          <w:lang w:val="fi-FI"/>
        </w:rPr>
      </w:pPr>
    </w:p>
    <w:p w14:paraId="17A28BFF" w14:textId="1B8EDAB6" w:rsidR="00AA3290" w:rsidRPr="000436DA" w:rsidRDefault="00AA3290" w:rsidP="00B669F6">
      <w:pPr>
        <w:overflowPunct/>
        <w:autoSpaceDE/>
        <w:autoSpaceDN/>
        <w:adjustRightInd/>
        <w:rPr>
          <w:b/>
          <w:color w:val="FF0000"/>
          <w:sz w:val="28"/>
          <w:szCs w:val="28"/>
          <w:lang w:val="fi-FI"/>
        </w:rPr>
      </w:pPr>
    </w:p>
    <w:p w14:paraId="52694571" w14:textId="77777777" w:rsidR="00AA3290" w:rsidRPr="000436DA" w:rsidRDefault="00AA3290" w:rsidP="00B669F6">
      <w:pPr>
        <w:overflowPunct/>
        <w:autoSpaceDE/>
        <w:autoSpaceDN/>
        <w:adjustRightInd/>
        <w:rPr>
          <w:b/>
          <w:color w:val="FF0000"/>
          <w:sz w:val="28"/>
          <w:szCs w:val="28"/>
          <w:lang w:val="fi-FI"/>
        </w:rPr>
      </w:pPr>
    </w:p>
    <w:p w14:paraId="333600E1" w14:textId="5AACA061" w:rsidR="00B669F6" w:rsidRDefault="00B669F6" w:rsidP="00B669F6">
      <w:pPr>
        <w:pStyle w:val="Otsikko1"/>
        <w:rPr>
          <w:lang w:val="fi-FI"/>
        </w:rPr>
      </w:pPr>
      <w:r w:rsidRPr="004C0CED">
        <w:rPr>
          <w:lang w:val="fi-FI"/>
        </w:rPr>
        <w:lastRenderedPageBreak/>
        <w:t xml:space="preserve">6. </w:t>
      </w:r>
      <w:bookmarkStart w:id="66" w:name="_Toc98838245"/>
      <w:r w:rsidRPr="004C0CED">
        <w:rPr>
          <w:lang w:val="fi-FI"/>
        </w:rPr>
        <w:t>LUETTELOT JA SELVITYKSET</w:t>
      </w:r>
      <w:bookmarkEnd w:id="66"/>
    </w:p>
    <w:p w14:paraId="2B919A4F" w14:textId="77777777" w:rsidR="00473E74" w:rsidRPr="00473E74" w:rsidRDefault="00473E74" w:rsidP="00473E74">
      <w:pPr>
        <w:rPr>
          <w:lang w:val="fi-FI"/>
        </w:rPr>
      </w:pPr>
    </w:p>
    <w:p w14:paraId="2561D937" w14:textId="77777777" w:rsidR="00473E74" w:rsidRPr="00E1612E" w:rsidRDefault="00473E74" w:rsidP="00473E74">
      <w:pPr>
        <w:rPr>
          <w:b/>
          <w:bCs/>
          <w:sz w:val="28"/>
          <w:szCs w:val="28"/>
          <w:lang w:val="fi-FI"/>
        </w:rPr>
      </w:pPr>
      <w:r w:rsidRPr="00E1612E">
        <w:rPr>
          <w:b/>
          <w:bCs/>
          <w:sz w:val="28"/>
          <w:szCs w:val="28"/>
          <w:lang w:val="fi-FI"/>
        </w:rPr>
        <w:t>LUETTELO KIRJANPITOKIRJOISTA 2022</w:t>
      </w:r>
    </w:p>
    <w:p w14:paraId="35D6D0F2" w14:textId="77777777" w:rsidR="00473E74" w:rsidRPr="00613710" w:rsidRDefault="00473E74" w:rsidP="00473E74">
      <w:pPr>
        <w:rPr>
          <w:b/>
          <w:bCs/>
          <w:color w:val="FF0000"/>
          <w:sz w:val="28"/>
          <w:szCs w:val="28"/>
          <w:lang w:val="fi-FI"/>
        </w:rPr>
      </w:pPr>
    </w:p>
    <w:p w14:paraId="0D1AB613" w14:textId="77777777" w:rsidR="00473E74" w:rsidRPr="00E1612E" w:rsidRDefault="00473E74" w:rsidP="00473E74">
      <w:pPr>
        <w:rPr>
          <w:b/>
          <w:bCs/>
          <w:szCs w:val="24"/>
          <w:lang w:val="fi-FI"/>
        </w:rPr>
      </w:pPr>
      <w:r w:rsidRPr="00E1612E">
        <w:rPr>
          <w:b/>
          <w:bCs/>
          <w:szCs w:val="24"/>
          <w:lang w:val="fi-FI"/>
        </w:rPr>
        <w:t>Kohdat 1 – 10 Kipan järjestelmässä, aineisto säilytetään sähköisessä muodossa</w:t>
      </w:r>
    </w:p>
    <w:p w14:paraId="54C7A86E" w14:textId="77777777" w:rsidR="00473E74" w:rsidRPr="00613710" w:rsidRDefault="00473E74" w:rsidP="00473E74">
      <w:pPr>
        <w:rPr>
          <w:b/>
          <w:bCs/>
          <w:color w:val="FF0000"/>
          <w:szCs w:val="24"/>
          <w:lang w:val="fi-FI"/>
        </w:rPr>
      </w:pPr>
    </w:p>
    <w:p w14:paraId="0A956047" w14:textId="77777777" w:rsidR="00473E74" w:rsidRPr="00E1612E" w:rsidRDefault="00473E74" w:rsidP="00473E74">
      <w:pPr>
        <w:pStyle w:val="Luettelokappale"/>
        <w:numPr>
          <w:ilvl w:val="0"/>
          <w:numId w:val="12"/>
        </w:numPr>
        <w:rPr>
          <w:szCs w:val="24"/>
        </w:rPr>
      </w:pPr>
      <w:r w:rsidRPr="00E1612E">
        <w:rPr>
          <w:szCs w:val="24"/>
        </w:rPr>
        <w:t>Päiväkirja</w:t>
      </w:r>
    </w:p>
    <w:p w14:paraId="1F9B2EE1" w14:textId="77777777" w:rsidR="00473E74" w:rsidRPr="00E1612E" w:rsidRDefault="00473E74" w:rsidP="00473E74">
      <w:pPr>
        <w:pStyle w:val="Luettelokappale"/>
        <w:numPr>
          <w:ilvl w:val="0"/>
          <w:numId w:val="12"/>
        </w:numPr>
        <w:rPr>
          <w:szCs w:val="24"/>
        </w:rPr>
      </w:pPr>
      <w:r w:rsidRPr="00E1612E">
        <w:rPr>
          <w:szCs w:val="24"/>
        </w:rPr>
        <w:t>Pääkirja</w:t>
      </w:r>
    </w:p>
    <w:p w14:paraId="1F62323A" w14:textId="77777777" w:rsidR="00473E74" w:rsidRPr="00E1612E" w:rsidRDefault="00473E74" w:rsidP="00473E74">
      <w:pPr>
        <w:pStyle w:val="Luettelokappale"/>
        <w:numPr>
          <w:ilvl w:val="0"/>
          <w:numId w:val="12"/>
        </w:numPr>
        <w:rPr>
          <w:szCs w:val="24"/>
        </w:rPr>
      </w:pPr>
      <w:r w:rsidRPr="00E1612E">
        <w:rPr>
          <w:szCs w:val="24"/>
        </w:rPr>
        <w:t>Ostoreskontra</w:t>
      </w:r>
    </w:p>
    <w:p w14:paraId="152D8F4C" w14:textId="77777777" w:rsidR="00473E74" w:rsidRPr="00E1612E" w:rsidRDefault="00473E74" w:rsidP="00473E74">
      <w:pPr>
        <w:pStyle w:val="Luettelokappale"/>
        <w:numPr>
          <w:ilvl w:val="0"/>
          <w:numId w:val="12"/>
        </w:numPr>
        <w:rPr>
          <w:szCs w:val="24"/>
        </w:rPr>
      </w:pPr>
      <w:r w:rsidRPr="00E1612E">
        <w:rPr>
          <w:szCs w:val="24"/>
        </w:rPr>
        <w:t>Myyntireskontra</w:t>
      </w:r>
    </w:p>
    <w:p w14:paraId="0FDF213E" w14:textId="77777777" w:rsidR="00473E74" w:rsidRPr="00E1612E" w:rsidRDefault="00473E74" w:rsidP="00473E74">
      <w:pPr>
        <w:pStyle w:val="Luettelokappale"/>
        <w:numPr>
          <w:ilvl w:val="0"/>
          <w:numId w:val="12"/>
        </w:numPr>
        <w:rPr>
          <w:szCs w:val="24"/>
        </w:rPr>
      </w:pPr>
      <w:r w:rsidRPr="00E1612E">
        <w:rPr>
          <w:szCs w:val="24"/>
        </w:rPr>
        <w:t>Kassakirjanpito</w:t>
      </w:r>
    </w:p>
    <w:p w14:paraId="7E0AF7B3" w14:textId="77777777" w:rsidR="00473E74" w:rsidRPr="00E1612E" w:rsidRDefault="00473E74" w:rsidP="00473E74">
      <w:pPr>
        <w:pStyle w:val="Luettelokappale"/>
        <w:numPr>
          <w:ilvl w:val="0"/>
          <w:numId w:val="12"/>
        </w:numPr>
        <w:rPr>
          <w:szCs w:val="24"/>
        </w:rPr>
      </w:pPr>
      <w:r w:rsidRPr="00E1612E">
        <w:rPr>
          <w:szCs w:val="24"/>
        </w:rPr>
        <w:t>Palkkakirjanpito</w:t>
      </w:r>
    </w:p>
    <w:p w14:paraId="05CD865E" w14:textId="77777777" w:rsidR="00473E74" w:rsidRPr="00E1612E" w:rsidRDefault="00473E74" w:rsidP="00473E74">
      <w:pPr>
        <w:pStyle w:val="Luettelokappale"/>
        <w:numPr>
          <w:ilvl w:val="0"/>
          <w:numId w:val="12"/>
        </w:numPr>
        <w:rPr>
          <w:szCs w:val="24"/>
        </w:rPr>
      </w:pPr>
      <w:r w:rsidRPr="00E1612E">
        <w:rPr>
          <w:szCs w:val="24"/>
        </w:rPr>
        <w:t>Käyttöomaisuuskirjanpito</w:t>
      </w:r>
    </w:p>
    <w:p w14:paraId="38A86CD6" w14:textId="77777777" w:rsidR="00473E74" w:rsidRPr="00E1612E" w:rsidRDefault="00473E74" w:rsidP="00473E74">
      <w:pPr>
        <w:pStyle w:val="Luettelokappale"/>
        <w:numPr>
          <w:ilvl w:val="0"/>
          <w:numId w:val="12"/>
        </w:numPr>
        <w:rPr>
          <w:szCs w:val="24"/>
        </w:rPr>
      </w:pPr>
      <w:r w:rsidRPr="00E1612E">
        <w:rPr>
          <w:szCs w:val="24"/>
        </w:rPr>
        <w:t>Tuloslaskelma</w:t>
      </w:r>
    </w:p>
    <w:p w14:paraId="3064196C" w14:textId="77777777" w:rsidR="00473E74" w:rsidRPr="00E1612E" w:rsidRDefault="00473E74" w:rsidP="00473E74">
      <w:pPr>
        <w:pStyle w:val="Luettelokappale"/>
        <w:numPr>
          <w:ilvl w:val="0"/>
          <w:numId w:val="12"/>
        </w:numPr>
        <w:rPr>
          <w:szCs w:val="24"/>
        </w:rPr>
      </w:pPr>
      <w:r w:rsidRPr="00E1612E">
        <w:rPr>
          <w:szCs w:val="24"/>
        </w:rPr>
        <w:t>Tase</w:t>
      </w:r>
    </w:p>
    <w:p w14:paraId="0B30093F" w14:textId="77777777" w:rsidR="00473E74" w:rsidRPr="00E1612E" w:rsidRDefault="00473E74" w:rsidP="00473E74">
      <w:pPr>
        <w:pStyle w:val="Luettelokappale"/>
        <w:numPr>
          <w:ilvl w:val="0"/>
          <w:numId w:val="12"/>
        </w:numPr>
        <w:rPr>
          <w:szCs w:val="24"/>
        </w:rPr>
      </w:pPr>
      <w:r w:rsidRPr="00E1612E">
        <w:rPr>
          <w:szCs w:val="24"/>
        </w:rPr>
        <w:t>Rahoituslaskelma</w:t>
      </w:r>
    </w:p>
    <w:p w14:paraId="295EA2A0" w14:textId="77777777" w:rsidR="00CB2CAA" w:rsidRPr="000436DA" w:rsidRDefault="00CB2CAA" w:rsidP="00CB2CAA">
      <w:pPr>
        <w:rPr>
          <w:color w:val="FF0000"/>
          <w:lang w:val="fi-FI"/>
        </w:rPr>
      </w:pPr>
    </w:p>
    <w:p w14:paraId="7BDA7656" w14:textId="515D6DAD" w:rsidR="00CA58C8" w:rsidRPr="00473E74" w:rsidRDefault="00CA58C8" w:rsidP="00CB2CAA">
      <w:pPr>
        <w:rPr>
          <w:b/>
          <w:bCs/>
          <w:sz w:val="28"/>
          <w:szCs w:val="28"/>
          <w:lang w:val="fi-FI"/>
        </w:rPr>
      </w:pPr>
      <w:r w:rsidRPr="00473E74">
        <w:rPr>
          <w:b/>
          <w:bCs/>
          <w:sz w:val="28"/>
          <w:szCs w:val="28"/>
          <w:lang w:val="fi-FI"/>
        </w:rPr>
        <w:t xml:space="preserve">LUETTELO TOSITELAJEISTA </w:t>
      </w:r>
    </w:p>
    <w:p w14:paraId="4DAA1E7E" w14:textId="1260981A" w:rsidR="00473E74" w:rsidRDefault="00473E74" w:rsidP="00CB2CAA">
      <w:pPr>
        <w:rPr>
          <w:b/>
          <w:bCs/>
          <w:color w:val="FF0000"/>
          <w:sz w:val="28"/>
          <w:szCs w:val="28"/>
          <w:lang w:val="fi-FI"/>
        </w:rPr>
      </w:pPr>
    </w:p>
    <w:tbl>
      <w:tblPr>
        <w:tblW w:w="4720" w:type="dxa"/>
        <w:tblCellMar>
          <w:left w:w="70" w:type="dxa"/>
          <w:right w:w="70" w:type="dxa"/>
        </w:tblCellMar>
        <w:tblLook w:val="04A0" w:firstRow="1" w:lastRow="0" w:firstColumn="1" w:lastColumn="0" w:noHBand="0" w:noVBand="1"/>
      </w:tblPr>
      <w:tblGrid>
        <w:gridCol w:w="1320"/>
        <w:gridCol w:w="2060"/>
        <w:gridCol w:w="1340"/>
      </w:tblGrid>
      <w:tr w:rsidR="00473E74" w:rsidRPr="00473E74" w14:paraId="024967BF"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79B78A5F" w14:textId="77777777" w:rsidR="00473E74" w:rsidRPr="00473E74" w:rsidRDefault="00473E74" w:rsidP="00473E74">
            <w:pPr>
              <w:overflowPunct/>
              <w:autoSpaceDE/>
              <w:autoSpaceDN/>
              <w:adjustRightInd/>
              <w:rPr>
                <w:rFonts w:ascii="Segoe UI" w:hAnsi="Segoe UI" w:cs="Segoe UI"/>
                <w:b/>
                <w:bCs/>
                <w:color w:val="000000"/>
                <w:sz w:val="18"/>
                <w:szCs w:val="18"/>
                <w:lang w:val="fi-FI"/>
              </w:rPr>
            </w:pPr>
            <w:r w:rsidRPr="00473E74">
              <w:rPr>
                <w:rFonts w:ascii="Segoe UI" w:hAnsi="Segoe UI" w:cs="Segoe UI"/>
                <w:b/>
                <w:bCs/>
                <w:color w:val="000000"/>
                <w:sz w:val="18"/>
                <w:szCs w:val="18"/>
                <w:lang w:val="fi-FI"/>
              </w:rPr>
              <w:t>Tositelaji</w:t>
            </w:r>
          </w:p>
        </w:tc>
        <w:tc>
          <w:tcPr>
            <w:tcW w:w="2060" w:type="dxa"/>
            <w:tcBorders>
              <w:top w:val="nil"/>
              <w:left w:val="nil"/>
              <w:bottom w:val="single" w:sz="4" w:space="0" w:color="D3D3D3"/>
              <w:right w:val="single" w:sz="4" w:space="0" w:color="F5F5F5"/>
            </w:tcBorders>
            <w:shd w:val="clear" w:color="FFFFFF" w:fill="FFFFFF"/>
            <w:hideMark/>
          </w:tcPr>
          <w:p w14:paraId="1144629D" w14:textId="77777777" w:rsidR="00473E74" w:rsidRPr="00473E74" w:rsidRDefault="00473E74" w:rsidP="00473E74">
            <w:pPr>
              <w:overflowPunct/>
              <w:autoSpaceDE/>
              <w:autoSpaceDN/>
              <w:adjustRightInd/>
              <w:rPr>
                <w:rFonts w:ascii="Segoe UI" w:hAnsi="Segoe UI" w:cs="Segoe UI"/>
                <w:b/>
                <w:bCs/>
                <w:color w:val="000000"/>
                <w:sz w:val="18"/>
                <w:szCs w:val="18"/>
                <w:lang w:val="fi-FI"/>
              </w:rPr>
            </w:pPr>
            <w:r w:rsidRPr="00473E74">
              <w:rPr>
                <w:rFonts w:ascii="Segoe UI" w:hAnsi="Segoe UI" w:cs="Segoe UI"/>
                <w:b/>
                <w:bCs/>
                <w:color w:val="000000"/>
                <w:sz w:val="18"/>
                <w:szCs w:val="18"/>
                <w:lang w:val="fi-FI"/>
              </w:rPr>
              <w:t>Nimi</w:t>
            </w:r>
          </w:p>
        </w:tc>
        <w:tc>
          <w:tcPr>
            <w:tcW w:w="1340" w:type="dxa"/>
            <w:tcBorders>
              <w:top w:val="nil"/>
              <w:left w:val="nil"/>
              <w:bottom w:val="single" w:sz="4" w:space="0" w:color="D3D3D3"/>
              <w:right w:val="nil"/>
            </w:tcBorders>
            <w:shd w:val="clear" w:color="FFFFFF" w:fill="FFFFFF"/>
            <w:hideMark/>
          </w:tcPr>
          <w:p w14:paraId="0787DD82" w14:textId="77777777" w:rsidR="00473E74" w:rsidRPr="00473E74" w:rsidRDefault="00473E74" w:rsidP="00473E74">
            <w:pPr>
              <w:overflowPunct/>
              <w:autoSpaceDE/>
              <w:autoSpaceDN/>
              <w:adjustRightInd/>
              <w:rPr>
                <w:rFonts w:ascii="Segoe UI" w:hAnsi="Segoe UI" w:cs="Segoe UI"/>
                <w:b/>
                <w:bCs/>
                <w:color w:val="000000"/>
                <w:sz w:val="18"/>
                <w:szCs w:val="18"/>
                <w:lang w:val="fi-FI"/>
              </w:rPr>
            </w:pPr>
            <w:r w:rsidRPr="00473E74">
              <w:rPr>
                <w:rFonts w:ascii="Segoe UI" w:hAnsi="Segoe UI" w:cs="Segoe UI"/>
                <w:b/>
                <w:bCs/>
                <w:color w:val="000000"/>
                <w:sz w:val="18"/>
                <w:szCs w:val="18"/>
                <w:lang w:val="fi-FI"/>
              </w:rPr>
              <w:t>Numerosarja</w:t>
            </w:r>
          </w:p>
        </w:tc>
      </w:tr>
      <w:tr w:rsidR="00473E74" w:rsidRPr="00473E74" w14:paraId="3D97BB81"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551DC19C"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RV</w:t>
            </w:r>
          </w:p>
        </w:tc>
        <w:tc>
          <w:tcPr>
            <w:tcW w:w="2060" w:type="dxa"/>
            <w:tcBorders>
              <w:top w:val="nil"/>
              <w:left w:val="nil"/>
              <w:bottom w:val="single" w:sz="4" w:space="0" w:color="D3D3D3"/>
              <w:right w:val="single" w:sz="4" w:space="0" w:color="F5F5F5"/>
            </w:tcBorders>
            <w:shd w:val="clear" w:color="FFFFFF" w:fill="FFFFFF"/>
            <w:hideMark/>
          </w:tcPr>
          <w:p w14:paraId="7199527E"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Laskun siirto</w:t>
            </w:r>
          </w:p>
        </w:tc>
        <w:tc>
          <w:tcPr>
            <w:tcW w:w="1340" w:type="dxa"/>
            <w:tcBorders>
              <w:top w:val="nil"/>
              <w:left w:val="nil"/>
              <w:bottom w:val="single" w:sz="4" w:space="0" w:color="D3D3D3"/>
              <w:right w:val="nil"/>
            </w:tcBorders>
            <w:shd w:val="clear" w:color="FFFFFF" w:fill="FFFFFF"/>
            <w:hideMark/>
          </w:tcPr>
          <w:p w14:paraId="21FE8DEF"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00</w:t>
            </w:r>
          </w:p>
        </w:tc>
      </w:tr>
      <w:tr w:rsidR="00473E74" w:rsidRPr="00473E74" w14:paraId="5F6BB035"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010107C1"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AB</w:t>
            </w:r>
          </w:p>
        </w:tc>
        <w:tc>
          <w:tcPr>
            <w:tcW w:w="2060" w:type="dxa"/>
            <w:tcBorders>
              <w:top w:val="nil"/>
              <w:left w:val="nil"/>
              <w:bottom w:val="single" w:sz="4" w:space="0" w:color="D3D3D3"/>
              <w:right w:val="single" w:sz="4" w:space="0" w:color="F5F5F5"/>
            </w:tcBorders>
            <w:shd w:val="clear" w:color="FFFFFF" w:fill="FFFFFF"/>
            <w:hideMark/>
          </w:tcPr>
          <w:p w14:paraId="1F9319F5"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Kirjanpitotosite</w:t>
            </w:r>
          </w:p>
        </w:tc>
        <w:tc>
          <w:tcPr>
            <w:tcW w:w="1340" w:type="dxa"/>
            <w:tcBorders>
              <w:top w:val="nil"/>
              <w:left w:val="nil"/>
              <w:bottom w:val="single" w:sz="4" w:space="0" w:color="D3D3D3"/>
              <w:right w:val="nil"/>
            </w:tcBorders>
            <w:shd w:val="clear" w:color="FFFFFF" w:fill="FFFFFF"/>
            <w:hideMark/>
          </w:tcPr>
          <w:p w14:paraId="6957913D"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01</w:t>
            </w:r>
          </w:p>
        </w:tc>
      </w:tr>
      <w:tr w:rsidR="00473E74" w:rsidRPr="00473E74" w14:paraId="475889F2"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4153B7B9"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AI</w:t>
            </w:r>
          </w:p>
        </w:tc>
        <w:tc>
          <w:tcPr>
            <w:tcW w:w="2060" w:type="dxa"/>
            <w:tcBorders>
              <w:top w:val="nil"/>
              <w:left w:val="nil"/>
              <w:bottom w:val="single" w:sz="4" w:space="0" w:color="D3D3D3"/>
              <w:right w:val="single" w:sz="4" w:space="0" w:color="F5F5F5"/>
            </w:tcBorders>
            <w:shd w:val="clear" w:color="FFFFFF" w:fill="FFFFFF"/>
            <w:hideMark/>
          </w:tcPr>
          <w:p w14:paraId="43BBFF36"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Investointituet KOM</w:t>
            </w:r>
          </w:p>
        </w:tc>
        <w:tc>
          <w:tcPr>
            <w:tcW w:w="1340" w:type="dxa"/>
            <w:tcBorders>
              <w:top w:val="nil"/>
              <w:left w:val="nil"/>
              <w:bottom w:val="single" w:sz="4" w:space="0" w:color="D3D3D3"/>
              <w:right w:val="nil"/>
            </w:tcBorders>
            <w:shd w:val="clear" w:color="FFFFFF" w:fill="FFFFFF"/>
            <w:hideMark/>
          </w:tcPr>
          <w:p w14:paraId="1E3A8DA4"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01</w:t>
            </w:r>
          </w:p>
        </w:tc>
      </w:tr>
      <w:tr w:rsidR="00473E74" w:rsidRPr="00473E74" w14:paraId="3EC988D6"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2AB0D9B0"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AZ</w:t>
            </w:r>
          </w:p>
        </w:tc>
        <w:tc>
          <w:tcPr>
            <w:tcW w:w="2060" w:type="dxa"/>
            <w:tcBorders>
              <w:top w:val="nil"/>
              <w:left w:val="nil"/>
              <w:bottom w:val="single" w:sz="4" w:space="0" w:color="D3D3D3"/>
              <w:right w:val="single" w:sz="4" w:space="0" w:color="F5F5F5"/>
            </w:tcBorders>
            <w:shd w:val="clear" w:color="FFFFFF" w:fill="FFFFFF"/>
            <w:hideMark/>
          </w:tcPr>
          <w:p w14:paraId="5D9C076F"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Purku KOM:iin</w:t>
            </w:r>
          </w:p>
        </w:tc>
        <w:tc>
          <w:tcPr>
            <w:tcW w:w="1340" w:type="dxa"/>
            <w:tcBorders>
              <w:top w:val="nil"/>
              <w:left w:val="nil"/>
              <w:bottom w:val="single" w:sz="4" w:space="0" w:color="D3D3D3"/>
              <w:right w:val="nil"/>
            </w:tcBorders>
            <w:shd w:val="clear" w:color="FFFFFF" w:fill="FFFFFF"/>
            <w:hideMark/>
          </w:tcPr>
          <w:p w14:paraId="45D606A4"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01</w:t>
            </w:r>
          </w:p>
        </w:tc>
      </w:tr>
      <w:tr w:rsidR="00473E74" w:rsidRPr="00473E74" w14:paraId="3F839A8B"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5493499D"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P1</w:t>
            </w:r>
          </w:p>
        </w:tc>
        <w:tc>
          <w:tcPr>
            <w:tcW w:w="2060" w:type="dxa"/>
            <w:tcBorders>
              <w:top w:val="nil"/>
              <w:left w:val="nil"/>
              <w:bottom w:val="single" w:sz="4" w:space="0" w:color="D3D3D3"/>
              <w:right w:val="single" w:sz="4" w:space="0" w:color="F5F5F5"/>
            </w:tcBorders>
            <w:shd w:val="clear" w:color="FFFFFF" w:fill="FFFFFF"/>
            <w:hideMark/>
          </w:tcPr>
          <w:p w14:paraId="317BFE01"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Palkat verokäsittely</w:t>
            </w:r>
          </w:p>
        </w:tc>
        <w:tc>
          <w:tcPr>
            <w:tcW w:w="1340" w:type="dxa"/>
            <w:tcBorders>
              <w:top w:val="nil"/>
              <w:left w:val="nil"/>
              <w:bottom w:val="single" w:sz="4" w:space="0" w:color="D3D3D3"/>
              <w:right w:val="nil"/>
            </w:tcBorders>
            <w:shd w:val="clear" w:color="FFFFFF" w:fill="FFFFFF"/>
            <w:hideMark/>
          </w:tcPr>
          <w:p w14:paraId="7CCC2A67"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01</w:t>
            </w:r>
          </w:p>
        </w:tc>
      </w:tr>
      <w:tr w:rsidR="00473E74" w:rsidRPr="00473E74" w14:paraId="6C787D0E"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36CC9A57"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PV</w:t>
            </w:r>
          </w:p>
        </w:tc>
        <w:tc>
          <w:tcPr>
            <w:tcW w:w="2060" w:type="dxa"/>
            <w:tcBorders>
              <w:top w:val="nil"/>
              <w:left w:val="nil"/>
              <w:bottom w:val="single" w:sz="4" w:space="0" w:color="D3D3D3"/>
              <w:right w:val="single" w:sz="4" w:space="0" w:color="F5F5F5"/>
            </w:tcBorders>
            <w:shd w:val="clear" w:color="FFFFFF" w:fill="FFFFFF"/>
            <w:hideMark/>
          </w:tcPr>
          <w:p w14:paraId="6249DF42"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Palkkavaraus</w:t>
            </w:r>
          </w:p>
        </w:tc>
        <w:tc>
          <w:tcPr>
            <w:tcW w:w="1340" w:type="dxa"/>
            <w:tcBorders>
              <w:top w:val="nil"/>
              <w:left w:val="nil"/>
              <w:bottom w:val="single" w:sz="4" w:space="0" w:color="D3D3D3"/>
              <w:right w:val="nil"/>
            </w:tcBorders>
            <w:shd w:val="clear" w:color="FFFFFF" w:fill="FFFFFF"/>
            <w:hideMark/>
          </w:tcPr>
          <w:p w14:paraId="4706D725"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01</w:t>
            </w:r>
          </w:p>
        </w:tc>
      </w:tr>
      <w:tr w:rsidR="00473E74" w:rsidRPr="00473E74" w14:paraId="68943E80"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65628163"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SA</w:t>
            </w:r>
          </w:p>
        </w:tc>
        <w:tc>
          <w:tcPr>
            <w:tcW w:w="2060" w:type="dxa"/>
            <w:tcBorders>
              <w:top w:val="nil"/>
              <w:left w:val="nil"/>
              <w:bottom w:val="single" w:sz="4" w:space="0" w:color="D3D3D3"/>
              <w:right w:val="single" w:sz="4" w:space="0" w:color="F5F5F5"/>
            </w:tcBorders>
            <w:shd w:val="clear" w:color="FFFFFF" w:fill="FFFFFF"/>
            <w:hideMark/>
          </w:tcPr>
          <w:p w14:paraId="0F0AA42F"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Pääkirjatilitosite</w:t>
            </w:r>
          </w:p>
        </w:tc>
        <w:tc>
          <w:tcPr>
            <w:tcW w:w="1340" w:type="dxa"/>
            <w:tcBorders>
              <w:top w:val="nil"/>
              <w:left w:val="nil"/>
              <w:bottom w:val="single" w:sz="4" w:space="0" w:color="D3D3D3"/>
              <w:right w:val="nil"/>
            </w:tcBorders>
            <w:shd w:val="clear" w:color="FFFFFF" w:fill="FFFFFF"/>
            <w:hideMark/>
          </w:tcPr>
          <w:p w14:paraId="26496429"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01</w:t>
            </w:r>
          </w:p>
        </w:tc>
      </w:tr>
      <w:tr w:rsidR="00473E74" w:rsidRPr="00473E74" w14:paraId="0692588F"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1A2EAAE4"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SE</w:t>
            </w:r>
          </w:p>
        </w:tc>
        <w:tc>
          <w:tcPr>
            <w:tcW w:w="2060" w:type="dxa"/>
            <w:tcBorders>
              <w:top w:val="nil"/>
              <w:left w:val="nil"/>
              <w:bottom w:val="single" w:sz="4" w:space="0" w:color="D3D3D3"/>
              <w:right w:val="single" w:sz="4" w:space="0" w:color="F5F5F5"/>
            </w:tcBorders>
            <w:shd w:val="clear" w:color="FFFFFF" w:fill="FFFFFF"/>
            <w:hideMark/>
          </w:tcPr>
          <w:p w14:paraId="0B5EA002"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Sisäiset erät</w:t>
            </w:r>
          </w:p>
        </w:tc>
        <w:tc>
          <w:tcPr>
            <w:tcW w:w="1340" w:type="dxa"/>
            <w:tcBorders>
              <w:top w:val="nil"/>
              <w:left w:val="nil"/>
              <w:bottom w:val="single" w:sz="4" w:space="0" w:color="D3D3D3"/>
              <w:right w:val="nil"/>
            </w:tcBorders>
            <w:shd w:val="clear" w:color="FFFFFF" w:fill="FFFFFF"/>
            <w:hideMark/>
          </w:tcPr>
          <w:p w14:paraId="482D2286"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01</w:t>
            </w:r>
          </w:p>
        </w:tc>
      </w:tr>
      <w:tr w:rsidR="00473E74" w:rsidRPr="00473E74" w14:paraId="2E830F3F"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375C0C50"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SK</w:t>
            </w:r>
          </w:p>
        </w:tc>
        <w:tc>
          <w:tcPr>
            <w:tcW w:w="2060" w:type="dxa"/>
            <w:tcBorders>
              <w:top w:val="nil"/>
              <w:left w:val="nil"/>
              <w:bottom w:val="single" w:sz="4" w:space="0" w:color="D3D3D3"/>
              <w:right w:val="single" w:sz="4" w:space="0" w:color="F5F5F5"/>
            </w:tcBorders>
            <w:shd w:val="clear" w:color="FFFFFF" w:fill="FFFFFF"/>
            <w:hideMark/>
          </w:tcPr>
          <w:p w14:paraId="615132E6"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Srk:n muistiotosite</w:t>
            </w:r>
          </w:p>
        </w:tc>
        <w:tc>
          <w:tcPr>
            <w:tcW w:w="1340" w:type="dxa"/>
            <w:tcBorders>
              <w:top w:val="nil"/>
              <w:left w:val="nil"/>
              <w:bottom w:val="single" w:sz="4" w:space="0" w:color="D3D3D3"/>
              <w:right w:val="nil"/>
            </w:tcBorders>
            <w:shd w:val="clear" w:color="FFFFFF" w:fill="FFFFFF"/>
            <w:hideMark/>
          </w:tcPr>
          <w:p w14:paraId="031A9998"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01</w:t>
            </w:r>
          </w:p>
        </w:tc>
      </w:tr>
      <w:tr w:rsidR="00473E74" w:rsidRPr="00473E74" w14:paraId="6A966CFA"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74ECB21C"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T1</w:t>
            </w:r>
          </w:p>
        </w:tc>
        <w:tc>
          <w:tcPr>
            <w:tcW w:w="2060" w:type="dxa"/>
            <w:tcBorders>
              <w:top w:val="nil"/>
              <w:left w:val="nil"/>
              <w:bottom w:val="single" w:sz="4" w:space="0" w:color="D3D3D3"/>
              <w:right w:val="single" w:sz="4" w:space="0" w:color="F5F5F5"/>
            </w:tcBorders>
            <w:shd w:val="clear" w:color="FFFFFF" w:fill="FFFFFF"/>
            <w:hideMark/>
          </w:tcPr>
          <w:p w14:paraId="3779E54B"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Maksul. tiliote,vero</w:t>
            </w:r>
          </w:p>
        </w:tc>
        <w:tc>
          <w:tcPr>
            <w:tcW w:w="1340" w:type="dxa"/>
            <w:tcBorders>
              <w:top w:val="nil"/>
              <w:left w:val="nil"/>
              <w:bottom w:val="single" w:sz="4" w:space="0" w:color="D3D3D3"/>
              <w:right w:val="nil"/>
            </w:tcBorders>
            <w:shd w:val="clear" w:color="FFFFFF" w:fill="FFFFFF"/>
            <w:hideMark/>
          </w:tcPr>
          <w:p w14:paraId="5A5E314E"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01</w:t>
            </w:r>
          </w:p>
        </w:tc>
      </w:tr>
      <w:tr w:rsidR="00473E74" w:rsidRPr="00473E74" w14:paraId="5F1965D0"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27DFA563"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TO</w:t>
            </w:r>
          </w:p>
        </w:tc>
        <w:tc>
          <w:tcPr>
            <w:tcW w:w="2060" w:type="dxa"/>
            <w:tcBorders>
              <w:top w:val="nil"/>
              <w:left w:val="nil"/>
              <w:bottom w:val="single" w:sz="4" w:space="0" w:color="D3D3D3"/>
              <w:right w:val="single" w:sz="4" w:space="0" w:color="F5F5F5"/>
            </w:tcBorders>
            <w:shd w:val="clear" w:color="FFFFFF" w:fill="FFFFFF"/>
            <w:hideMark/>
          </w:tcPr>
          <w:p w14:paraId="49D89663"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Tiliote</w:t>
            </w:r>
          </w:p>
        </w:tc>
        <w:tc>
          <w:tcPr>
            <w:tcW w:w="1340" w:type="dxa"/>
            <w:tcBorders>
              <w:top w:val="nil"/>
              <w:left w:val="nil"/>
              <w:bottom w:val="single" w:sz="4" w:space="0" w:color="D3D3D3"/>
              <w:right w:val="nil"/>
            </w:tcBorders>
            <w:shd w:val="clear" w:color="FFFFFF" w:fill="FFFFFF"/>
            <w:hideMark/>
          </w:tcPr>
          <w:p w14:paraId="150E427D"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01</w:t>
            </w:r>
          </w:p>
        </w:tc>
      </w:tr>
      <w:tr w:rsidR="00473E74" w:rsidRPr="00473E74" w14:paraId="4363C6E5"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6C63C370"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AF</w:t>
            </w:r>
          </w:p>
        </w:tc>
        <w:tc>
          <w:tcPr>
            <w:tcW w:w="2060" w:type="dxa"/>
            <w:tcBorders>
              <w:top w:val="nil"/>
              <w:left w:val="nil"/>
              <w:bottom w:val="single" w:sz="4" w:space="0" w:color="D3D3D3"/>
              <w:right w:val="single" w:sz="4" w:space="0" w:color="F5F5F5"/>
            </w:tcBorders>
            <w:shd w:val="clear" w:color="FFFFFF" w:fill="FFFFFF"/>
            <w:hideMark/>
          </w:tcPr>
          <w:p w14:paraId="4A4D8896"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Poistokirjaukset</w:t>
            </w:r>
          </w:p>
        </w:tc>
        <w:tc>
          <w:tcPr>
            <w:tcW w:w="1340" w:type="dxa"/>
            <w:tcBorders>
              <w:top w:val="nil"/>
              <w:left w:val="nil"/>
              <w:bottom w:val="single" w:sz="4" w:space="0" w:color="D3D3D3"/>
              <w:right w:val="nil"/>
            </w:tcBorders>
            <w:shd w:val="clear" w:color="FFFFFF" w:fill="FFFFFF"/>
            <w:hideMark/>
          </w:tcPr>
          <w:p w14:paraId="1B7DC7B9"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03</w:t>
            </w:r>
          </w:p>
        </w:tc>
      </w:tr>
      <w:tr w:rsidR="00473E74" w:rsidRPr="00473E74" w14:paraId="3A8F757A"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65D20BFE"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DZ</w:t>
            </w:r>
          </w:p>
        </w:tc>
        <w:tc>
          <w:tcPr>
            <w:tcW w:w="2060" w:type="dxa"/>
            <w:tcBorders>
              <w:top w:val="nil"/>
              <w:left w:val="nil"/>
              <w:bottom w:val="single" w:sz="4" w:space="0" w:color="D3D3D3"/>
              <w:right w:val="single" w:sz="4" w:space="0" w:color="F5F5F5"/>
            </w:tcBorders>
            <w:shd w:val="clear" w:color="FFFFFF" w:fill="FFFFFF"/>
            <w:hideMark/>
          </w:tcPr>
          <w:p w14:paraId="4622F015"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Asiakkaat - maksu</w:t>
            </w:r>
          </w:p>
        </w:tc>
        <w:tc>
          <w:tcPr>
            <w:tcW w:w="1340" w:type="dxa"/>
            <w:tcBorders>
              <w:top w:val="nil"/>
              <w:left w:val="nil"/>
              <w:bottom w:val="single" w:sz="4" w:space="0" w:color="D3D3D3"/>
              <w:right w:val="nil"/>
            </w:tcBorders>
            <w:shd w:val="clear" w:color="FFFFFF" w:fill="FFFFFF"/>
            <w:hideMark/>
          </w:tcPr>
          <w:p w14:paraId="4561232E"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14</w:t>
            </w:r>
          </w:p>
        </w:tc>
      </w:tr>
      <w:tr w:rsidR="00473E74" w:rsidRPr="00473E74" w14:paraId="513E2A71"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2C9A9406"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KZ</w:t>
            </w:r>
          </w:p>
        </w:tc>
        <w:tc>
          <w:tcPr>
            <w:tcW w:w="2060" w:type="dxa"/>
            <w:tcBorders>
              <w:top w:val="nil"/>
              <w:left w:val="nil"/>
              <w:bottom w:val="single" w:sz="4" w:space="0" w:color="D3D3D3"/>
              <w:right w:val="single" w:sz="4" w:space="0" w:color="F5F5F5"/>
            </w:tcBorders>
            <w:shd w:val="clear" w:color="FFFFFF" w:fill="FFFFFF"/>
            <w:hideMark/>
          </w:tcPr>
          <w:p w14:paraId="412D87B1"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Toimittajat - maksu</w:t>
            </w:r>
          </w:p>
        </w:tc>
        <w:tc>
          <w:tcPr>
            <w:tcW w:w="1340" w:type="dxa"/>
            <w:tcBorders>
              <w:top w:val="nil"/>
              <w:left w:val="nil"/>
              <w:bottom w:val="single" w:sz="4" w:space="0" w:color="D3D3D3"/>
              <w:right w:val="nil"/>
            </w:tcBorders>
            <w:shd w:val="clear" w:color="FFFFFF" w:fill="FFFFFF"/>
            <w:hideMark/>
          </w:tcPr>
          <w:p w14:paraId="0ABB5F28"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15</w:t>
            </w:r>
          </w:p>
        </w:tc>
      </w:tr>
      <w:tr w:rsidR="00473E74" w:rsidRPr="00473E74" w14:paraId="261AC44E"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58EF11A2"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KG</w:t>
            </w:r>
          </w:p>
        </w:tc>
        <w:tc>
          <w:tcPr>
            <w:tcW w:w="2060" w:type="dxa"/>
            <w:tcBorders>
              <w:top w:val="nil"/>
              <w:left w:val="nil"/>
              <w:bottom w:val="single" w:sz="4" w:space="0" w:color="D3D3D3"/>
              <w:right w:val="single" w:sz="4" w:space="0" w:color="F5F5F5"/>
            </w:tcBorders>
            <w:shd w:val="clear" w:color="FFFFFF" w:fill="FFFFFF"/>
            <w:hideMark/>
          </w:tcPr>
          <w:p w14:paraId="668452DC"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Toimittajat - hyvit.</w:t>
            </w:r>
          </w:p>
        </w:tc>
        <w:tc>
          <w:tcPr>
            <w:tcW w:w="1340" w:type="dxa"/>
            <w:tcBorders>
              <w:top w:val="nil"/>
              <w:left w:val="nil"/>
              <w:bottom w:val="single" w:sz="4" w:space="0" w:color="D3D3D3"/>
              <w:right w:val="nil"/>
            </w:tcBorders>
            <w:shd w:val="clear" w:color="FFFFFF" w:fill="FFFFFF"/>
            <w:hideMark/>
          </w:tcPr>
          <w:p w14:paraId="7D6BA80C"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19</w:t>
            </w:r>
          </w:p>
        </w:tc>
      </w:tr>
      <w:tr w:rsidR="00473E74" w:rsidRPr="00473E74" w14:paraId="4A099969"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6BE9A632"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KR</w:t>
            </w:r>
          </w:p>
        </w:tc>
        <w:tc>
          <w:tcPr>
            <w:tcW w:w="2060" w:type="dxa"/>
            <w:tcBorders>
              <w:top w:val="nil"/>
              <w:left w:val="nil"/>
              <w:bottom w:val="single" w:sz="4" w:space="0" w:color="D3D3D3"/>
              <w:right w:val="single" w:sz="4" w:space="0" w:color="F5F5F5"/>
            </w:tcBorders>
            <w:shd w:val="clear" w:color="FFFFFF" w:fill="FFFFFF"/>
            <w:hideMark/>
          </w:tcPr>
          <w:p w14:paraId="7D99BF66"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Toimittajat - lasku</w:t>
            </w:r>
          </w:p>
        </w:tc>
        <w:tc>
          <w:tcPr>
            <w:tcW w:w="1340" w:type="dxa"/>
            <w:tcBorders>
              <w:top w:val="nil"/>
              <w:left w:val="nil"/>
              <w:bottom w:val="single" w:sz="4" w:space="0" w:color="D3D3D3"/>
              <w:right w:val="nil"/>
            </w:tcBorders>
            <w:shd w:val="clear" w:color="FFFFFF" w:fill="FFFFFF"/>
            <w:hideMark/>
          </w:tcPr>
          <w:p w14:paraId="0E50BA59"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19</w:t>
            </w:r>
          </w:p>
        </w:tc>
      </w:tr>
      <w:tr w:rsidR="00473E74" w:rsidRPr="00473E74" w14:paraId="6524BFC1" w14:textId="77777777" w:rsidTr="00473E74">
        <w:trPr>
          <w:trHeight w:val="300"/>
        </w:trPr>
        <w:tc>
          <w:tcPr>
            <w:tcW w:w="1320" w:type="dxa"/>
            <w:tcBorders>
              <w:top w:val="nil"/>
              <w:left w:val="nil"/>
              <w:bottom w:val="single" w:sz="4" w:space="0" w:color="D3D3D3"/>
              <w:right w:val="single" w:sz="4" w:space="0" w:color="F5F5F5"/>
            </w:tcBorders>
            <w:shd w:val="clear" w:color="FFFFFF" w:fill="FFFFFF"/>
            <w:hideMark/>
          </w:tcPr>
          <w:p w14:paraId="6D4F2A02"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TM</w:t>
            </w:r>
          </w:p>
        </w:tc>
        <w:tc>
          <w:tcPr>
            <w:tcW w:w="2060" w:type="dxa"/>
            <w:tcBorders>
              <w:top w:val="nil"/>
              <w:left w:val="nil"/>
              <w:bottom w:val="single" w:sz="4" w:space="0" w:color="D3D3D3"/>
              <w:right w:val="single" w:sz="4" w:space="0" w:color="F5F5F5"/>
            </w:tcBorders>
            <w:shd w:val="clear" w:color="FFFFFF" w:fill="FFFFFF"/>
            <w:hideMark/>
          </w:tcPr>
          <w:p w14:paraId="110B78E7"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Matkalaskut ostoresk</w:t>
            </w:r>
          </w:p>
        </w:tc>
        <w:tc>
          <w:tcPr>
            <w:tcW w:w="1340" w:type="dxa"/>
            <w:tcBorders>
              <w:top w:val="nil"/>
              <w:left w:val="nil"/>
              <w:bottom w:val="single" w:sz="4" w:space="0" w:color="D3D3D3"/>
              <w:right w:val="nil"/>
            </w:tcBorders>
            <w:shd w:val="clear" w:color="FFFFFF" w:fill="FFFFFF"/>
            <w:hideMark/>
          </w:tcPr>
          <w:p w14:paraId="0029F83C"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19</w:t>
            </w:r>
          </w:p>
        </w:tc>
      </w:tr>
    </w:tbl>
    <w:p w14:paraId="1EB7C622" w14:textId="0B38D208" w:rsidR="00473E74" w:rsidRDefault="00473E74" w:rsidP="00CB2CAA">
      <w:pPr>
        <w:rPr>
          <w:b/>
          <w:bCs/>
          <w:color w:val="FF0000"/>
          <w:sz w:val="28"/>
          <w:szCs w:val="28"/>
          <w:lang w:val="fi-FI"/>
        </w:rPr>
      </w:pPr>
    </w:p>
    <w:tbl>
      <w:tblPr>
        <w:tblW w:w="5320" w:type="dxa"/>
        <w:tblCellMar>
          <w:left w:w="70" w:type="dxa"/>
          <w:right w:w="70" w:type="dxa"/>
        </w:tblCellMar>
        <w:tblLook w:val="04A0" w:firstRow="1" w:lastRow="0" w:firstColumn="1" w:lastColumn="0" w:noHBand="0" w:noVBand="1"/>
      </w:tblPr>
      <w:tblGrid>
        <w:gridCol w:w="1623"/>
        <w:gridCol w:w="2187"/>
        <w:gridCol w:w="1510"/>
      </w:tblGrid>
      <w:tr w:rsidR="00473E74" w:rsidRPr="00473E74" w14:paraId="30270AA5" w14:textId="77777777" w:rsidTr="00473E74">
        <w:trPr>
          <w:trHeight w:val="300"/>
        </w:trPr>
        <w:tc>
          <w:tcPr>
            <w:tcW w:w="1623" w:type="dxa"/>
            <w:tcBorders>
              <w:top w:val="nil"/>
              <w:left w:val="nil"/>
              <w:bottom w:val="single" w:sz="4" w:space="0" w:color="D3D3D3"/>
              <w:right w:val="single" w:sz="4" w:space="0" w:color="F5F5F5"/>
            </w:tcBorders>
            <w:shd w:val="clear" w:color="FFFFFF" w:fill="FFFFFF"/>
            <w:hideMark/>
          </w:tcPr>
          <w:p w14:paraId="579775C3" w14:textId="77777777" w:rsidR="00473E74" w:rsidRPr="00473E74" w:rsidRDefault="00473E74" w:rsidP="00473E74">
            <w:pPr>
              <w:overflowPunct/>
              <w:autoSpaceDE/>
              <w:autoSpaceDN/>
              <w:adjustRightInd/>
              <w:rPr>
                <w:rFonts w:ascii="Segoe UI" w:hAnsi="Segoe UI" w:cs="Segoe UI"/>
                <w:b/>
                <w:bCs/>
                <w:color w:val="000000"/>
                <w:sz w:val="18"/>
                <w:szCs w:val="18"/>
                <w:lang w:val="fi-FI"/>
              </w:rPr>
            </w:pPr>
            <w:r w:rsidRPr="00473E74">
              <w:rPr>
                <w:rFonts w:ascii="Segoe UI" w:hAnsi="Segoe UI" w:cs="Segoe UI"/>
                <w:b/>
                <w:bCs/>
                <w:color w:val="000000"/>
                <w:sz w:val="18"/>
                <w:szCs w:val="18"/>
                <w:lang w:val="fi-FI"/>
              </w:rPr>
              <w:t>Numerosarja</w:t>
            </w:r>
          </w:p>
        </w:tc>
        <w:tc>
          <w:tcPr>
            <w:tcW w:w="2187" w:type="dxa"/>
            <w:tcBorders>
              <w:top w:val="nil"/>
              <w:left w:val="nil"/>
              <w:bottom w:val="single" w:sz="4" w:space="0" w:color="D3D3D3"/>
              <w:right w:val="single" w:sz="4" w:space="0" w:color="F5F5F5"/>
            </w:tcBorders>
            <w:shd w:val="clear" w:color="FFFFFF" w:fill="FFFFFF"/>
            <w:hideMark/>
          </w:tcPr>
          <w:p w14:paraId="688DA9B5" w14:textId="77777777" w:rsidR="00473E74" w:rsidRPr="00473E74" w:rsidRDefault="00473E74" w:rsidP="00473E74">
            <w:pPr>
              <w:overflowPunct/>
              <w:autoSpaceDE/>
              <w:autoSpaceDN/>
              <w:adjustRightInd/>
              <w:rPr>
                <w:rFonts w:ascii="Segoe UI" w:hAnsi="Segoe UI" w:cs="Segoe UI"/>
                <w:b/>
                <w:bCs/>
                <w:color w:val="000000"/>
                <w:sz w:val="18"/>
                <w:szCs w:val="18"/>
                <w:lang w:val="fi-FI"/>
              </w:rPr>
            </w:pPr>
            <w:r w:rsidRPr="00473E74">
              <w:rPr>
                <w:rFonts w:ascii="Segoe UI" w:hAnsi="Segoe UI" w:cs="Segoe UI"/>
                <w:b/>
                <w:bCs/>
                <w:color w:val="000000"/>
                <w:sz w:val="18"/>
                <w:szCs w:val="18"/>
                <w:lang w:val="fi-FI"/>
              </w:rPr>
              <w:t>Ensimmäinen nro</w:t>
            </w:r>
          </w:p>
        </w:tc>
        <w:tc>
          <w:tcPr>
            <w:tcW w:w="1510" w:type="dxa"/>
            <w:tcBorders>
              <w:top w:val="nil"/>
              <w:left w:val="nil"/>
              <w:bottom w:val="single" w:sz="4" w:space="0" w:color="D3D3D3"/>
              <w:right w:val="nil"/>
            </w:tcBorders>
            <w:shd w:val="clear" w:color="FFFFFF" w:fill="FFFFFF"/>
            <w:hideMark/>
          </w:tcPr>
          <w:p w14:paraId="1DB47CDE" w14:textId="77777777" w:rsidR="00473E74" w:rsidRPr="00473E74" w:rsidRDefault="00473E74" w:rsidP="00473E74">
            <w:pPr>
              <w:overflowPunct/>
              <w:autoSpaceDE/>
              <w:autoSpaceDN/>
              <w:adjustRightInd/>
              <w:rPr>
                <w:rFonts w:ascii="Segoe UI" w:hAnsi="Segoe UI" w:cs="Segoe UI"/>
                <w:b/>
                <w:bCs/>
                <w:color w:val="000000"/>
                <w:sz w:val="18"/>
                <w:szCs w:val="18"/>
                <w:lang w:val="fi-FI"/>
              </w:rPr>
            </w:pPr>
            <w:r w:rsidRPr="00473E74">
              <w:rPr>
                <w:rFonts w:ascii="Segoe UI" w:hAnsi="Segoe UI" w:cs="Segoe UI"/>
                <w:b/>
                <w:bCs/>
                <w:color w:val="000000"/>
                <w:sz w:val="18"/>
                <w:szCs w:val="18"/>
                <w:lang w:val="fi-FI"/>
              </w:rPr>
              <w:t>Viimeinen nro</w:t>
            </w:r>
          </w:p>
        </w:tc>
      </w:tr>
      <w:tr w:rsidR="00473E74" w:rsidRPr="00473E74" w14:paraId="7780BDEC" w14:textId="77777777" w:rsidTr="00473E74">
        <w:trPr>
          <w:trHeight w:val="300"/>
        </w:trPr>
        <w:tc>
          <w:tcPr>
            <w:tcW w:w="1623" w:type="dxa"/>
            <w:tcBorders>
              <w:top w:val="nil"/>
              <w:left w:val="nil"/>
              <w:bottom w:val="single" w:sz="4" w:space="0" w:color="D3D3D3"/>
              <w:right w:val="single" w:sz="4" w:space="0" w:color="F5F5F5"/>
            </w:tcBorders>
            <w:shd w:val="clear" w:color="FFFFFF" w:fill="FFFFFF"/>
            <w:hideMark/>
          </w:tcPr>
          <w:p w14:paraId="64D0260B"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00</w:t>
            </w:r>
          </w:p>
        </w:tc>
        <w:tc>
          <w:tcPr>
            <w:tcW w:w="2187" w:type="dxa"/>
            <w:tcBorders>
              <w:top w:val="nil"/>
              <w:left w:val="nil"/>
              <w:bottom w:val="single" w:sz="4" w:space="0" w:color="D3D3D3"/>
              <w:right w:val="single" w:sz="4" w:space="0" w:color="F5F5F5"/>
            </w:tcBorders>
            <w:shd w:val="clear" w:color="FFFFFF" w:fill="FFFFFF"/>
            <w:hideMark/>
          </w:tcPr>
          <w:p w14:paraId="2050667D"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90000000</w:t>
            </w:r>
          </w:p>
        </w:tc>
        <w:tc>
          <w:tcPr>
            <w:tcW w:w="1510" w:type="dxa"/>
            <w:tcBorders>
              <w:top w:val="nil"/>
              <w:left w:val="nil"/>
              <w:bottom w:val="single" w:sz="4" w:space="0" w:color="D3D3D3"/>
              <w:right w:val="nil"/>
            </w:tcBorders>
            <w:shd w:val="clear" w:color="FFFFFF" w:fill="FFFFFF"/>
            <w:hideMark/>
          </w:tcPr>
          <w:p w14:paraId="477891DE"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90000190</w:t>
            </w:r>
          </w:p>
        </w:tc>
      </w:tr>
      <w:tr w:rsidR="00473E74" w:rsidRPr="00473E74" w14:paraId="2707DEDA" w14:textId="77777777" w:rsidTr="00473E74">
        <w:trPr>
          <w:trHeight w:val="300"/>
        </w:trPr>
        <w:tc>
          <w:tcPr>
            <w:tcW w:w="1623" w:type="dxa"/>
            <w:tcBorders>
              <w:top w:val="nil"/>
              <w:left w:val="nil"/>
              <w:bottom w:val="single" w:sz="4" w:space="0" w:color="D3D3D3"/>
              <w:right w:val="single" w:sz="4" w:space="0" w:color="F5F5F5"/>
            </w:tcBorders>
            <w:shd w:val="clear" w:color="FFFFFF" w:fill="FFFFFF"/>
            <w:hideMark/>
          </w:tcPr>
          <w:p w14:paraId="2103037E"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01</w:t>
            </w:r>
          </w:p>
        </w:tc>
        <w:tc>
          <w:tcPr>
            <w:tcW w:w="2187" w:type="dxa"/>
            <w:tcBorders>
              <w:top w:val="nil"/>
              <w:left w:val="nil"/>
              <w:bottom w:val="single" w:sz="4" w:space="0" w:color="D3D3D3"/>
              <w:right w:val="single" w:sz="4" w:space="0" w:color="F5F5F5"/>
            </w:tcBorders>
            <w:shd w:val="clear" w:color="FFFFFF" w:fill="FFFFFF"/>
            <w:hideMark/>
          </w:tcPr>
          <w:p w14:paraId="0BA9BCE3"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1000000</w:t>
            </w:r>
          </w:p>
        </w:tc>
        <w:tc>
          <w:tcPr>
            <w:tcW w:w="1510" w:type="dxa"/>
            <w:tcBorders>
              <w:top w:val="nil"/>
              <w:left w:val="nil"/>
              <w:bottom w:val="single" w:sz="4" w:space="0" w:color="D3D3D3"/>
              <w:right w:val="nil"/>
            </w:tcBorders>
            <w:shd w:val="clear" w:color="FFFFFF" w:fill="FFFFFF"/>
            <w:hideMark/>
          </w:tcPr>
          <w:p w14:paraId="09C00837"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1001134</w:t>
            </w:r>
          </w:p>
        </w:tc>
      </w:tr>
      <w:tr w:rsidR="00473E74" w:rsidRPr="00473E74" w14:paraId="649A5CA7" w14:textId="77777777" w:rsidTr="00473E74">
        <w:trPr>
          <w:trHeight w:val="300"/>
        </w:trPr>
        <w:tc>
          <w:tcPr>
            <w:tcW w:w="1623" w:type="dxa"/>
            <w:tcBorders>
              <w:top w:val="nil"/>
              <w:left w:val="nil"/>
              <w:bottom w:val="single" w:sz="4" w:space="0" w:color="D3D3D3"/>
              <w:right w:val="single" w:sz="4" w:space="0" w:color="F5F5F5"/>
            </w:tcBorders>
            <w:shd w:val="clear" w:color="FFFFFF" w:fill="FFFFFF"/>
            <w:hideMark/>
          </w:tcPr>
          <w:p w14:paraId="73FD25DD"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14</w:t>
            </w:r>
          </w:p>
        </w:tc>
        <w:tc>
          <w:tcPr>
            <w:tcW w:w="2187" w:type="dxa"/>
            <w:tcBorders>
              <w:top w:val="nil"/>
              <w:left w:val="nil"/>
              <w:bottom w:val="single" w:sz="4" w:space="0" w:color="D3D3D3"/>
              <w:right w:val="single" w:sz="4" w:space="0" w:color="F5F5F5"/>
            </w:tcBorders>
            <w:shd w:val="clear" w:color="FFFFFF" w:fill="FFFFFF"/>
            <w:hideMark/>
          </w:tcPr>
          <w:p w14:paraId="51A272DD"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14000000</w:t>
            </w:r>
          </w:p>
        </w:tc>
        <w:tc>
          <w:tcPr>
            <w:tcW w:w="1510" w:type="dxa"/>
            <w:tcBorders>
              <w:top w:val="nil"/>
              <w:left w:val="nil"/>
              <w:bottom w:val="single" w:sz="4" w:space="0" w:color="D3D3D3"/>
              <w:right w:val="nil"/>
            </w:tcBorders>
            <w:shd w:val="clear" w:color="FFFFFF" w:fill="FFFFFF"/>
            <w:hideMark/>
          </w:tcPr>
          <w:p w14:paraId="601D718F"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14000171</w:t>
            </w:r>
          </w:p>
        </w:tc>
      </w:tr>
      <w:tr w:rsidR="00473E74" w:rsidRPr="00473E74" w14:paraId="00A9235C" w14:textId="77777777" w:rsidTr="00473E74">
        <w:trPr>
          <w:trHeight w:val="300"/>
        </w:trPr>
        <w:tc>
          <w:tcPr>
            <w:tcW w:w="1623" w:type="dxa"/>
            <w:tcBorders>
              <w:top w:val="nil"/>
              <w:left w:val="nil"/>
              <w:bottom w:val="single" w:sz="4" w:space="0" w:color="D3D3D3"/>
              <w:right w:val="single" w:sz="4" w:space="0" w:color="F5F5F5"/>
            </w:tcBorders>
            <w:shd w:val="clear" w:color="FFFFFF" w:fill="FFFFFF"/>
            <w:hideMark/>
          </w:tcPr>
          <w:p w14:paraId="10E16D7B"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15</w:t>
            </w:r>
          </w:p>
        </w:tc>
        <w:tc>
          <w:tcPr>
            <w:tcW w:w="2187" w:type="dxa"/>
            <w:tcBorders>
              <w:top w:val="nil"/>
              <w:left w:val="nil"/>
              <w:bottom w:val="single" w:sz="4" w:space="0" w:color="D3D3D3"/>
              <w:right w:val="single" w:sz="4" w:space="0" w:color="F5F5F5"/>
            </w:tcBorders>
            <w:shd w:val="clear" w:color="FFFFFF" w:fill="FFFFFF"/>
            <w:hideMark/>
          </w:tcPr>
          <w:p w14:paraId="3331AFFF"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15000000</w:t>
            </w:r>
          </w:p>
        </w:tc>
        <w:tc>
          <w:tcPr>
            <w:tcW w:w="1510" w:type="dxa"/>
            <w:tcBorders>
              <w:top w:val="nil"/>
              <w:left w:val="nil"/>
              <w:bottom w:val="single" w:sz="4" w:space="0" w:color="D3D3D3"/>
              <w:right w:val="nil"/>
            </w:tcBorders>
            <w:shd w:val="clear" w:color="FFFFFF" w:fill="FFFFFF"/>
            <w:hideMark/>
          </w:tcPr>
          <w:p w14:paraId="143998D7"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15000585</w:t>
            </w:r>
          </w:p>
        </w:tc>
      </w:tr>
      <w:tr w:rsidR="00473E74" w:rsidRPr="00473E74" w14:paraId="5AB37451" w14:textId="77777777" w:rsidTr="00473E74">
        <w:trPr>
          <w:trHeight w:val="300"/>
        </w:trPr>
        <w:tc>
          <w:tcPr>
            <w:tcW w:w="1623" w:type="dxa"/>
            <w:tcBorders>
              <w:top w:val="nil"/>
              <w:left w:val="nil"/>
              <w:bottom w:val="single" w:sz="4" w:space="0" w:color="D3D3D3"/>
              <w:right w:val="single" w:sz="4" w:space="0" w:color="F5F5F5"/>
            </w:tcBorders>
            <w:shd w:val="clear" w:color="FFFFFF" w:fill="FFFFFF"/>
            <w:hideMark/>
          </w:tcPr>
          <w:p w14:paraId="73BE3D30"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19</w:t>
            </w:r>
          </w:p>
        </w:tc>
        <w:tc>
          <w:tcPr>
            <w:tcW w:w="2187" w:type="dxa"/>
            <w:tcBorders>
              <w:top w:val="nil"/>
              <w:left w:val="nil"/>
              <w:bottom w:val="single" w:sz="4" w:space="0" w:color="D3D3D3"/>
              <w:right w:val="single" w:sz="4" w:space="0" w:color="F5F5F5"/>
            </w:tcBorders>
            <w:shd w:val="clear" w:color="FFFFFF" w:fill="FFFFFF"/>
            <w:hideMark/>
          </w:tcPr>
          <w:p w14:paraId="643E4030"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19000000</w:t>
            </w:r>
          </w:p>
        </w:tc>
        <w:tc>
          <w:tcPr>
            <w:tcW w:w="1510" w:type="dxa"/>
            <w:tcBorders>
              <w:top w:val="nil"/>
              <w:left w:val="nil"/>
              <w:bottom w:val="single" w:sz="4" w:space="0" w:color="D3D3D3"/>
              <w:right w:val="nil"/>
            </w:tcBorders>
            <w:shd w:val="clear" w:color="FFFFFF" w:fill="FFFFFF"/>
            <w:hideMark/>
          </w:tcPr>
          <w:p w14:paraId="43317071"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19000636</w:t>
            </w:r>
          </w:p>
        </w:tc>
      </w:tr>
      <w:tr w:rsidR="00473E74" w:rsidRPr="00473E74" w14:paraId="3CAA6B68" w14:textId="77777777" w:rsidTr="00473E74">
        <w:trPr>
          <w:trHeight w:val="300"/>
        </w:trPr>
        <w:tc>
          <w:tcPr>
            <w:tcW w:w="1623" w:type="dxa"/>
            <w:tcBorders>
              <w:top w:val="nil"/>
              <w:left w:val="nil"/>
              <w:bottom w:val="single" w:sz="4" w:space="0" w:color="D3D3D3"/>
              <w:right w:val="single" w:sz="4" w:space="0" w:color="F5F5F5"/>
            </w:tcBorders>
            <w:shd w:val="clear" w:color="FFFFFF" w:fill="FFFFFF"/>
            <w:hideMark/>
          </w:tcPr>
          <w:p w14:paraId="31823C64"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03</w:t>
            </w:r>
          </w:p>
        </w:tc>
        <w:tc>
          <w:tcPr>
            <w:tcW w:w="2187" w:type="dxa"/>
            <w:tcBorders>
              <w:top w:val="nil"/>
              <w:left w:val="nil"/>
              <w:bottom w:val="single" w:sz="4" w:space="0" w:color="D3D3D3"/>
              <w:right w:val="single" w:sz="4" w:space="0" w:color="F5F5F5"/>
            </w:tcBorders>
            <w:shd w:val="clear" w:color="FFFFFF" w:fill="FFFFFF"/>
            <w:hideMark/>
          </w:tcPr>
          <w:p w14:paraId="6C53908E"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3000000</w:t>
            </w:r>
          </w:p>
        </w:tc>
        <w:tc>
          <w:tcPr>
            <w:tcW w:w="1510" w:type="dxa"/>
            <w:tcBorders>
              <w:top w:val="nil"/>
              <w:left w:val="nil"/>
              <w:bottom w:val="single" w:sz="4" w:space="0" w:color="D3D3D3"/>
              <w:right w:val="nil"/>
            </w:tcBorders>
            <w:shd w:val="clear" w:color="FFFFFF" w:fill="FFFFFF"/>
            <w:hideMark/>
          </w:tcPr>
          <w:p w14:paraId="5CDD9BAF" w14:textId="77777777" w:rsidR="00473E74" w:rsidRPr="00473E74" w:rsidRDefault="00473E74" w:rsidP="00473E74">
            <w:pPr>
              <w:overflowPunct/>
              <w:autoSpaceDE/>
              <w:autoSpaceDN/>
              <w:adjustRightInd/>
              <w:rPr>
                <w:rFonts w:ascii="Segoe UI" w:hAnsi="Segoe UI" w:cs="Segoe UI"/>
                <w:color w:val="000000"/>
                <w:sz w:val="18"/>
                <w:szCs w:val="18"/>
                <w:lang w:val="fi-FI"/>
              </w:rPr>
            </w:pPr>
            <w:r w:rsidRPr="00473E74">
              <w:rPr>
                <w:rFonts w:ascii="Segoe UI" w:hAnsi="Segoe UI" w:cs="Segoe UI"/>
                <w:color w:val="000000"/>
                <w:sz w:val="18"/>
                <w:szCs w:val="18"/>
                <w:lang w:val="fi-FI"/>
              </w:rPr>
              <w:t>3000011</w:t>
            </w:r>
          </w:p>
        </w:tc>
      </w:tr>
    </w:tbl>
    <w:p w14:paraId="193B935A" w14:textId="2901E561" w:rsidR="00CA58C8" w:rsidRPr="00473E74" w:rsidRDefault="00CA58C8" w:rsidP="00B669F6">
      <w:pPr>
        <w:rPr>
          <w:b/>
          <w:bCs/>
          <w:sz w:val="28"/>
          <w:szCs w:val="28"/>
          <w:lang w:val="fi-FI"/>
        </w:rPr>
      </w:pPr>
      <w:r w:rsidRPr="00473E74">
        <w:rPr>
          <w:b/>
          <w:bCs/>
          <w:sz w:val="28"/>
          <w:szCs w:val="28"/>
          <w:lang w:val="fi-FI"/>
        </w:rPr>
        <w:lastRenderedPageBreak/>
        <w:t>SELVITYS KIRJANPITOKIRJOJEN JA TOSITTEIDEN SÄILYTYSTAVOISTA</w:t>
      </w:r>
    </w:p>
    <w:p w14:paraId="48C97B80" w14:textId="77777777" w:rsidR="00CA58C8" w:rsidRPr="00473E74" w:rsidRDefault="00CA58C8" w:rsidP="00B669F6">
      <w:pPr>
        <w:rPr>
          <w:b/>
          <w:bCs/>
          <w:lang w:val="fi-FI"/>
        </w:rPr>
      </w:pPr>
    </w:p>
    <w:p w14:paraId="70FAB737" w14:textId="091F84F0" w:rsidR="00B669F6" w:rsidRPr="00473E74" w:rsidRDefault="00B669F6" w:rsidP="00B669F6">
      <w:pPr>
        <w:rPr>
          <w:b/>
          <w:bCs/>
          <w:lang w:val="fi-FI"/>
        </w:rPr>
      </w:pPr>
      <w:r w:rsidRPr="00473E74">
        <w:rPr>
          <w:b/>
          <w:bCs/>
          <w:lang w:val="fi-FI"/>
        </w:rPr>
        <w:t>Selvitys kirjanpitokirjojen ja tositteiden säilytystavoista</w:t>
      </w:r>
    </w:p>
    <w:p w14:paraId="4C22FF36" w14:textId="77777777" w:rsidR="00381484" w:rsidRPr="00473E74" w:rsidRDefault="00381484" w:rsidP="00B669F6">
      <w:pPr>
        <w:rPr>
          <w:b/>
          <w:bCs/>
          <w:lang w:val="fi-FI"/>
        </w:rPr>
      </w:pPr>
    </w:p>
    <w:p w14:paraId="5D53BA28" w14:textId="75A58F82" w:rsidR="00B669F6" w:rsidRPr="00473E74" w:rsidRDefault="00B669F6" w:rsidP="00B669F6">
      <w:pPr>
        <w:rPr>
          <w:lang w:val="fi-FI"/>
        </w:rPr>
      </w:pPr>
      <w:r w:rsidRPr="00473E74">
        <w:rPr>
          <w:lang w:val="fi-FI"/>
        </w:rPr>
        <w:t>Tilinpäätös säilytetään pysyvästi sähköisessä muodossa.</w:t>
      </w:r>
    </w:p>
    <w:p w14:paraId="6B7F66B5" w14:textId="77777777" w:rsidR="00381484" w:rsidRPr="00473E74" w:rsidRDefault="00381484" w:rsidP="00B669F6">
      <w:pPr>
        <w:rPr>
          <w:lang w:val="fi-FI"/>
        </w:rPr>
      </w:pPr>
    </w:p>
    <w:p w14:paraId="70197010" w14:textId="119430F5" w:rsidR="00B669F6" w:rsidRPr="00473E74" w:rsidRDefault="00B669F6" w:rsidP="00B669F6">
      <w:pPr>
        <w:rPr>
          <w:lang w:val="fi-FI"/>
        </w:rPr>
      </w:pPr>
      <w:r w:rsidRPr="00473E74">
        <w:rPr>
          <w:lang w:val="fi-FI"/>
        </w:rPr>
        <w:t>Palkkatietoja sisältävät asiakirjat säilytetään 50 vuotta.</w:t>
      </w:r>
    </w:p>
    <w:p w14:paraId="7D26DC93" w14:textId="77777777" w:rsidR="00381484" w:rsidRPr="00473E74" w:rsidRDefault="00381484" w:rsidP="00B669F6">
      <w:pPr>
        <w:rPr>
          <w:lang w:val="fi-FI"/>
        </w:rPr>
      </w:pPr>
    </w:p>
    <w:p w14:paraId="1AED065B" w14:textId="77777777" w:rsidR="00B669F6" w:rsidRPr="00473E74" w:rsidRDefault="00B669F6" w:rsidP="00B669F6">
      <w:pPr>
        <w:rPr>
          <w:lang w:val="fi-FI"/>
        </w:rPr>
      </w:pPr>
      <w:r w:rsidRPr="00473E74">
        <w:rPr>
          <w:lang w:val="fi-FI"/>
        </w:rPr>
        <w:t>Kirjanpidot, tililuettelo sekä luettelo kirjanpidoista ja aineistoista säilytetään vähintään 10 vuotta tilikauden päättymisestä (KPL 2:10.1 §), mikäli EU-säädökset eivät vaadi pidempää säilytysaikaa. Kiinteistöinvestointeihin liittyvät laskut, tositteet ja muut selvitykset säilytetään 13 vuotta sen kalenterivuoden päättymisestä, jolloin kiinteistöinvestointi on valmistunut. Kirjanpito- ja tilinpäätösaineisto säilytetään koneellisella tietovälineellä. Kirjanpitoaineisto on tallennettava kahdelle eri tietovälineelle. Kirkon palvelukeskuksen järjestelmissä oleva aineisto on säilytettynä järjestelmässä ja erillisinä varmuuskopioina.</w:t>
      </w:r>
    </w:p>
    <w:p w14:paraId="1219A44F" w14:textId="77777777" w:rsidR="00B669F6" w:rsidRPr="000436DA" w:rsidRDefault="00B669F6" w:rsidP="00B669F6">
      <w:pPr>
        <w:overflowPunct/>
        <w:autoSpaceDE/>
        <w:autoSpaceDN/>
        <w:adjustRightInd/>
        <w:rPr>
          <w:b/>
          <w:color w:val="FF0000"/>
          <w:sz w:val="28"/>
          <w:szCs w:val="28"/>
          <w:lang w:val="fi-FI"/>
        </w:rPr>
      </w:pPr>
    </w:p>
    <w:p w14:paraId="7CC1169B" w14:textId="77777777" w:rsidR="00B669F6" w:rsidRPr="000436DA" w:rsidRDefault="00B669F6" w:rsidP="00B669F6">
      <w:pPr>
        <w:overflowPunct/>
        <w:autoSpaceDE/>
        <w:autoSpaceDN/>
        <w:adjustRightInd/>
        <w:rPr>
          <w:b/>
          <w:color w:val="FF0000"/>
          <w:sz w:val="28"/>
          <w:szCs w:val="28"/>
          <w:lang w:val="fi-FI"/>
        </w:rPr>
      </w:pPr>
    </w:p>
    <w:p w14:paraId="0A6FB0DE" w14:textId="77777777" w:rsidR="00B669F6" w:rsidRPr="000436DA" w:rsidRDefault="00B669F6" w:rsidP="00B669F6">
      <w:pPr>
        <w:rPr>
          <w:color w:val="FF0000"/>
          <w:lang w:val="fi-FI"/>
        </w:rPr>
      </w:pPr>
    </w:p>
    <w:p w14:paraId="28909170" w14:textId="77777777" w:rsidR="00B669F6" w:rsidRPr="000436DA" w:rsidRDefault="00B669F6" w:rsidP="009C1CAD">
      <w:pPr>
        <w:rPr>
          <w:b/>
          <w:bCs/>
          <w:color w:val="FF0000"/>
          <w:lang w:val="fi-FI"/>
        </w:rPr>
      </w:pPr>
    </w:p>
    <w:sectPr w:rsidR="00B669F6" w:rsidRPr="000436DA" w:rsidSect="00BF4B39">
      <w:type w:val="continuous"/>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C39C" w14:textId="77777777" w:rsidR="0097171E" w:rsidRDefault="0097171E" w:rsidP="0097171E">
      <w:r>
        <w:separator/>
      </w:r>
    </w:p>
  </w:endnote>
  <w:endnote w:type="continuationSeparator" w:id="0">
    <w:p w14:paraId="418A547C" w14:textId="77777777" w:rsidR="0097171E" w:rsidRDefault="0097171E" w:rsidP="0097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 w:name="EucrosiaUPC">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7FA9" w14:textId="77777777" w:rsidR="0097171E" w:rsidRDefault="0097171E" w:rsidP="0097171E">
      <w:r>
        <w:separator/>
      </w:r>
    </w:p>
  </w:footnote>
  <w:footnote w:type="continuationSeparator" w:id="0">
    <w:p w14:paraId="3C56FDCE" w14:textId="77777777" w:rsidR="0097171E" w:rsidRDefault="0097171E" w:rsidP="0097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532769"/>
      <w:docPartObj>
        <w:docPartGallery w:val="Page Numbers (Top of Page)"/>
        <w:docPartUnique/>
      </w:docPartObj>
    </w:sdtPr>
    <w:sdtEndPr/>
    <w:sdtContent>
      <w:p w14:paraId="5E935BBF" w14:textId="135F864D" w:rsidR="00601454" w:rsidRDefault="00601454">
        <w:pPr>
          <w:pStyle w:val="Yltunniste"/>
          <w:jc w:val="right"/>
        </w:pPr>
        <w:r>
          <w:fldChar w:fldCharType="begin"/>
        </w:r>
        <w:r>
          <w:instrText>PAGE   \* MERGEFORMAT</w:instrText>
        </w:r>
        <w:r>
          <w:fldChar w:fldCharType="separate"/>
        </w:r>
        <w:r>
          <w:rPr>
            <w:lang w:val="fi-FI"/>
          </w:rPr>
          <w:t>2</w:t>
        </w:r>
        <w:r>
          <w:fldChar w:fldCharType="end"/>
        </w:r>
      </w:p>
    </w:sdtContent>
  </w:sdt>
  <w:p w14:paraId="577626BB" w14:textId="77777777" w:rsidR="00601454" w:rsidRDefault="0060145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0A4"/>
    <w:multiLevelType w:val="hybridMultilevel"/>
    <w:tmpl w:val="1882BC10"/>
    <w:lvl w:ilvl="0" w:tplc="34EA5864">
      <w:start w:val="1"/>
      <w:numFmt w:val="decimal"/>
      <w:lvlText w:val="%1."/>
      <w:lvlJc w:val="left"/>
      <w:pPr>
        <w:ind w:left="720" w:hanging="360"/>
      </w:pPr>
      <w:rPr>
        <w:rFonts w:ascii="Calibri" w:hAnsi="Calibri" w:cs="Calibri"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3045FBD"/>
    <w:multiLevelType w:val="hybridMultilevel"/>
    <w:tmpl w:val="83E8038E"/>
    <w:lvl w:ilvl="0" w:tplc="4A7CCF76">
      <w:start w:val="3"/>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6D07C92"/>
    <w:multiLevelType w:val="hybridMultilevel"/>
    <w:tmpl w:val="ADE49B52"/>
    <w:lvl w:ilvl="0" w:tplc="2930784E">
      <w:start w:val="3"/>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C620AA8"/>
    <w:multiLevelType w:val="hybridMultilevel"/>
    <w:tmpl w:val="1D326EF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1E531873"/>
    <w:multiLevelType w:val="hybridMultilevel"/>
    <w:tmpl w:val="6A5CDC9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292106E8"/>
    <w:multiLevelType w:val="hybridMultilevel"/>
    <w:tmpl w:val="43E28B5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3C5D799B"/>
    <w:multiLevelType w:val="hybridMultilevel"/>
    <w:tmpl w:val="28BAD34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409137CD"/>
    <w:multiLevelType w:val="hybridMultilevel"/>
    <w:tmpl w:val="992A75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2B730F6"/>
    <w:multiLevelType w:val="hybridMultilevel"/>
    <w:tmpl w:val="2FECBEE6"/>
    <w:lvl w:ilvl="0" w:tplc="82881B88">
      <w:start w:val="1"/>
      <w:numFmt w:val="bullet"/>
      <w:pStyle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9" w15:restartNumberingAfterBreak="0">
    <w:nsid w:val="4FEB3308"/>
    <w:multiLevelType w:val="hybridMultilevel"/>
    <w:tmpl w:val="228A5E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5876CA8"/>
    <w:multiLevelType w:val="multilevel"/>
    <w:tmpl w:val="B94C45A6"/>
    <w:lvl w:ilvl="0">
      <w:start w:val="1"/>
      <w:numFmt w:val="decimal"/>
      <w:lvlText w:val="%1."/>
      <w:lvlJc w:val="left"/>
      <w:pPr>
        <w:ind w:left="720" w:hanging="360"/>
      </w:pPr>
      <w:rPr>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6D4086"/>
    <w:multiLevelType w:val="hybridMultilevel"/>
    <w:tmpl w:val="1C08BF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FC3380B"/>
    <w:multiLevelType w:val="hybridMultilevel"/>
    <w:tmpl w:val="74A4134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326638490">
    <w:abstractNumId w:val="10"/>
  </w:num>
  <w:num w:numId="2" w16cid:durableId="683173934">
    <w:abstractNumId w:val="8"/>
  </w:num>
  <w:num w:numId="3" w16cid:durableId="1307902300">
    <w:abstractNumId w:val="2"/>
  </w:num>
  <w:num w:numId="4" w16cid:durableId="2037923951">
    <w:abstractNumId w:val="1"/>
  </w:num>
  <w:num w:numId="5" w16cid:durableId="41950983">
    <w:abstractNumId w:val="7"/>
  </w:num>
  <w:num w:numId="6" w16cid:durableId="223296023">
    <w:abstractNumId w:val="4"/>
  </w:num>
  <w:num w:numId="7" w16cid:durableId="988437366">
    <w:abstractNumId w:val="5"/>
  </w:num>
  <w:num w:numId="8" w16cid:durableId="200828333">
    <w:abstractNumId w:val="6"/>
  </w:num>
  <w:num w:numId="9" w16cid:durableId="1804959398">
    <w:abstractNumId w:val="3"/>
  </w:num>
  <w:num w:numId="10" w16cid:durableId="6293412">
    <w:abstractNumId w:val="12"/>
  </w:num>
  <w:num w:numId="11" w16cid:durableId="1091464467">
    <w:abstractNumId w:val="11"/>
  </w:num>
  <w:num w:numId="12" w16cid:durableId="361056644">
    <w:abstractNumId w:val="9"/>
  </w:num>
  <w:num w:numId="13" w16cid:durableId="192324924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9A"/>
    <w:rsid w:val="000101A4"/>
    <w:rsid w:val="00015C54"/>
    <w:rsid w:val="000162D2"/>
    <w:rsid w:val="00017F0D"/>
    <w:rsid w:val="00024B07"/>
    <w:rsid w:val="00024C65"/>
    <w:rsid w:val="00030238"/>
    <w:rsid w:val="00033E03"/>
    <w:rsid w:val="00035E80"/>
    <w:rsid w:val="000373AC"/>
    <w:rsid w:val="000436DA"/>
    <w:rsid w:val="000461CD"/>
    <w:rsid w:val="000571D2"/>
    <w:rsid w:val="00062889"/>
    <w:rsid w:val="00063942"/>
    <w:rsid w:val="00067914"/>
    <w:rsid w:val="0007067C"/>
    <w:rsid w:val="00083192"/>
    <w:rsid w:val="00087FB4"/>
    <w:rsid w:val="0009143B"/>
    <w:rsid w:val="000925DC"/>
    <w:rsid w:val="000929C5"/>
    <w:rsid w:val="000A2E90"/>
    <w:rsid w:val="000A337D"/>
    <w:rsid w:val="000A4E5B"/>
    <w:rsid w:val="000B5B33"/>
    <w:rsid w:val="000B5B94"/>
    <w:rsid w:val="000C6119"/>
    <w:rsid w:val="000D2C62"/>
    <w:rsid w:val="000E0FD5"/>
    <w:rsid w:val="000E3170"/>
    <w:rsid w:val="000E4585"/>
    <w:rsid w:val="000E711B"/>
    <w:rsid w:val="001070FE"/>
    <w:rsid w:val="00130A54"/>
    <w:rsid w:val="00136224"/>
    <w:rsid w:val="00144F17"/>
    <w:rsid w:val="0016117E"/>
    <w:rsid w:val="00162BB9"/>
    <w:rsid w:val="00162BEE"/>
    <w:rsid w:val="0017584E"/>
    <w:rsid w:val="00182816"/>
    <w:rsid w:val="0018591C"/>
    <w:rsid w:val="00193662"/>
    <w:rsid w:val="00196A25"/>
    <w:rsid w:val="001A6CAB"/>
    <w:rsid w:val="001A78E1"/>
    <w:rsid w:val="001B619E"/>
    <w:rsid w:val="001C58C4"/>
    <w:rsid w:val="001D3279"/>
    <w:rsid w:val="001E4501"/>
    <w:rsid w:val="001E60AC"/>
    <w:rsid w:val="001F2A7D"/>
    <w:rsid w:val="001F798C"/>
    <w:rsid w:val="00200944"/>
    <w:rsid w:val="00200BEF"/>
    <w:rsid w:val="00207F99"/>
    <w:rsid w:val="00221854"/>
    <w:rsid w:val="002258C8"/>
    <w:rsid w:val="00235B00"/>
    <w:rsid w:val="00237531"/>
    <w:rsid w:val="0026193F"/>
    <w:rsid w:val="00276A38"/>
    <w:rsid w:val="0028096F"/>
    <w:rsid w:val="00286E70"/>
    <w:rsid w:val="00290E6E"/>
    <w:rsid w:val="002A6F1D"/>
    <w:rsid w:val="002B2370"/>
    <w:rsid w:val="002C0431"/>
    <w:rsid w:val="002E5810"/>
    <w:rsid w:val="002F30C6"/>
    <w:rsid w:val="002F7C88"/>
    <w:rsid w:val="00302221"/>
    <w:rsid w:val="003050E3"/>
    <w:rsid w:val="00310EE9"/>
    <w:rsid w:val="00326456"/>
    <w:rsid w:val="00330465"/>
    <w:rsid w:val="00337386"/>
    <w:rsid w:val="00341CAF"/>
    <w:rsid w:val="0034482F"/>
    <w:rsid w:val="0034572B"/>
    <w:rsid w:val="0035241E"/>
    <w:rsid w:val="0035292A"/>
    <w:rsid w:val="0035401A"/>
    <w:rsid w:val="003568F6"/>
    <w:rsid w:val="00361333"/>
    <w:rsid w:val="0037473E"/>
    <w:rsid w:val="00381484"/>
    <w:rsid w:val="003A1B32"/>
    <w:rsid w:val="003B2CEB"/>
    <w:rsid w:val="003C5259"/>
    <w:rsid w:val="003C6773"/>
    <w:rsid w:val="003E1FAE"/>
    <w:rsid w:val="003E45BA"/>
    <w:rsid w:val="003E50E4"/>
    <w:rsid w:val="003F3816"/>
    <w:rsid w:val="00400DAC"/>
    <w:rsid w:val="00402498"/>
    <w:rsid w:val="0040789C"/>
    <w:rsid w:val="004117C9"/>
    <w:rsid w:val="00430315"/>
    <w:rsid w:val="00440E92"/>
    <w:rsid w:val="00445AFF"/>
    <w:rsid w:val="00445F35"/>
    <w:rsid w:val="00446075"/>
    <w:rsid w:val="004524B1"/>
    <w:rsid w:val="0045262E"/>
    <w:rsid w:val="00455109"/>
    <w:rsid w:val="00473E74"/>
    <w:rsid w:val="0047403F"/>
    <w:rsid w:val="00475923"/>
    <w:rsid w:val="004766B7"/>
    <w:rsid w:val="00481079"/>
    <w:rsid w:val="00486795"/>
    <w:rsid w:val="00487DEB"/>
    <w:rsid w:val="004A1BF9"/>
    <w:rsid w:val="004A69A9"/>
    <w:rsid w:val="004B14EA"/>
    <w:rsid w:val="004C04A4"/>
    <w:rsid w:val="004C0CED"/>
    <w:rsid w:val="004D1B64"/>
    <w:rsid w:val="004D3F3B"/>
    <w:rsid w:val="004E6C29"/>
    <w:rsid w:val="004F32A4"/>
    <w:rsid w:val="005031A3"/>
    <w:rsid w:val="005038D0"/>
    <w:rsid w:val="00506196"/>
    <w:rsid w:val="005121B6"/>
    <w:rsid w:val="00514E55"/>
    <w:rsid w:val="00515371"/>
    <w:rsid w:val="0052129E"/>
    <w:rsid w:val="00526C71"/>
    <w:rsid w:val="00527CE1"/>
    <w:rsid w:val="0053161C"/>
    <w:rsid w:val="0053349D"/>
    <w:rsid w:val="00540E7E"/>
    <w:rsid w:val="00552E2B"/>
    <w:rsid w:val="005654F6"/>
    <w:rsid w:val="0057459C"/>
    <w:rsid w:val="0058072C"/>
    <w:rsid w:val="00582D1F"/>
    <w:rsid w:val="00586609"/>
    <w:rsid w:val="00590234"/>
    <w:rsid w:val="005B2E30"/>
    <w:rsid w:val="005B5061"/>
    <w:rsid w:val="005B7102"/>
    <w:rsid w:val="005B74FA"/>
    <w:rsid w:val="005D318A"/>
    <w:rsid w:val="005E19F8"/>
    <w:rsid w:val="005E6CDE"/>
    <w:rsid w:val="005F4814"/>
    <w:rsid w:val="005F6505"/>
    <w:rsid w:val="005F6CC4"/>
    <w:rsid w:val="00601454"/>
    <w:rsid w:val="00604C2F"/>
    <w:rsid w:val="00606980"/>
    <w:rsid w:val="006119AB"/>
    <w:rsid w:val="00634068"/>
    <w:rsid w:val="00640AFF"/>
    <w:rsid w:val="006505F9"/>
    <w:rsid w:val="00650630"/>
    <w:rsid w:val="00650987"/>
    <w:rsid w:val="00660D7E"/>
    <w:rsid w:val="0066382D"/>
    <w:rsid w:val="00670CE3"/>
    <w:rsid w:val="00683230"/>
    <w:rsid w:val="00683E44"/>
    <w:rsid w:val="00693E02"/>
    <w:rsid w:val="00694C62"/>
    <w:rsid w:val="006B0C3E"/>
    <w:rsid w:val="006B38C5"/>
    <w:rsid w:val="006B695A"/>
    <w:rsid w:val="006C00EA"/>
    <w:rsid w:val="006C4E16"/>
    <w:rsid w:val="006E36BD"/>
    <w:rsid w:val="006E4BCB"/>
    <w:rsid w:val="006F534D"/>
    <w:rsid w:val="00713953"/>
    <w:rsid w:val="00714CC5"/>
    <w:rsid w:val="00724193"/>
    <w:rsid w:val="00733EE8"/>
    <w:rsid w:val="00734964"/>
    <w:rsid w:val="00740159"/>
    <w:rsid w:val="00742831"/>
    <w:rsid w:val="00744BCF"/>
    <w:rsid w:val="007471E6"/>
    <w:rsid w:val="00757862"/>
    <w:rsid w:val="00761B3D"/>
    <w:rsid w:val="007658CC"/>
    <w:rsid w:val="00783443"/>
    <w:rsid w:val="0078372D"/>
    <w:rsid w:val="00796256"/>
    <w:rsid w:val="007B38BD"/>
    <w:rsid w:val="007B38E9"/>
    <w:rsid w:val="007B4D80"/>
    <w:rsid w:val="007C0DD6"/>
    <w:rsid w:val="007E51E9"/>
    <w:rsid w:val="00803843"/>
    <w:rsid w:val="008050C5"/>
    <w:rsid w:val="0082350C"/>
    <w:rsid w:val="00844293"/>
    <w:rsid w:val="008468D6"/>
    <w:rsid w:val="0085745B"/>
    <w:rsid w:val="00861D26"/>
    <w:rsid w:val="00867B8B"/>
    <w:rsid w:val="00880DCD"/>
    <w:rsid w:val="00882A43"/>
    <w:rsid w:val="00886F05"/>
    <w:rsid w:val="00890172"/>
    <w:rsid w:val="0089522E"/>
    <w:rsid w:val="00895512"/>
    <w:rsid w:val="008A449E"/>
    <w:rsid w:val="008C2E5B"/>
    <w:rsid w:val="008C64E0"/>
    <w:rsid w:val="008D7B90"/>
    <w:rsid w:val="008E11F1"/>
    <w:rsid w:val="008E2AF0"/>
    <w:rsid w:val="009005E9"/>
    <w:rsid w:val="00900738"/>
    <w:rsid w:val="009022D9"/>
    <w:rsid w:val="00913EEC"/>
    <w:rsid w:val="00935AF9"/>
    <w:rsid w:val="00935E9B"/>
    <w:rsid w:val="00936F73"/>
    <w:rsid w:val="00943636"/>
    <w:rsid w:val="0094421A"/>
    <w:rsid w:val="00946750"/>
    <w:rsid w:val="009469B5"/>
    <w:rsid w:val="00947398"/>
    <w:rsid w:val="00950040"/>
    <w:rsid w:val="00953BDA"/>
    <w:rsid w:val="00956ED6"/>
    <w:rsid w:val="0096005A"/>
    <w:rsid w:val="0096179B"/>
    <w:rsid w:val="0097171E"/>
    <w:rsid w:val="009810BA"/>
    <w:rsid w:val="00982674"/>
    <w:rsid w:val="009A1DC0"/>
    <w:rsid w:val="009A4764"/>
    <w:rsid w:val="009B5307"/>
    <w:rsid w:val="009C1CAD"/>
    <w:rsid w:val="009C7EBE"/>
    <w:rsid w:val="009D22F7"/>
    <w:rsid w:val="009D41DA"/>
    <w:rsid w:val="009E1A47"/>
    <w:rsid w:val="009E39B2"/>
    <w:rsid w:val="009F49E7"/>
    <w:rsid w:val="00A00D15"/>
    <w:rsid w:val="00A03735"/>
    <w:rsid w:val="00A2015B"/>
    <w:rsid w:val="00A20A17"/>
    <w:rsid w:val="00A221F7"/>
    <w:rsid w:val="00A24D36"/>
    <w:rsid w:val="00A45E0C"/>
    <w:rsid w:val="00A46919"/>
    <w:rsid w:val="00A5313C"/>
    <w:rsid w:val="00A735B1"/>
    <w:rsid w:val="00A77BEB"/>
    <w:rsid w:val="00A824DB"/>
    <w:rsid w:val="00A85D8F"/>
    <w:rsid w:val="00AA31D6"/>
    <w:rsid w:val="00AA3290"/>
    <w:rsid w:val="00AB351E"/>
    <w:rsid w:val="00AC767F"/>
    <w:rsid w:val="00AC7789"/>
    <w:rsid w:val="00AE3380"/>
    <w:rsid w:val="00AE3CA6"/>
    <w:rsid w:val="00AE44CC"/>
    <w:rsid w:val="00B03194"/>
    <w:rsid w:val="00B05863"/>
    <w:rsid w:val="00B14E9A"/>
    <w:rsid w:val="00B514AB"/>
    <w:rsid w:val="00B57E0B"/>
    <w:rsid w:val="00B621EE"/>
    <w:rsid w:val="00B669F6"/>
    <w:rsid w:val="00B71EC1"/>
    <w:rsid w:val="00B85DF9"/>
    <w:rsid w:val="00B875B7"/>
    <w:rsid w:val="00BB2E1A"/>
    <w:rsid w:val="00BC21AF"/>
    <w:rsid w:val="00BC2A73"/>
    <w:rsid w:val="00BE0CAD"/>
    <w:rsid w:val="00BE7C08"/>
    <w:rsid w:val="00BF0E53"/>
    <w:rsid w:val="00BF4B39"/>
    <w:rsid w:val="00BF539F"/>
    <w:rsid w:val="00BF5FE4"/>
    <w:rsid w:val="00C0171A"/>
    <w:rsid w:val="00C039FC"/>
    <w:rsid w:val="00C052FC"/>
    <w:rsid w:val="00C33FF4"/>
    <w:rsid w:val="00C40B66"/>
    <w:rsid w:val="00C41560"/>
    <w:rsid w:val="00C4160D"/>
    <w:rsid w:val="00C57396"/>
    <w:rsid w:val="00C629D2"/>
    <w:rsid w:val="00C6758C"/>
    <w:rsid w:val="00C7553E"/>
    <w:rsid w:val="00C85E26"/>
    <w:rsid w:val="00C87D6F"/>
    <w:rsid w:val="00C87E35"/>
    <w:rsid w:val="00C9644D"/>
    <w:rsid w:val="00CA2DFA"/>
    <w:rsid w:val="00CA58C8"/>
    <w:rsid w:val="00CB2CAA"/>
    <w:rsid w:val="00CC493D"/>
    <w:rsid w:val="00CC7060"/>
    <w:rsid w:val="00CD344D"/>
    <w:rsid w:val="00CE184D"/>
    <w:rsid w:val="00CE1D3E"/>
    <w:rsid w:val="00CE712E"/>
    <w:rsid w:val="00CF1648"/>
    <w:rsid w:val="00CF226D"/>
    <w:rsid w:val="00CF353D"/>
    <w:rsid w:val="00CF3FEB"/>
    <w:rsid w:val="00CF7961"/>
    <w:rsid w:val="00D00CE7"/>
    <w:rsid w:val="00D0527E"/>
    <w:rsid w:val="00D13B4E"/>
    <w:rsid w:val="00D20F19"/>
    <w:rsid w:val="00D272DC"/>
    <w:rsid w:val="00D30F65"/>
    <w:rsid w:val="00D312EB"/>
    <w:rsid w:val="00D314B3"/>
    <w:rsid w:val="00D3594B"/>
    <w:rsid w:val="00D41CC5"/>
    <w:rsid w:val="00D45787"/>
    <w:rsid w:val="00D524DA"/>
    <w:rsid w:val="00D5550A"/>
    <w:rsid w:val="00D63428"/>
    <w:rsid w:val="00D71E61"/>
    <w:rsid w:val="00D80A74"/>
    <w:rsid w:val="00D81F94"/>
    <w:rsid w:val="00D873AC"/>
    <w:rsid w:val="00D94DB6"/>
    <w:rsid w:val="00D969A0"/>
    <w:rsid w:val="00D976F5"/>
    <w:rsid w:val="00DA29EA"/>
    <w:rsid w:val="00DB7BC0"/>
    <w:rsid w:val="00DC3868"/>
    <w:rsid w:val="00DC491D"/>
    <w:rsid w:val="00DC5072"/>
    <w:rsid w:val="00DD6289"/>
    <w:rsid w:val="00DE16A4"/>
    <w:rsid w:val="00E00737"/>
    <w:rsid w:val="00E217F4"/>
    <w:rsid w:val="00E230E6"/>
    <w:rsid w:val="00E24E62"/>
    <w:rsid w:val="00E25F87"/>
    <w:rsid w:val="00E31FB0"/>
    <w:rsid w:val="00E42C24"/>
    <w:rsid w:val="00E42CD5"/>
    <w:rsid w:val="00E46630"/>
    <w:rsid w:val="00E646F5"/>
    <w:rsid w:val="00E67007"/>
    <w:rsid w:val="00E82360"/>
    <w:rsid w:val="00E83AC5"/>
    <w:rsid w:val="00E8629E"/>
    <w:rsid w:val="00E97E44"/>
    <w:rsid w:val="00EA21E5"/>
    <w:rsid w:val="00EC25A1"/>
    <w:rsid w:val="00EC4D73"/>
    <w:rsid w:val="00EC6855"/>
    <w:rsid w:val="00EC7886"/>
    <w:rsid w:val="00ED283F"/>
    <w:rsid w:val="00ED5C98"/>
    <w:rsid w:val="00EE30B2"/>
    <w:rsid w:val="00EF0D38"/>
    <w:rsid w:val="00EF40B3"/>
    <w:rsid w:val="00EF5075"/>
    <w:rsid w:val="00F06797"/>
    <w:rsid w:val="00F20260"/>
    <w:rsid w:val="00F34150"/>
    <w:rsid w:val="00F533B7"/>
    <w:rsid w:val="00F53527"/>
    <w:rsid w:val="00F543B9"/>
    <w:rsid w:val="00F708EB"/>
    <w:rsid w:val="00F7296A"/>
    <w:rsid w:val="00F7530B"/>
    <w:rsid w:val="00F754D4"/>
    <w:rsid w:val="00F84C6A"/>
    <w:rsid w:val="00F86B05"/>
    <w:rsid w:val="00F94656"/>
    <w:rsid w:val="00F94C16"/>
    <w:rsid w:val="00FA4CF8"/>
    <w:rsid w:val="00FB7772"/>
    <w:rsid w:val="00FC3547"/>
    <w:rsid w:val="00FC4E14"/>
    <w:rsid w:val="00FC7ABB"/>
    <w:rsid w:val="00FD0903"/>
    <w:rsid w:val="00FD3765"/>
    <w:rsid w:val="00FD7AD6"/>
    <w:rsid w:val="00FF3677"/>
    <w:rsid w:val="00FF4196"/>
    <w:rsid w:val="00FF562F"/>
    <w:rsid w:val="00FF6C00"/>
    <w:rsid w:val="00FF6E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C0197"/>
  <w15:chartTrackingRefBased/>
  <w15:docId w15:val="{82DC683E-C895-48BC-9EFF-12BB7867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14E9A"/>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fi-FI"/>
    </w:rPr>
  </w:style>
  <w:style w:type="paragraph" w:styleId="Otsikko1">
    <w:name w:val="heading 1"/>
    <w:basedOn w:val="Normaali"/>
    <w:next w:val="Normaali"/>
    <w:link w:val="Otsikko1Char"/>
    <w:uiPriority w:val="9"/>
    <w:qFormat/>
    <w:rsid w:val="00B14E9A"/>
    <w:pPr>
      <w:keepNext/>
      <w:spacing w:before="240" w:after="60"/>
      <w:outlineLvl w:val="0"/>
    </w:pPr>
    <w:rPr>
      <w:b/>
      <w:bCs/>
      <w:caps/>
      <w:kern w:val="32"/>
      <w:sz w:val="28"/>
      <w:szCs w:val="32"/>
    </w:rPr>
  </w:style>
  <w:style w:type="paragraph" w:styleId="Otsikko2">
    <w:name w:val="heading 2"/>
    <w:basedOn w:val="Normaali"/>
    <w:next w:val="Normaali"/>
    <w:link w:val="Otsikko2Char"/>
    <w:uiPriority w:val="9"/>
    <w:semiHidden/>
    <w:unhideWhenUsed/>
    <w:qFormat/>
    <w:rsid w:val="00B669F6"/>
    <w:pPr>
      <w:keepNext/>
      <w:spacing w:before="240" w:after="60"/>
      <w:outlineLvl w:val="1"/>
    </w:pPr>
    <w:rPr>
      <w:rFonts w:ascii="Calibri Light" w:hAnsi="Calibri Light"/>
      <w:b/>
      <w:bCs/>
      <w:i/>
      <w:iCs/>
      <w:sz w:val="28"/>
      <w:szCs w:val="28"/>
    </w:rPr>
  </w:style>
  <w:style w:type="paragraph" w:styleId="Otsikko3">
    <w:name w:val="heading 3"/>
    <w:basedOn w:val="Normaali"/>
    <w:next w:val="Normaali"/>
    <w:link w:val="Otsikko3Char"/>
    <w:qFormat/>
    <w:rsid w:val="00B14E9A"/>
    <w:pPr>
      <w:keepNext/>
      <w:overflowPunct/>
      <w:autoSpaceDE/>
      <w:autoSpaceDN/>
      <w:adjustRightInd/>
      <w:spacing w:before="240" w:after="60"/>
      <w:outlineLvl w:val="2"/>
    </w:pPr>
    <w:rPr>
      <w:rFonts w:ascii="Arial" w:hAnsi="Arial" w:cs="Arial"/>
      <w:b/>
      <w:bCs/>
      <w:sz w:val="26"/>
      <w:szCs w:val="26"/>
      <w:lang w:val="fi-FI"/>
    </w:rPr>
  </w:style>
  <w:style w:type="paragraph" w:styleId="Otsikko4">
    <w:name w:val="heading 4"/>
    <w:basedOn w:val="Normaali"/>
    <w:next w:val="Normaali"/>
    <w:link w:val="Otsikko4Char"/>
    <w:qFormat/>
    <w:rsid w:val="00B669F6"/>
    <w:pPr>
      <w:keepNext/>
      <w:spacing w:before="240" w:after="60"/>
      <w:outlineLvl w:val="3"/>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B14E9A"/>
    <w:pPr>
      <w:overflowPunct w:val="0"/>
      <w:autoSpaceDE w:val="0"/>
      <w:autoSpaceDN w:val="0"/>
      <w:adjustRightInd w:val="0"/>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14E9A"/>
    <w:pPr>
      <w:overflowPunct/>
      <w:autoSpaceDE/>
      <w:autoSpaceDN/>
      <w:adjustRightInd/>
      <w:spacing w:after="160" w:line="259" w:lineRule="auto"/>
      <w:ind w:left="720"/>
      <w:contextualSpacing/>
    </w:pPr>
    <w:rPr>
      <w:rFonts w:ascii="Calibri" w:eastAsia="Calibri" w:hAnsi="Calibri"/>
      <w:sz w:val="22"/>
      <w:szCs w:val="22"/>
      <w:lang w:val="fi-FI" w:eastAsia="en-US"/>
    </w:rPr>
  </w:style>
  <w:style w:type="character" w:customStyle="1" w:styleId="Otsikko1Char">
    <w:name w:val="Otsikko 1 Char"/>
    <w:basedOn w:val="Kappaleenoletusfontti"/>
    <w:link w:val="Otsikko1"/>
    <w:uiPriority w:val="9"/>
    <w:rsid w:val="00B14E9A"/>
    <w:rPr>
      <w:rFonts w:ascii="Times New Roman" w:eastAsia="Times New Roman" w:hAnsi="Times New Roman" w:cs="Times New Roman"/>
      <w:b/>
      <w:bCs/>
      <w:caps/>
      <w:kern w:val="32"/>
      <w:sz w:val="28"/>
      <w:szCs w:val="32"/>
      <w:lang w:val="en-US" w:eastAsia="fi-FI"/>
    </w:rPr>
  </w:style>
  <w:style w:type="character" w:customStyle="1" w:styleId="Otsikko3Char">
    <w:name w:val="Otsikko 3 Char"/>
    <w:basedOn w:val="Kappaleenoletusfontti"/>
    <w:link w:val="Otsikko3"/>
    <w:rsid w:val="00B14E9A"/>
    <w:rPr>
      <w:rFonts w:ascii="Arial" w:eastAsia="Times New Roman" w:hAnsi="Arial" w:cs="Arial"/>
      <w:b/>
      <w:bCs/>
      <w:sz w:val="26"/>
      <w:szCs w:val="26"/>
      <w:lang w:eastAsia="fi-FI"/>
    </w:rPr>
  </w:style>
  <w:style w:type="paragraph" w:styleId="NormaaliWWW">
    <w:name w:val="Normal (Web)"/>
    <w:basedOn w:val="Normaali"/>
    <w:uiPriority w:val="99"/>
    <w:rsid w:val="00B14E9A"/>
    <w:pPr>
      <w:overflowPunct/>
      <w:autoSpaceDE/>
      <w:autoSpaceDN/>
      <w:adjustRightInd/>
      <w:spacing w:after="120"/>
    </w:pPr>
    <w:rPr>
      <w:szCs w:val="24"/>
      <w:lang w:val="fi-FI"/>
    </w:rPr>
  </w:style>
  <w:style w:type="character" w:styleId="Hyperlinkki">
    <w:name w:val="Hyperlink"/>
    <w:uiPriority w:val="99"/>
    <w:rsid w:val="00B14E9A"/>
    <w:rPr>
      <w:color w:val="0000FF"/>
      <w:u w:val="single"/>
    </w:rPr>
  </w:style>
  <w:style w:type="paragraph" w:styleId="Sisllysluettelonotsikko">
    <w:name w:val="TOC Heading"/>
    <w:basedOn w:val="Otsikko1"/>
    <w:next w:val="Normaali"/>
    <w:uiPriority w:val="39"/>
    <w:unhideWhenUsed/>
    <w:qFormat/>
    <w:rsid w:val="00B14E9A"/>
    <w:pPr>
      <w:keepLines/>
      <w:overflowPunct/>
      <w:autoSpaceDE/>
      <w:autoSpaceDN/>
      <w:adjustRightInd/>
      <w:spacing w:after="0" w:line="259" w:lineRule="auto"/>
      <w:outlineLvl w:val="9"/>
    </w:pPr>
    <w:rPr>
      <w:b w:val="0"/>
      <w:bCs w:val="0"/>
      <w:color w:val="2E74B5"/>
      <w:kern w:val="0"/>
      <w:lang w:val="fi-FI"/>
    </w:rPr>
  </w:style>
  <w:style w:type="paragraph" w:styleId="Sisluet3">
    <w:name w:val="toc 3"/>
    <w:basedOn w:val="Normaali"/>
    <w:next w:val="Normaali"/>
    <w:autoRedefine/>
    <w:uiPriority w:val="39"/>
    <w:unhideWhenUsed/>
    <w:rsid w:val="00B14E9A"/>
    <w:pPr>
      <w:ind w:left="480"/>
    </w:pPr>
    <w:rPr>
      <w:rFonts w:ascii="Calibri" w:hAnsi="Calibri"/>
      <w:i/>
      <w:iCs/>
      <w:sz w:val="20"/>
    </w:rPr>
  </w:style>
  <w:style w:type="paragraph" w:styleId="Sisluet1">
    <w:name w:val="toc 1"/>
    <w:basedOn w:val="Normaali"/>
    <w:next w:val="Normaali"/>
    <w:autoRedefine/>
    <w:uiPriority w:val="39"/>
    <w:unhideWhenUsed/>
    <w:rsid w:val="00B14E9A"/>
    <w:pPr>
      <w:spacing w:before="120" w:after="120"/>
    </w:pPr>
    <w:rPr>
      <w:rFonts w:ascii="Calibri" w:hAnsi="Calibri"/>
      <w:b/>
      <w:bCs/>
      <w:caps/>
      <w:sz w:val="20"/>
    </w:rPr>
  </w:style>
  <w:style w:type="paragraph" w:customStyle="1" w:styleId="Bullet">
    <w:name w:val="Bullet"/>
    <w:basedOn w:val="Normaali"/>
    <w:link w:val="BulletChar"/>
    <w:qFormat/>
    <w:rsid w:val="006B0C3E"/>
    <w:pPr>
      <w:numPr>
        <w:numId w:val="2"/>
      </w:numPr>
      <w:overflowPunct/>
      <w:autoSpaceDE/>
      <w:autoSpaceDN/>
      <w:adjustRightInd/>
      <w:spacing w:after="200" w:line="360" w:lineRule="auto"/>
      <w:ind w:left="714" w:hanging="357"/>
      <w:contextualSpacing/>
    </w:pPr>
    <w:rPr>
      <w:rFonts w:ascii="Verdana" w:hAnsi="Verdana"/>
      <w:szCs w:val="22"/>
      <w:lang w:val="fi-FI" w:eastAsia="en-US"/>
    </w:rPr>
  </w:style>
  <w:style w:type="character" w:customStyle="1" w:styleId="BulletChar">
    <w:name w:val="Bullet Char"/>
    <w:link w:val="Bullet"/>
    <w:rsid w:val="006B0C3E"/>
    <w:rPr>
      <w:rFonts w:ascii="Verdana" w:eastAsia="Times New Roman" w:hAnsi="Verdana" w:cs="Times New Roman"/>
      <w:sz w:val="24"/>
    </w:rPr>
  </w:style>
  <w:style w:type="paragraph" w:styleId="Eivli">
    <w:name w:val="No Spacing"/>
    <w:uiPriority w:val="1"/>
    <w:qFormat/>
    <w:rsid w:val="00D41CC5"/>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fi-FI"/>
    </w:rPr>
  </w:style>
  <w:style w:type="character" w:customStyle="1" w:styleId="Otsikko2Char">
    <w:name w:val="Otsikko 2 Char"/>
    <w:basedOn w:val="Kappaleenoletusfontti"/>
    <w:link w:val="Otsikko2"/>
    <w:uiPriority w:val="9"/>
    <w:semiHidden/>
    <w:rsid w:val="00B669F6"/>
    <w:rPr>
      <w:rFonts w:ascii="Calibri Light" w:eastAsia="Times New Roman" w:hAnsi="Calibri Light" w:cs="Times New Roman"/>
      <w:b/>
      <w:bCs/>
      <w:i/>
      <w:iCs/>
      <w:sz w:val="28"/>
      <w:szCs w:val="28"/>
      <w:lang w:val="en-US" w:eastAsia="fi-FI"/>
    </w:rPr>
  </w:style>
  <w:style w:type="character" w:customStyle="1" w:styleId="Otsikko4Char">
    <w:name w:val="Otsikko 4 Char"/>
    <w:basedOn w:val="Kappaleenoletusfontti"/>
    <w:link w:val="Otsikko4"/>
    <w:rsid w:val="00B669F6"/>
    <w:rPr>
      <w:rFonts w:ascii="Times New Roman" w:eastAsia="Times New Roman" w:hAnsi="Times New Roman" w:cs="Times New Roman"/>
      <w:b/>
      <w:bCs/>
      <w:sz w:val="28"/>
      <w:szCs w:val="28"/>
      <w:lang w:val="en-US" w:eastAsia="fi-FI"/>
    </w:rPr>
  </w:style>
  <w:style w:type="paragraph" w:styleId="Yltunniste">
    <w:name w:val="header"/>
    <w:basedOn w:val="Normaali"/>
    <w:link w:val="YltunnisteChar"/>
    <w:uiPriority w:val="99"/>
    <w:rsid w:val="00B669F6"/>
    <w:pPr>
      <w:tabs>
        <w:tab w:val="center" w:pos="4819"/>
        <w:tab w:val="right" w:pos="9638"/>
      </w:tabs>
    </w:pPr>
  </w:style>
  <w:style w:type="character" w:customStyle="1" w:styleId="YltunnisteChar">
    <w:name w:val="Ylätunniste Char"/>
    <w:basedOn w:val="Kappaleenoletusfontti"/>
    <w:link w:val="Yltunniste"/>
    <w:uiPriority w:val="99"/>
    <w:rsid w:val="00B669F6"/>
    <w:rPr>
      <w:rFonts w:ascii="Times New Roman" w:eastAsia="Times New Roman" w:hAnsi="Times New Roman" w:cs="Times New Roman"/>
      <w:sz w:val="24"/>
      <w:szCs w:val="20"/>
      <w:lang w:val="en-US" w:eastAsia="fi-FI"/>
    </w:rPr>
  </w:style>
  <w:style w:type="character" w:styleId="Sivunumero">
    <w:name w:val="page number"/>
    <w:basedOn w:val="Kappaleenoletusfontti"/>
    <w:rsid w:val="00B669F6"/>
  </w:style>
  <w:style w:type="paragraph" w:styleId="HTML-esimuotoiltu">
    <w:name w:val="HTML Preformatted"/>
    <w:basedOn w:val="Normaali"/>
    <w:link w:val="HTML-esimuotoiltuChar"/>
    <w:rsid w:val="00B66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color w:val="000000"/>
      <w:sz w:val="18"/>
      <w:szCs w:val="18"/>
      <w:lang w:val="fi-FI"/>
    </w:rPr>
  </w:style>
  <w:style w:type="character" w:customStyle="1" w:styleId="HTML-esimuotoiltuChar">
    <w:name w:val="HTML-esimuotoiltu Char"/>
    <w:basedOn w:val="Kappaleenoletusfontti"/>
    <w:link w:val="HTML-esimuotoiltu"/>
    <w:rsid w:val="00B669F6"/>
    <w:rPr>
      <w:rFonts w:ascii="Courier New" w:eastAsia="Times New Roman" w:hAnsi="Courier New" w:cs="Courier New"/>
      <w:color w:val="000000"/>
      <w:sz w:val="18"/>
      <w:szCs w:val="18"/>
      <w:lang w:eastAsia="fi-FI"/>
    </w:rPr>
  </w:style>
  <w:style w:type="paragraph" w:customStyle="1" w:styleId="py">
    <w:name w:val="py"/>
    <w:basedOn w:val="Normaali"/>
    <w:rsid w:val="00B669F6"/>
    <w:pPr>
      <w:overflowPunct/>
      <w:autoSpaceDE/>
      <w:autoSpaceDN/>
      <w:adjustRightInd/>
      <w:spacing w:before="100" w:beforeAutospacing="1" w:after="100" w:afterAutospacing="1"/>
    </w:pPr>
    <w:rPr>
      <w:szCs w:val="24"/>
      <w:lang w:val="fi-FI"/>
    </w:rPr>
  </w:style>
  <w:style w:type="paragraph" w:customStyle="1" w:styleId="asiaotsikko">
    <w:name w:val="asiaotsikko"/>
    <w:basedOn w:val="Normaali"/>
    <w:rsid w:val="00B669F6"/>
    <w:pPr>
      <w:overflowPunct/>
      <w:autoSpaceDE/>
      <w:autoSpaceDN/>
      <w:adjustRightInd/>
      <w:spacing w:before="100" w:beforeAutospacing="1" w:after="100" w:afterAutospacing="1"/>
    </w:pPr>
    <w:rPr>
      <w:szCs w:val="24"/>
      <w:lang w:val="fi-FI"/>
    </w:rPr>
  </w:style>
  <w:style w:type="paragraph" w:customStyle="1" w:styleId="asiateksti">
    <w:name w:val="asiateksti"/>
    <w:basedOn w:val="Normaali"/>
    <w:rsid w:val="00B669F6"/>
    <w:pPr>
      <w:overflowPunct/>
      <w:autoSpaceDE/>
      <w:autoSpaceDN/>
      <w:adjustRightInd/>
      <w:spacing w:before="100" w:beforeAutospacing="1" w:after="100" w:afterAutospacing="1"/>
    </w:pPr>
    <w:rPr>
      <w:szCs w:val="24"/>
      <w:lang w:val="fi-FI"/>
    </w:rPr>
  </w:style>
  <w:style w:type="paragraph" w:styleId="Vaintekstin">
    <w:name w:val="Plain Text"/>
    <w:basedOn w:val="Normaali"/>
    <w:link w:val="VaintekstinChar"/>
    <w:rsid w:val="00B669F6"/>
    <w:pPr>
      <w:overflowPunct/>
      <w:autoSpaceDE/>
      <w:autoSpaceDN/>
      <w:adjustRightInd/>
    </w:pPr>
    <w:rPr>
      <w:rFonts w:ascii="Courier New" w:hAnsi="Courier New" w:cs="Courier New"/>
      <w:sz w:val="20"/>
      <w:lang w:val="fi-FI"/>
    </w:rPr>
  </w:style>
  <w:style w:type="character" w:customStyle="1" w:styleId="VaintekstinChar">
    <w:name w:val="Vain tekstinä Char"/>
    <w:basedOn w:val="Kappaleenoletusfontti"/>
    <w:link w:val="Vaintekstin"/>
    <w:rsid w:val="00B669F6"/>
    <w:rPr>
      <w:rFonts w:ascii="Courier New" w:eastAsia="Times New Roman" w:hAnsi="Courier New" w:cs="Courier New"/>
      <w:sz w:val="20"/>
      <w:szCs w:val="20"/>
      <w:lang w:eastAsia="fi-FI"/>
    </w:rPr>
  </w:style>
  <w:style w:type="character" w:customStyle="1" w:styleId="normalchar">
    <w:name w:val="normal__char"/>
    <w:rsid w:val="00B669F6"/>
  </w:style>
  <w:style w:type="paragraph" w:styleId="Seliteteksti">
    <w:name w:val="Balloon Text"/>
    <w:basedOn w:val="Normaali"/>
    <w:link w:val="SelitetekstiChar"/>
    <w:uiPriority w:val="99"/>
    <w:semiHidden/>
    <w:unhideWhenUsed/>
    <w:rsid w:val="00B669F6"/>
    <w:rPr>
      <w:rFonts w:ascii="Tahoma" w:hAnsi="Tahoma" w:cs="Tahoma"/>
      <w:sz w:val="16"/>
      <w:szCs w:val="16"/>
    </w:rPr>
  </w:style>
  <w:style w:type="character" w:customStyle="1" w:styleId="SelitetekstiChar">
    <w:name w:val="Seliteteksti Char"/>
    <w:basedOn w:val="Kappaleenoletusfontti"/>
    <w:link w:val="Seliteteksti"/>
    <w:uiPriority w:val="99"/>
    <w:semiHidden/>
    <w:rsid w:val="00B669F6"/>
    <w:rPr>
      <w:rFonts w:ascii="Tahoma" w:eastAsia="Times New Roman" w:hAnsi="Tahoma" w:cs="Tahoma"/>
      <w:sz w:val="16"/>
      <w:szCs w:val="16"/>
      <w:lang w:val="en-US" w:eastAsia="fi-FI"/>
    </w:rPr>
  </w:style>
  <w:style w:type="paragraph" w:styleId="Alatunniste">
    <w:name w:val="footer"/>
    <w:basedOn w:val="Normaali"/>
    <w:link w:val="AlatunnisteChar"/>
    <w:uiPriority w:val="99"/>
    <w:unhideWhenUsed/>
    <w:rsid w:val="00B669F6"/>
    <w:pPr>
      <w:tabs>
        <w:tab w:val="center" w:pos="4819"/>
        <w:tab w:val="right" w:pos="9638"/>
      </w:tabs>
    </w:pPr>
  </w:style>
  <w:style w:type="character" w:customStyle="1" w:styleId="AlatunnisteChar">
    <w:name w:val="Alatunniste Char"/>
    <w:basedOn w:val="Kappaleenoletusfontti"/>
    <w:link w:val="Alatunniste"/>
    <w:uiPriority w:val="99"/>
    <w:rsid w:val="00B669F6"/>
    <w:rPr>
      <w:rFonts w:ascii="Times New Roman" w:eastAsia="Times New Roman" w:hAnsi="Times New Roman" w:cs="Times New Roman"/>
      <w:sz w:val="24"/>
      <w:szCs w:val="20"/>
      <w:lang w:val="en-US" w:eastAsia="fi-FI"/>
    </w:rPr>
  </w:style>
  <w:style w:type="paragraph" w:styleId="Otsikko">
    <w:name w:val="Title"/>
    <w:basedOn w:val="Normaali"/>
    <w:next w:val="Normaali"/>
    <w:link w:val="OtsikkoChar"/>
    <w:uiPriority w:val="10"/>
    <w:qFormat/>
    <w:rsid w:val="00B669F6"/>
    <w:pPr>
      <w:spacing w:before="240" w:after="60"/>
      <w:jc w:val="center"/>
      <w:outlineLvl w:val="0"/>
    </w:pPr>
    <w:rPr>
      <w:rFonts w:ascii="Calibri Light" w:hAnsi="Calibri Light" w:cs="Calibri Light"/>
      <w:b/>
      <w:bCs/>
      <w:caps/>
      <w:kern w:val="28"/>
      <w:szCs w:val="32"/>
    </w:rPr>
  </w:style>
  <w:style w:type="character" w:customStyle="1" w:styleId="OtsikkoChar">
    <w:name w:val="Otsikko Char"/>
    <w:basedOn w:val="Kappaleenoletusfontti"/>
    <w:link w:val="Otsikko"/>
    <w:uiPriority w:val="10"/>
    <w:rsid w:val="00B669F6"/>
    <w:rPr>
      <w:rFonts w:ascii="Calibri Light" w:eastAsia="Times New Roman" w:hAnsi="Calibri Light" w:cs="Calibri Light"/>
      <w:b/>
      <w:bCs/>
      <w:caps/>
      <w:kern w:val="28"/>
      <w:sz w:val="24"/>
      <w:szCs w:val="32"/>
      <w:lang w:val="en-US" w:eastAsia="fi-FI"/>
    </w:rPr>
  </w:style>
  <w:style w:type="paragraph" w:styleId="Lainaus">
    <w:name w:val="Quote"/>
    <w:basedOn w:val="Normaali"/>
    <w:next w:val="Normaali"/>
    <w:link w:val="LainausChar"/>
    <w:uiPriority w:val="29"/>
    <w:qFormat/>
    <w:rsid w:val="00B669F6"/>
    <w:pPr>
      <w:spacing w:before="200" w:after="160"/>
      <w:ind w:left="864" w:right="864"/>
      <w:jc w:val="center"/>
    </w:pPr>
    <w:rPr>
      <w:i/>
      <w:iCs/>
      <w:color w:val="404040"/>
    </w:rPr>
  </w:style>
  <w:style w:type="character" w:customStyle="1" w:styleId="LainausChar">
    <w:name w:val="Lainaus Char"/>
    <w:basedOn w:val="Kappaleenoletusfontti"/>
    <w:link w:val="Lainaus"/>
    <w:uiPriority w:val="29"/>
    <w:rsid w:val="00B669F6"/>
    <w:rPr>
      <w:rFonts w:ascii="Times New Roman" w:eastAsia="Times New Roman" w:hAnsi="Times New Roman" w:cs="Times New Roman"/>
      <w:i/>
      <w:iCs/>
      <w:color w:val="404040"/>
      <w:sz w:val="24"/>
      <w:szCs w:val="20"/>
      <w:lang w:val="en-US" w:eastAsia="fi-FI"/>
    </w:rPr>
  </w:style>
  <w:style w:type="paragraph" w:styleId="Sisluet2">
    <w:name w:val="toc 2"/>
    <w:basedOn w:val="Normaali"/>
    <w:next w:val="Normaali"/>
    <w:autoRedefine/>
    <w:uiPriority w:val="39"/>
    <w:unhideWhenUsed/>
    <w:rsid w:val="00B669F6"/>
    <w:pPr>
      <w:ind w:left="240"/>
    </w:pPr>
    <w:rPr>
      <w:rFonts w:ascii="Calibri" w:hAnsi="Calibri"/>
      <w:smallCaps/>
      <w:sz w:val="20"/>
    </w:rPr>
  </w:style>
  <w:style w:type="paragraph" w:styleId="Sisluet4">
    <w:name w:val="toc 4"/>
    <w:basedOn w:val="Normaali"/>
    <w:next w:val="Normaali"/>
    <w:autoRedefine/>
    <w:uiPriority w:val="39"/>
    <w:unhideWhenUsed/>
    <w:rsid w:val="00B669F6"/>
    <w:pPr>
      <w:ind w:left="720"/>
    </w:pPr>
    <w:rPr>
      <w:rFonts w:ascii="Calibri" w:hAnsi="Calibri"/>
      <w:sz w:val="18"/>
      <w:szCs w:val="18"/>
    </w:rPr>
  </w:style>
  <w:style w:type="paragraph" w:styleId="Sisluet5">
    <w:name w:val="toc 5"/>
    <w:basedOn w:val="Normaali"/>
    <w:next w:val="Normaali"/>
    <w:autoRedefine/>
    <w:uiPriority w:val="39"/>
    <w:unhideWhenUsed/>
    <w:rsid w:val="00B669F6"/>
    <w:pPr>
      <w:ind w:left="960"/>
    </w:pPr>
    <w:rPr>
      <w:rFonts w:ascii="Calibri" w:hAnsi="Calibri"/>
      <w:sz w:val="18"/>
      <w:szCs w:val="18"/>
    </w:rPr>
  </w:style>
  <w:style w:type="paragraph" w:styleId="Sisluet6">
    <w:name w:val="toc 6"/>
    <w:basedOn w:val="Normaali"/>
    <w:next w:val="Normaali"/>
    <w:autoRedefine/>
    <w:uiPriority w:val="39"/>
    <w:unhideWhenUsed/>
    <w:rsid w:val="00B669F6"/>
    <w:pPr>
      <w:ind w:left="1200"/>
    </w:pPr>
    <w:rPr>
      <w:rFonts w:ascii="Calibri" w:hAnsi="Calibri"/>
      <w:sz w:val="18"/>
      <w:szCs w:val="18"/>
    </w:rPr>
  </w:style>
  <w:style w:type="paragraph" w:styleId="Sisluet7">
    <w:name w:val="toc 7"/>
    <w:basedOn w:val="Normaali"/>
    <w:next w:val="Normaali"/>
    <w:autoRedefine/>
    <w:uiPriority w:val="39"/>
    <w:unhideWhenUsed/>
    <w:rsid w:val="00B669F6"/>
    <w:pPr>
      <w:ind w:left="1440"/>
    </w:pPr>
    <w:rPr>
      <w:rFonts w:ascii="Calibri" w:hAnsi="Calibri"/>
      <w:sz w:val="18"/>
      <w:szCs w:val="18"/>
    </w:rPr>
  </w:style>
  <w:style w:type="paragraph" w:styleId="Sisluet8">
    <w:name w:val="toc 8"/>
    <w:basedOn w:val="Normaali"/>
    <w:next w:val="Normaali"/>
    <w:autoRedefine/>
    <w:uiPriority w:val="39"/>
    <w:unhideWhenUsed/>
    <w:rsid w:val="00B669F6"/>
    <w:pPr>
      <w:ind w:left="1680"/>
    </w:pPr>
    <w:rPr>
      <w:rFonts w:ascii="Calibri" w:hAnsi="Calibri"/>
      <w:sz w:val="18"/>
      <w:szCs w:val="18"/>
    </w:rPr>
  </w:style>
  <w:style w:type="paragraph" w:styleId="Sisluet9">
    <w:name w:val="toc 9"/>
    <w:basedOn w:val="Normaali"/>
    <w:next w:val="Normaali"/>
    <w:autoRedefine/>
    <w:uiPriority w:val="39"/>
    <w:unhideWhenUsed/>
    <w:rsid w:val="00B669F6"/>
    <w:pPr>
      <w:ind w:left="1920"/>
    </w:pPr>
    <w:rPr>
      <w:rFonts w:ascii="Calibri" w:hAnsi="Calibri"/>
      <w:sz w:val="18"/>
      <w:szCs w:val="18"/>
    </w:rPr>
  </w:style>
  <w:style w:type="character" w:styleId="AvattuHyperlinkki">
    <w:name w:val="FollowedHyperlink"/>
    <w:uiPriority w:val="99"/>
    <w:semiHidden/>
    <w:unhideWhenUsed/>
    <w:rsid w:val="00B669F6"/>
    <w:rPr>
      <w:color w:val="800080"/>
      <w:u w:val="single"/>
    </w:rPr>
  </w:style>
  <w:style w:type="paragraph" w:customStyle="1" w:styleId="msonormal0">
    <w:name w:val="msonormal"/>
    <w:basedOn w:val="Normaali"/>
    <w:rsid w:val="00B669F6"/>
    <w:pPr>
      <w:overflowPunct/>
      <w:autoSpaceDE/>
      <w:autoSpaceDN/>
      <w:adjustRightInd/>
      <w:spacing w:before="100" w:beforeAutospacing="1" w:after="100" w:afterAutospacing="1"/>
    </w:pPr>
    <w:rPr>
      <w:szCs w:val="24"/>
      <w:lang w:val="fi-FI"/>
    </w:rPr>
  </w:style>
  <w:style w:type="paragraph" w:customStyle="1" w:styleId="xl63">
    <w:name w:val="xl63"/>
    <w:basedOn w:val="Normaali"/>
    <w:rsid w:val="00B669F6"/>
    <w:pPr>
      <w:pBdr>
        <w:top w:val="single" w:sz="8" w:space="0" w:color="AEAEAE"/>
        <w:left w:val="single" w:sz="8" w:space="0" w:color="AEAEAE"/>
        <w:bottom w:val="single" w:sz="8" w:space="0" w:color="AEAEAE"/>
        <w:right w:val="single" w:sz="8" w:space="0" w:color="AEAEAE"/>
      </w:pBdr>
      <w:overflowPunct/>
      <w:autoSpaceDE/>
      <w:autoSpaceDN/>
      <w:adjustRightInd/>
      <w:spacing w:before="100" w:beforeAutospacing="1" w:after="100" w:afterAutospacing="1"/>
      <w:textAlignment w:val="center"/>
    </w:pPr>
    <w:rPr>
      <w:rFonts w:ascii="Arial" w:hAnsi="Arial" w:cs="Arial"/>
      <w:color w:val="000000"/>
      <w:sz w:val="16"/>
      <w:szCs w:val="16"/>
      <w:lang w:val="fi-FI"/>
    </w:rPr>
  </w:style>
  <w:style w:type="paragraph" w:customStyle="1" w:styleId="xl64">
    <w:name w:val="xl64"/>
    <w:basedOn w:val="Normaali"/>
    <w:rsid w:val="00B669F6"/>
    <w:pPr>
      <w:pBdr>
        <w:top w:val="single" w:sz="8" w:space="0" w:color="AEAEAE"/>
        <w:left w:val="single" w:sz="8" w:space="0" w:color="AEAEAE"/>
        <w:bottom w:val="single" w:sz="8" w:space="0" w:color="AEAEAE"/>
        <w:right w:val="single" w:sz="8" w:space="0" w:color="AEAEAE"/>
      </w:pBdr>
      <w:overflowPunct/>
      <w:autoSpaceDE/>
      <w:autoSpaceDN/>
      <w:adjustRightInd/>
      <w:spacing w:before="100" w:beforeAutospacing="1" w:after="100" w:afterAutospacing="1"/>
      <w:jc w:val="right"/>
      <w:textAlignment w:val="center"/>
    </w:pPr>
    <w:rPr>
      <w:rFonts w:ascii="Arial" w:hAnsi="Arial" w:cs="Arial"/>
      <w:color w:val="000000"/>
      <w:sz w:val="16"/>
      <w:szCs w:val="16"/>
      <w:lang w:val="fi-FI"/>
    </w:rPr>
  </w:style>
  <w:style w:type="paragraph" w:customStyle="1" w:styleId="xl65">
    <w:name w:val="xl65"/>
    <w:basedOn w:val="Normaali"/>
    <w:rsid w:val="00B669F6"/>
    <w:pPr>
      <w:pBdr>
        <w:top w:val="single" w:sz="8" w:space="0" w:color="AEAEAE"/>
        <w:left w:val="single" w:sz="8" w:space="0" w:color="AEAEAE"/>
        <w:bottom w:val="single" w:sz="8" w:space="0" w:color="AEAEAE"/>
        <w:right w:val="single" w:sz="8" w:space="0" w:color="AEAEAE"/>
      </w:pBdr>
      <w:overflowPunct/>
      <w:autoSpaceDE/>
      <w:autoSpaceDN/>
      <w:adjustRightInd/>
      <w:spacing w:before="100" w:beforeAutospacing="1" w:after="100" w:afterAutospacing="1"/>
      <w:jc w:val="right"/>
      <w:textAlignment w:val="center"/>
    </w:pPr>
    <w:rPr>
      <w:rFonts w:ascii="Arial" w:hAnsi="Arial" w:cs="Arial"/>
      <w:color w:val="000000"/>
      <w:sz w:val="16"/>
      <w:szCs w:val="16"/>
      <w:lang w:val="fi-FI"/>
    </w:rPr>
  </w:style>
  <w:style w:type="paragraph" w:customStyle="1" w:styleId="xl66">
    <w:name w:val="xl66"/>
    <w:basedOn w:val="Normaali"/>
    <w:rsid w:val="00B669F6"/>
    <w:pPr>
      <w:pBdr>
        <w:top w:val="single" w:sz="8" w:space="0" w:color="AEAEAE"/>
        <w:left w:val="single" w:sz="8" w:space="0" w:color="AEAEAE"/>
        <w:bottom w:val="single" w:sz="8" w:space="0" w:color="AEAEAE"/>
        <w:right w:val="single" w:sz="8" w:space="0" w:color="AEAEAE"/>
      </w:pBdr>
      <w:overflowPunct/>
      <w:autoSpaceDE/>
      <w:autoSpaceDN/>
      <w:adjustRightInd/>
      <w:spacing w:before="100" w:beforeAutospacing="1" w:after="100" w:afterAutospacing="1"/>
      <w:jc w:val="right"/>
      <w:textAlignment w:val="center"/>
    </w:pPr>
    <w:rPr>
      <w:rFonts w:ascii="Arial" w:hAnsi="Arial" w:cs="Arial"/>
      <w:color w:val="000000"/>
      <w:sz w:val="16"/>
      <w:szCs w:val="16"/>
      <w:lang w:val="fi-FI"/>
    </w:rPr>
  </w:style>
  <w:style w:type="paragraph" w:customStyle="1" w:styleId="xl67">
    <w:name w:val="xl67"/>
    <w:basedOn w:val="Normaali"/>
    <w:rsid w:val="00B669F6"/>
    <w:pPr>
      <w:pBdr>
        <w:top w:val="single" w:sz="8" w:space="0" w:color="AEAEAE"/>
        <w:left w:val="single" w:sz="8" w:space="0" w:color="AEAEAE"/>
        <w:bottom w:val="single" w:sz="8" w:space="0" w:color="AEAEAE"/>
        <w:right w:val="single" w:sz="8" w:space="0" w:color="AEAEAE"/>
      </w:pBdr>
      <w:overflowPunct/>
      <w:autoSpaceDE/>
      <w:autoSpaceDN/>
      <w:adjustRightInd/>
      <w:spacing w:before="100" w:beforeAutospacing="1" w:after="100" w:afterAutospacing="1"/>
      <w:jc w:val="right"/>
      <w:textAlignment w:val="center"/>
    </w:pPr>
    <w:rPr>
      <w:rFonts w:ascii="Arial" w:hAnsi="Arial" w:cs="Arial"/>
      <w:color w:val="000000"/>
      <w:sz w:val="16"/>
      <w:szCs w:val="16"/>
      <w:lang w:val="fi-FI"/>
    </w:rPr>
  </w:style>
  <w:style w:type="paragraph" w:customStyle="1" w:styleId="xl68">
    <w:name w:val="xl68"/>
    <w:basedOn w:val="Normaali"/>
    <w:rsid w:val="00B669F6"/>
    <w:pPr>
      <w:pBdr>
        <w:top w:val="single" w:sz="8" w:space="0" w:color="AEAEAE"/>
        <w:left w:val="single" w:sz="8" w:space="7" w:color="AEAEAE"/>
        <w:bottom w:val="single" w:sz="8" w:space="0" w:color="AEAEAE"/>
        <w:right w:val="single" w:sz="8" w:space="0" w:color="AEAEAE"/>
      </w:pBdr>
      <w:overflowPunct/>
      <w:autoSpaceDE/>
      <w:autoSpaceDN/>
      <w:adjustRightInd/>
      <w:spacing w:before="100" w:beforeAutospacing="1" w:after="100" w:afterAutospacing="1"/>
      <w:ind w:firstLineChars="100" w:firstLine="100"/>
      <w:textAlignment w:val="center"/>
    </w:pPr>
    <w:rPr>
      <w:rFonts w:ascii="Arial" w:hAnsi="Arial" w:cs="Arial"/>
      <w:color w:val="000000"/>
      <w:sz w:val="16"/>
      <w:szCs w:val="16"/>
      <w:lang w:val="fi-FI"/>
    </w:rPr>
  </w:style>
  <w:style w:type="paragraph" w:customStyle="1" w:styleId="xl69">
    <w:name w:val="xl69"/>
    <w:basedOn w:val="Normaali"/>
    <w:rsid w:val="00B669F6"/>
    <w:pPr>
      <w:pBdr>
        <w:top w:val="single" w:sz="8" w:space="0" w:color="AEAEAE"/>
        <w:bottom w:val="single" w:sz="8" w:space="0" w:color="AEAEAE"/>
        <w:right w:val="single" w:sz="8" w:space="0" w:color="AEAEAE"/>
      </w:pBdr>
      <w:overflowPunct/>
      <w:autoSpaceDE/>
      <w:autoSpaceDN/>
      <w:adjustRightInd/>
      <w:spacing w:before="100" w:beforeAutospacing="1" w:after="100" w:afterAutospacing="1"/>
      <w:textAlignment w:val="center"/>
    </w:pPr>
    <w:rPr>
      <w:rFonts w:ascii="Arial" w:hAnsi="Arial" w:cs="Arial"/>
      <w:color w:val="000000"/>
      <w:sz w:val="16"/>
      <w:szCs w:val="16"/>
      <w:lang w:val="fi-FI"/>
    </w:rPr>
  </w:style>
  <w:style w:type="paragraph" w:customStyle="1" w:styleId="xl70">
    <w:name w:val="xl70"/>
    <w:basedOn w:val="Normaali"/>
    <w:rsid w:val="00B669F6"/>
    <w:pPr>
      <w:pBdr>
        <w:left w:val="single" w:sz="8" w:space="0" w:color="AEAEAE"/>
        <w:bottom w:val="single" w:sz="8" w:space="0" w:color="AEAEAE"/>
        <w:right w:val="single" w:sz="8" w:space="0" w:color="AEAEAE"/>
      </w:pBdr>
      <w:overflowPunct/>
      <w:autoSpaceDE/>
      <w:autoSpaceDN/>
      <w:adjustRightInd/>
      <w:spacing w:before="100" w:beforeAutospacing="1" w:after="100" w:afterAutospacing="1"/>
      <w:textAlignment w:val="center"/>
    </w:pPr>
    <w:rPr>
      <w:rFonts w:ascii="Arial" w:hAnsi="Arial" w:cs="Arial"/>
      <w:color w:val="000000"/>
      <w:sz w:val="16"/>
      <w:szCs w:val="16"/>
      <w:lang w:val="fi-FI"/>
    </w:rPr>
  </w:style>
  <w:style w:type="paragraph" w:customStyle="1" w:styleId="xl71">
    <w:name w:val="xl71"/>
    <w:basedOn w:val="Normaali"/>
    <w:rsid w:val="00B669F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b/>
      <w:bCs/>
      <w:color w:val="000000"/>
      <w:szCs w:val="24"/>
      <w:lang w:val="fi-FI"/>
    </w:rPr>
  </w:style>
  <w:style w:type="paragraph" w:customStyle="1" w:styleId="xl72">
    <w:name w:val="xl72"/>
    <w:basedOn w:val="Normaali"/>
    <w:rsid w:val="00B669F6"/>
    <w:pPr>
      <w:pBdr>
        <w:top w:val="single" w:sz="8" w:space="0" w:color="AEAEAE"/>
        <w:left w:val="single" w:sz="8" w:space="0" w:color="AEAEAE"/>
        <w:bottom w:val="single" w:sz="8" w:space="0" w:color="AEAEAE"/>
        <w:right w:val="single" w:sz="8" w:space="0" w:color="AEAEAE"/>
      </w:pBdr>
      <w:overflowPunct/>
      <w:autoSpaceDE/>
      <w:autoSpaceDN/>
      <w:adjustRightInd/>
      <w:spacing w:before="100" w:beforeAutospacing="1" w:after="100" w:afterAutospacing="1"/>
      <w:textAlignment w:val="center"/>
    </w:pPr>
    <w:rPr>
      <w:rFonts w:ascii="Arial" w:hAnsi="Arial" w:cs="Arial"/>
      <w:b/>
      <w:bCs/>
      <w:color w:val="000000"/>
      <w:sz w:val="16"/>
      <w:szCs w:val="16"/>
      <w:lang w:val="fi-FI"/>
    </w:rPr>
  </w:style>
  <w:style w:type="paragraph" w:customStyle="1" w:styleId="xl73">
    <w:name w:val="xl73"/>
    <w:basedOn w:val="Normaali"/>
    <w:rsid w:val="00B669F6"/>
    <w:pPr>
      <w:pBdr>
        <w:top w:val="single" w:sz="8" w:space="0" w:color="AEAEAE"/>
        <w:bottom w:val="single" w:sz="8" w:space="0" w:color="AEAEAE"/>
        <w:right w:val="single" w:sz="8" w:space="0" w:color="AEAEAE"/>
      </w:pBdr>
      <w:overflowPunct/>
      <w:autoSpaceDE/>
      <w:autoSpaceDN/>
      <w:adjustRightInd/>
      <w:spacing w:before="100" w:beforeAutospacing="1" w:after="100" w:afterAutospacing="1"/>
      <w:textAlignment w:val="center"/>
    </w:pPr>
    <w:rPr>
      <w:rFonts w:ascii="Arial" w:hAnsi="Arial" w:cs="Arial"/>
      <w:b/>
      <w:bCs/>
      <w:color w:val="000000"/>
      <w:sz w:val="16"/>
      <w:szCs w:val="16"/>
      <w:lang w:val="fi-FI"/>
    </w:rPr>
  </w:style>
  <w:style w:type="paragraph" w:customStyle="1" w:styleId="xl74">
    <w:name w:val="xl74"/>
    <w:basedOn w:val="Normaali"/>
    <w:rsid w:val="00B669F6"/>
    <w:pPr>
      <w:pBdr>
        <w:top w:val="single" w:sz="8" w:space="0" w:color="AEAEAE"/>
        <w:left w:val="single" w:sz="8" w:space="0" w:color="AEAEAE"/>
        <w:bottom w:val="single" w:sz="8" w:space="0" w:color="AEAEAE"/>
        <w:right w:val="single" w:sz="8" w:space="0" w:color="AEAEAE"/>
      </w:pBdr>
      <w:shd w:val="clear" w:color="000000" w:fill="FFFFFF"/>
      <w:overflowPunct/>
      <w:autoSpaceDE/>
      <w:autoSpaceDN/>
      <w:adjustRightInd/>
      <w:spacing w:before="100" w:beforeAutospacing="1" w:after="100" w:afterAutospacing="1"/>
      <w:textAlignment w:val="center"/>
    </w:pPr>
    <w:rPr>
      <w:rFonts w:ascii="Arial" w:hAnsi="Arial" w:cs="Arial"/>
      <w:color w:val="FFFFFF"/>
      <w:sz w:val="16"/>
      <w:szCs w:val="16"/>
      <w:lang w:val="fi-FI"/>
    </w:rPr>
  </w:style>
  <w:style w:type="paragraph" w:customStyle="1" w:styleId="xl75">
    <w:name w:val="xl75"/>
    <w:basedOn w:val="Normaali"/>
    <w:rsid w:val="00B669F6"/>
    <w:pPr>
      <w:pBdr>
        <w:top w:val="single" w:sz="8" w:space="0" w:color="AEAEAE"/>
        <w:left w:val="single" w:sz="8" w:space="0" w:color="AEAEAE"/>
        <w:bottom w:val="single" w:sz="8" w:space="0" w:color="AEAEAE"/>
        <w:right w:val="single" w:sz="8" w:space="0" w:color="AEAEAE"/>
      </w:pBdr>
      <w:shd w:val="clear" w:color="000000" w:fill="FFFFFF"/>
      <w:overflowPunct/>
      <w:autoSpaceDE/>
      <w:autoSpaceDN/>
      <w:adjustRightInd/>
      <w:spacing w:before="100" w:beforeAutospacing="1" w:after="100" w:afterAutospacing="1"/>
      <w:jc w:val="right"/>
      <w:textAlignment w:val="center"/>
    </w:pPr>
    <w:rPr>
      <w:rFonts w:ascii="Arial" w:hAnsi="Arial" w:cs="Arial"/>
      <w:color w:val="FFFFFF"/>
      <w:sz w:val="16"/>
      <w:szCs w:val="16"/>
      <w:lang w:val="fi-FI"/>
    </w:rPr>
  </w:style>
  <w:style w:type="paragraph" w:customStyle="1" w:styleId="xl76">
    <w:name w:val="xl76"/>
    <w:basedOn w:val="Normaali"/>
    <w:rsid w:val="00B669F6"/>
    <w:pPr>
      <w:pBdr>
        <w:top w:val="single" w:sz="8" w:space="0" w:color="AEAEAE"/>
        <w:left w:val="single" w:sz="8" w:space="0" w:color="AEAEAE"/>
        <w:bottom w:val="single" w:sz="8" w:space="0" w:color="AEAEAE"/>
        <w:right w:val="single" w:sz="8" w:space="0" w:color="AEAEAE"/>
      </w:pBdr>
      <w:shd w:val="clear" w:color="000000" w:fill="FFFFFF"/>
      <w:overflowPunct/>
      <w:autoSpaceDE/>
      <w:autoSpaceDN/>
      <w:adjustRightInd/>
      <w:spacing w:before="100" w:beforeAutospacing="1" w:after="100" w:afterAutospacing="1"/>
      <w:jc w:val="right"/>
      <w:textAlignment w:val="center"/>
    </w:pPr>
    <w:rPr>
      <w:rFonts w:ascii="Arial" w:hAnsi="Arial" w:cs="Arial"/>
      <w:color w:val="FFFFFF"/>
      <w:sz w:val="16"/>
      <w:szCs w:val="16"/>
      <w:lang w:val="fi-FI"/>
    </w:rPr>
  </w:style>
  <w:style w:type="paragraph" w:customStyle="1" w:styleId="xl77">
    <w:name w:val="xl77"/>
    <w:basedOn w:val="Normaali"/>
    <w:rsid w:val="00B669F6"/>
    <w:pPr>
      <w:shd w:val="clear" w:color="000000" w:fill="FFFFFF"/>
      <w:overflowPunct/>
      <w:autoSpaceDE/>
      <w:autoSpaceDN/>
      <w:adjustRightInd/>
      <w:spacing w:before="100" w:beforeAutospacing="1" w:after="100" w:afterAutospacing="1"/>
    </w:pPr>
    <w:rPr>
      <w:color w:val="FFFFFF"/>
      <w:szCs w:val="24"/>
      <w:lang w:val="fi-FI"/>
    </w:rPr>
  </w:style>
  <w:style w:type="paragraph" w:customStyle="1" w:styleId="xl78">
    <w:name w:val="xl78"/>
    <w:basedOn w:val="Normaali"/>
    <w:rsid w:val="00B669F6"/>
    <w:pPr>
      <w:pBdr>
        <w:top w:val="single" w:sz="8" w:space="0" w:color="AEAEAE"/>
        <w:left w:val="single" w:sz="8" w:space="0" w:color="AEAEAE"/>
        <w:bottom w:val="single" w:sz="8" w:space="0" w:color="AEAEAE"/>
        <w:right w:val="single" w:sz="8" w:space="0" w:color="AEAEAE"/>
      </w:pBdr>
      <w:shd w:val="clear" w:color="000000" w:fill="FFFFFF"/>
      <w:overflowPunct/>
      <w:autoSpaceDE/>
      <w:autoSpaceDN/>
      <w:adjustRightInd/>
      <w:spacing w:before="100" w:beforeAutospacing="1" w:after="100" w:afterAutospacing="1"/>
      <w:textAlignment w:val="center"/>
    </w:pPr>
    <w:rPr>
      <w:rFonts w:ascii="Arial" w:hAnsi="Arial" w:cs="Arial"/>
      <w:color w:val="000000"/>
      <w:sz w:val="16"/>
      <w:szCs w:val="16"/>
      <w:lang w:val="fi-FI"/>
    </w:rPr>
  </w:style>
  <w:style w:type="paragraph" w:customStyle="1" w:styleId="xl79">
    <w:name w:val="xl79"/>
    <w:basedOn w:val="Normaali"/>
    <w:rsid w:val="00B669F6"/>
    <w:pPr>
      <w:pBdr>
        <w:top w:val="single" w:sz="8" w:space="0" w:color="AEAEAE"/>
        <w:left w:val="single" w:sz="8" w:space="0" w:color="AEAEAE"/>
        <w:bottom w:val="single" w:sz="8" w:space="0" w:color="AEAEAE"/>
        <w:right w:val="single" w:sz="8" w:space="0" w:color="AEAEAE"/>
      </w:pBdr>
      <w:shd w:val="clear" w:color="000000" w:fill="FFFFFF"/>
      <w:overflowPunct/>
      <w:autoSpaceDE/>
      <w:autoSpaceDN/>
      <w:adjustRightInd/>
      <w:spacing w:before="100" w:beforeAutospacing="1" w:after="100" w:afterAutospacing="1"/>
      <w:jc w:val="right"/>
      <w:textAlignment w:val="center"/>
    </w:pPr>
    <w:rPr>
      <w:rFonts w:ascii="Arial" w:hAnsi="Arial" w:cs="Arial"/>
      <w:color w:val="000000"/>
      <w:sz w:val="16"/>
      <w:szCs w:val="16"/>
      <w:lang w:val="fi-FI"/>
    </w:rPr>
  </w:style>
  <w:style w:type="paragraph" w:customStyle="1" w:styleId="xl80">
    <w:name w:val="xl80"/>
    <w:basedOn w:val="Normaali"/>
    <w:rsid w:val="00B669F6"/>
    <w:pPr>
      <w:pBdr>
        <w:top w:val="single" w:sz="8" w:space="0" w:color="AEAEAE"/>
        <w:left w:val="single" w:sz="8" w:space="0" w:color="AEAEAE"/>
        <w:bottom w:val="single" w:sz="8" w:space="0" w:color="AEAEAE"/>
        <w:right w:val="single" w:sz="8" w:space="0" w:color="AEAEAE"/>
      </w:pBdr>
      <w:shd w:val="clear" w:color="000000" w:fill="FFFFFF"/>
      <w:overflowPunct/>
      <w:autoSpaceDE/>
      <w:autoSpaceDN/>
      <w:adjustRightInd/>
      <w:spacing w:before="100" w:beforeAutospacing="1" w:after="100" w:afterAutospacing="1"/>
      <w:jc w:val="right"/>
      <w:textAlignment w:val="center"/>
    </w:pPr>
    <w:rPr>
      <w:rFonts w:ascii="Arial" w:hAnsi="Arial" w:cs="Arial"/>
      <w:color w:val="000000"/>
      <w:sz w:val="16"/>
      <w:szCs w:val="16"/>
      <w:lang w:val="fi-FI"/>
    </w:rPr>
  </w:style>
  <w:style w:type="paragraph" w:customStyle="1" w:styleId="xl81">
    <w:name w:val="xl81"/>
    <w:basedOn w:val="Normaali"/>
    <w:rsid w:val="00B669F6"/>
    <w:pPr>
      <w:shd w:val="clear" w:color="000000" w:fill="FFFFFF"/>
      <w:overflowPunct/>
      <w:autoSpaceDE/>
      <w:autoSpaceDN/>
      <w:adjustRightInd/>
      <w:spacing w:before="100" w:beforeAutospacing="1" w:after="100" w:afterAutospacing="1"/>
    </w:pPr>
    <w:rPr>
      <w:szCs w:val="24"/>
      <w:lang w:val="fi-FI"/>
    </w:rPr>
  </w:style>
  <w:style w:type="paragraph" w:customStyle="1" w:styleId="xl82">
    <w:name w:val="xl82"/>
    <w:basedOn w:val="Normaali"/>
    <w:rsid w:val="00B669F6"/>
    <w:pPr>
      <w:pBdr>
        <w:top w:val="single" w:sz="8" w:space="0" w:color="AEAEAE"/>
        <w:bottom w:val="single" w:sz="8" w:space="0" w:color="AEAEAE"/>
        <w:right w:val="single" w:sz="8" w:space="0" w:color="AEAEAE"/>
      </w:pBdr>
      <w:shd w:val="clear" w:color="000000" w:fill="C6C4C4"/>
      <w:overflowPunct/>
      <w:autoSpaceDE/>
      <w:autoSpaceDN/>
      <w:adjustRightInd/>
      <w:spacing w:before="100" w:beforeAutospacing="1" w:after="100" w:afterAutospacing="1"/>
      <w:textAlignment w:val="center"/>
    </w:pPr>
    <w:rPr>
      <w:rFonts w:ascii="Arial" w:hAnsi="Arial" w:cs="Arial"/>
      <w:b/>
      <w:bCs/>
      <w:color w:val="000000"/>
      <w:sz w:val="16"/>
      <w:szCs w:val="16"/>
      <w:lang w:val="fi-FI"/>
    </w:rPr>
  </w:style>
  <w:style w:type="paragraph" w:customStyle="1" w:styleId="xl83">
    <w:name w:val="xl83"/>
    <w:basedOn w:val="Normaali"/>
    <w:rsid w:val="00B669F6"/>
    <w:pPr>
      <w:pBdr>
        <w:top w:val="single" w:sz="8" w:space="0" w:color="AEAEAE"/>
        <w:left w:val="single" w:sz="8" w:space="0" w:color="AEAEAE"/>
        <w:bottom w:val="single" w:sz="8" w:space="0" w:color="AEAEAE"/>
        <w:right w:val="single" w:sz="8" w:space="0" w:color="AEAEAE"/>
      </w:pBdr>
      <w:shd w:val="clear" w:color="000000" w:fill="C6C4C4"/>
      <w:overflowPunct/>
      <w:autoSpaceDE/>
      <w:autoSpaceDN/>
      <w:adjustRightInd/>
      <w:spacing w:before="100" w:beforeAutospacing="1" w:after="100" w:afterAutospacing="1"/>
      <w:textAlignment w:val="center"/>
    </w:pPr>
    <w:rPr>
      <w:rFonts w:ascii="Arial" w:hAnsi="Arial" w:cs="Arial"/>
      <w:b/>
      <w:bCs/>
      <w:color w:val="000000"/>
      <w:sz w:val="16"/>
      <w:szCs w:val="16"/>
      <w:lang w:val="fi-FI"/>
    </w:rPr>
  </w:style>
  <w:style w:type="paragraph" w:customStyle="1" w:styleId="xl84">
    <w:name w:val="xl84"/>
    <w:basedOn w:val="Normaali"/>
    <w:rsid w:val="00B669F6"/>
    <w:pPr>
      <w:overflowPunct/>
      <w:autoSpaceDE/>
      <w:autoSpaceDN/>
      <w:adjustRightInd/>
      <w:spacing w:before="100" w:beforeAutospacing="1" w:after="100" w:afterAutospacing="1"/>
    </w:pPr>
    <w:rPr>
      <w:b/>
      <w:bCs/>
      <w:szCs w:val="24"/>
      <w:lang w:val="fi-FI"/>
    </w:rPr>
  </w:style>
  <w:style w:type="paragraph" w:customStyle="1" w:styleId="xl85">
    <w:name w:val="xl85"/>
    <w:basedOn w:val="Normaali"/>
    <w:rsid w:val="00B669F6"/>
    <w:pPr>
      <w:pBdr>
        <w:top w:val="single" w:sz="8" w:space="0" w:color="AEAEAE"/>
        <w:left w:val="single" w:sz="8" w:space="0" w:color="AEAEAE"/>
        <w:bottom w:val="single" w:sz="8" w:space="0" w:color="AEAEAE"/>
        <w:right w:val="single" w:sz="8" w:space="0" w:color="AEAEAE"/>
      </w:pBdr>
      <w:shd w:val="clear" w:color="000000" w:fill="FFFFFF"/>
      <w:overflowPunct/>
      <w:autoSpaceDE/>
      <w:autoSpaceDN/>
      <w:adjustRightInd/>
      <w:spacing w:before="100" w:beforeAutospacing="1" w:after="100" w:afterAutospacing="1"/>
      <w:jc w:val="right"/>
      <w:textAlignment w:val="center"/>
    </w:pPr>
    <w:rPr>
      <w:rFonts w:ascii="Arial" w:hAnsi="Arial" w:cs="Arial"/>
      <w:b/>
      <w:bCs/>
      <w:color w:val="000000"/>
      <w:sz w:val="16"/>
      <w:szCs w:val="16"/>
      <w:lang w:val="fi-FI"/>
    </w:rPr>
  </w:style>
  <w:style w:type="paragraph" w:customStyle="1" w:styleId="xl86">
    <w:name w:val="xl86"/>
    <w:basedOn w:val="Normaali"/>
    <w:rsid w:val="00B669F6"/>
    <w:pPr>
      <w:pBdr>
        <w:top w:val="single" w:sz="8" w:space="0" w:color="AEAEAE"/>
        <w:left w:val="single" w:sz="8" w:space="27" w:color="AEAEAE"/>
        <w:bottom w:val="single" w:sz="8" w:space="0" w:color="AEAEAE"/>
      </w:pBdr>
      <w:shd w:val="clear" w:color="000000" w:fill="D5E3F2"/>
      <w:overflowPunct/>
      <w:autoSpaceDE/>
      <w:autoSpaceDN/>
      <w:adjustRightInd/>
      <w:spacing w:before="100" w:beforeAutospacing="1" w:after="100" w:afterAutospacing="1"/>
      <w:ind w:firstLineChars="400" w:firstLine="400"/>
      <w:textAlignment w:val="center"/>
    </w:pPr>
    <w:rPr>
      <w:rFonts w:ascii="Arial" w:hAnsi="Arial" w:cs="Arial"/>
      <w:b/>
      <w:bCs/>
      <w:color w:val="000000"/>
      <w:sz w:val="16"/>
      <w:szCs w:val="16"/>
      <w:lang w:val="fi-FI"/>
    </w:rPr>
  </w:style>
  <w:style w:type="paragraph" w:customStyle="1" w:styleId="xl87">
    <w:name w:val="xl87"/>
    <w:basedOn w:val="Normaali"/>
    <w:rsid w:val="00B669F6"/>
    <w:pPr>
      <w:pBdr>
        <w:top w:val="single" w:sz="8" w:space="0" w:color="AEAEAE"/>
        <w:bottom w:val="single" w:sz="8" w:space="0" w:color="AEAEAE"/>
        <w:right w:val="single" w:sz="8" w:space="0" w:color="AEAEAE"/>
      </w:pBdr>
      <w:shd w:val="clear" w:color="000000" w:fill="D5E3F2"/>
      <w:overflowPunct/>
      <w:autoSpaceDE/>
      <w:autoSpaceDN/>
      <w:adjustRightInd/>
      <w:spacing w:before="100" w:beforeAutospacing="1" w:after="100" w:afterAutospacing="1"/>
      <w:ind w:firstLineChars="400" w:firstLine="400"/>
      <w:textAlignment w:val="center"/>
    </w:pPr>
    <w:rPr>
      <w:rFonts w:ascii="Arial" w:hAnsi="Arial" w:cs="Arial"/>
      <w:b/>
      <w:bCs/>
      <w:color w:val="000000"/>
      <w:sz w:val="16"/>
      <w:szCs w:val="16"/>
      <w:lang w:val="fi-FI"/>
    </w:rPr>
  </w:style>
  <w:style w:type="paragraph" w:customStyle="1" w:styleId="xl88">
    <w:name w:val="xl88"/>
    <w:basedOn w:val="Normaali"/>
    <w:rsid w:val="00B669F6"/>
    <w:pPr>
      <w:pBdr>
        <w:top w:val="single" w:sz="8" w:space="0" w:color="AEAEAE"/>
        <w:left w:val="single" w:sz="8" w:space="31" w:color="AEAEAE"/>
        <w:bottom w:val="single" w:sz="8" w:space="0" w:color="AEAEAE"/>
      </w:pBdr>
      <w:shd w:val="clear" w:color="000000" w:fill="D5E3F2"/>
      <w:overflowPunct/>
      <w:autoSpaceDE/>
      <w:autoSpaceDN/>
      <w:adjustRightInd/>
      <w:spacing w:before="100" w:beforeAutospacing="1" w:after="100" w:afterAutospacing="1"/>
      <w:ind w:firstLineChars="600" w:firstLine="600"/>
      <w:textAlignment w:val="center"/>
    </w:pPr>
    <w:rPr>
      <w:rFonts w:ascii="Arial" w:hAnsi="Arial" w:cs="Arial"/>
      <w:b/>
      <w:bCs/>
      <w:color w:val="000000"/>
      <w:sz w:val="16"/>
      <w:szCs w:val="16"/>
      <w:lang w:val="fi-FI"/>
    </w:rPr>
  </w:style>
  <w:style w:type="paragraph" w:customStyle="1" w:styleId="xl89">
    <w:name w:val="xl89"/>
    <w:basedOn w:val="Normaali"/>
    <w:rsid w:val="00B669F6"/>
    <w:pPr>
      <w:pBdr>
        <w:top w:val="single" w:sz="8" w:space="0" w:color="AEAEAE"/>
        <w:bottom w:val="single" w:sz="8" w:space="0" w:color="AEAEAE"/>
        <w:right w:val="single" w:sz="8" w:space="0" w:color="AEAEAE"/>
      </w:pBdr>
      <w:shd w:val="clear" w:color="000000" w:fill="D5E3F2"/>
      <w:overflowPunct/>
      <w:autoSpaceDE/>
      <w:autoSpaceDN/>
      <w:adjustRightInd/>
      <w:spacing w:before="100" w:beforeAutospacing="1" w:after="100" w:afterAutospacing="1"/>
      <w:ind w:firstLineChars="600" w:firstLine="600"/>
      <w:textAlignment w:val="center"/>
    </w:pPr>
    <w:rPr>
      <w:rFonts w:ascii="Arial" w:hAnsi="Arial" w:cs="Arial"/>
      <w:b/>
      <w:bCs/>
      <w:color w:val="000000"/>
      <w:sz w:val="16"/>
      <w:szCs w:val="16"/>
      <w:lang w:val="fi-FI"/>
    </w:rPr>
  </w:style>
  <w:style w:type="paragraph" w:customStyle="1" w:styleId="xl90">
    <w:name w:val="xl90"/>
    <w:basedOn w:val="Normaali"/>
    <w:rsid w:val="00B669F6"/>
    <w:pPr>
      <w:pBdr>
        <w:top w:val="single" w:sz="8" w:space="0" w:color="AEAEAE"/>
        <w:left w:val="single" w:sz="8" w:space="0" w:color="AEAEAE"/>
        <w:bottom w:val="single" w:sz="8" w:space="0" w:color="AEAEAE"/>
        <w:right w:val="single" w:sz="8" w:space="0" w:color="AEAEAE"/>
      </w:pBdr>
      <w:shd w:val="clear" w:color="000000" w:fill="FFFFFF"/>
      <w:overflowPunct/>
      <w:autoSpaceDE/>
      <w:autoSpaceDN/>
      <w:adjustRightInd/>
      <w:spacing w:before="100" w:beforeAutospacing="1" w:after="100" w:afterAutospacing="1"/>
      <w:jc w:val="right"/>
      <w:textAlignment w:val="center"/>
    </w:pPr>
    <w:rPr>
      <w:rFonts w:ascii="Arial" w:hAnsi="Arial" w:cs="Arial"/>
      <w:b/>
      <w:bCs/>
      <w:color w:val="000000"/>
      <w:sz w:val="16"/>
      <w:szCs w:val="16"/>
      <w:lang w:val="fi-FI"/>
    </w:rPr>
  </w:style>
  <w:style w:type="paragraph" w:customStyle="1" w:styleId="xl91">
    <w:name w:val="xl91"/>
    <w:basedOn w:val="Normaali"/>
    <w:rsid w:val="00B669F6"/>
    <w:pPr>
      <w:pBdr>
        <w:top w:val="single" w:sz="8" w:space="0" w:color="AEAEAE"/>
        <w:left w:val="single" w:sz="8" w:space="20" w:color="AEAEAE"/>
        <w:bottom w:val="single" w:sz="8" w:space="0" w:color="AEAEAE"/>
      </w:pBdr>
      <w:shd w:val="clear" w:color="000000" w:fill="D5E3F2"/>
      <w:overflowPunct/>
      <w:autoSpaceDE/>
      <w:autoSpaceDN/>
      <w:adjustRightInd/>
      <w:spacing w:before="100" w:beforeAutospacing="1" w:after="100" w:afterAutospacing="1"/>
      <w:ind w:firstLineChars="300" w:firstLine="300"/>
      <w:textAlignment w:val="center"/>
    </w:pPr>
    <w:rPr>
      <w:rFonts w:ascii="Arial" w:hAnsi="Arial" w:cs="Arial"/>
      <w:b/>
      <w:bCs/>
      <w:color w:val="000000"/>
      <w:sz w:val="16"/>
      <w:szCs w:val="16"/>
      <w:lang w:val="fi-FI"/>
    </w:rPr>
  </w:style>
  <w:style w:type="paragraph" w:customStyle="1" w:styleId="xl92">
    <w:name w:val="xl92"/>
    <w:basedOn w:val="Normaali"/>
    <w:rsid w:val="00B669F6"/>
    <w:pPr>
      <w:pBdr>
        <w:top w:val="single" w:sz="8" w:space="0" w:color="AEAEAE"/>
        <w:bottom w:val="single" w:sz="8" w:space="0" w:color="AEAEAE"/>
        <w:right w:val="single" w:sz="8" w:space="0" w:color="AEAEAE"/>
      </w:pBdr>
      <w:shd w:val="clear" w:color="000000" w:fill="D5E3F2"/>
      <w:overflowPunct/>
      <w:autoSpaceDE/>
      <w:autoSpaceDN/>
      <w:adjustRightInd/>
      <w:spacing w:before="100" w:beforeAutospacing="1" w:after="100" w:afterAutospacing="1"/>
      <w:ind w:firstLineChars="300" w:firstLine="300"/>
      <w:textAlignment w:val="center"/>
    </w:pPr>
    <w:rPr>
      <w:rFonts w:ascii="Arial" w:hAnsi="Arial" w:cs="Arial"/>
      <w:b/>
      <w:bCs/>
      <w:color w:val="000000"/>
      <w:sz w:val="16"/>
      <w:szCs w:val="16"/>
      <w:lang w:val="fi-FI"/>
    </w:rPr>
  </w:style>
  <w:style w:type="paragraph" w:customStyle="1" w:styleId="xl93">
    <w:name w:val="xl93"/>
    <w:basedOn w:val="Normaali"/>
    <w:rsid w:val="00B669F6"/>
    <w:pPr>
      <w:pBdr>
        <w:top w:val="single" w:sz="8" w:space="0" w:color="AEAEAE"/>
        <w:left w:val="single" w:sz="8" w:space="14" w:color="AEAEAE"/>
        <w:bottom w:val="single" w:sz="8" w:space="0" w:color="AEAEAE"/>
      </w:pBdr>
      <w:shd w:val="clear" w:color="000000" w:fill="D5E3F2"/>
      <w:overflowPunct/>
      <w:autoSpaceDE/>
      <w:autoSpaceDN/>
      <w:adjustRightInd/>
      <w:spacing w:before="100" w:beforeAutospacing="1" w:after="100" w:afterAutospacing="1"/>
      <w:ind w:firstLineChars="200" w:firstLine="200"/>
      <w:textAlignment w:val="center"/>
    </w:pPr>
    <w:rPr>
      <w:rFonts w:ascii="Arial" w:hAnsi="Arial" w:cs="Arial"/>
      <w:b/>
      <w:bCs/>
      <w:color w:val="000000"/>
      <w:sz w:val="16"/>
      <w:szCs w:val="16"/>
      <w:lang w:val="fi-FI"/>
    </w:rPr>
  </w:style>
  <w:style w:type="paragraph" w:customStyle="1" w:styleId="xl94">
    <w:name w:val="xl94"/>
    <w:basedOn w:val="Normaali"/>
    <w:rsid w:val="00B669F6"/>
    <w:pPr>
      <w:pBdr>
        <w:top w:val="single" w:sz="8" w:space="0" w:color="AEAEAE"/>
        <w:bottom w:val="single" w:sz="8" w:space="0" w:color="AEAEAE"/>
        <w:right w:val="single" w:sz="8" w:space="0" w:color="AEAEAE"/>
      </w:pBdr>
      <w:shd w:val="clear" w:color="000000" w:fill="D5E3F2"/>
      <w:overflowPunct/>
      <w:autoSpaceDE/>
      <w:autoSpaceDN/>
      <w:adjustRightInd/>
      <w:spacing w:before="100" w:beforeAutospacing="1" w:after="100" w:afterAutospacing="1"/>
      <w:ind w:firstLineChars="200" w:firstLine="200"/>
      <w:textAlignment w:val="center"/>
    </w:pPr>
    <w:rPr>
      <w:rFonts w:ascii="Arial" w:hAnsi="Arial" w:cs="Arial"/>
      <w:b/>
      <w:bCs/>
      <w:color w:val="000000"/>
      <w:sz w:val="16"/>
      <w:szCs w:val="16"/>
      <w:lang w:val="fi-FI"/>
    </w:rPr>
  </w:style>
  <w:style w:type="paragraph" w:customStyle="1" w:styleId="xl95">
    <w:name w:val="xl95"/>
    <w:basedOn w:val="Normaali"/>
    <w:rsid w:val="00B669F6"/>
    <w:pPr>
      <w:pBdr>
        <w:top w:val="single" w:sz="8" w:space="0" w:color="AEAEAE"/>
        <w:left w:val="single" w:sz="8" w:space="7" w:color="AEAEAE"/>
        <w:bottom w:val="single" w:sz="8" w:space="0" w:color="AEAEAE"/>
      </w:pBdr>
      <w:shd w:val="clear" w:color="000000" w:fill="C3D6EB"/>
      <w:overflowPunct/>
      <w:autoSpaceDE/>
      <w:autoSpaceDN/>
      <w:adjustRightInd/>
      <w:spacing w:before="100" w:beforeAutospacing="1" w:after="100" w:afterAutospacing="1"/>
      <w:ind w:firstLineChars="100" w:firstLine="100"/>
      <w:textAlignment w:val="center"/>
    </w:pPr>
    <w:rPr>
      <w:rFonts w:ascii="Arial" w:hAnsi="Arial" w:cs="Arial"/>
      <w:b/>
      <w:bCs/>
      <w:color w:val="000000"/>
      <w:sz w:val="16"/>
      <w:szCs w:val="16"/>
      <w:lang w:val="fi-FI"/>
    </w:rPr>
  </w:style>
  <w:style w:type="paragraph" w:customStyle="1" w:styleId="xl96">
    <w:name w:val="xl96"/>
    <w:basedOn w:val="Normaali"/>
    <w:rsid w:val="00B669F6"/>
    <w:pPr>
      <w:pBdr>
        <w:top w:val="single" w:sz="8" w:space="0" w:color="AEAEAE"/>
        <w:bottom w:val="single" w:sz="8" w:space="0" w:color="AEAEAE"/>
        <w:right w:val="single" w:sz="8" w:space="0" w:color="AEAEAE"/>
      </w:pBdr>
      <w:shd w:val="clear" w:color="000000" w:fill="C3D6EB"/>
      <w:overflowPunct/>
      <w:autoSpaceDE/>
      <w:autoSpaceDN/>
      <w:adjustRightInd/>
      <w:spacing w:before="100" w:beforeAutospacing="1" w:after="100" w:afterAutospacing="1"/>
      <w:ind w:firstLineChars="100" w:firstLine="100"/>
      <w:textAlignment w:val="center"/>
    </w:pPr>
    <w:rPr>
      <w:rFonts w:ascii="Arial" w:hAnsi="Arial" w:cs="Arial"/>
      <w:b/>
      <w:bCs/>
      <w:color w:val="000000"/>
      <w:sz w:val="16"/>
      <w:szCs w:val="16"/>
      <w:lang w:val="fi-FI"/>
    </w:rPr>
  </w:style>
  <w:style w:type="paragraph" w:customStyle="1" w:styleId="xl97">
    <w:name w:val="xl97"/>
    <w:basedOn w:val="Normaali"/>
    <w:rsid w:val="00B669F6"/>
    <w:pPr>
      <w:pBdr>
        <w:top w:val="single" w:sz="8" w:space="0" w:color="AEAEAE"/>
        <w:left w:val="single" w:sz="8" w:space="0" w:color="AEAEAE"/>
        <w:bottom w:val="single" w:sz="8" w:space="0" w:color="AEAEAE"/>
      </w:pBdr>
      <w:shd w:val="clear" w:color="000000" w:fill="B7CFE8"/>
      <w:overflowPunct/>
      <w:autoSpaceDE/>
      <w:autoSpaceDN/>
      <w:adjustRightInd/>
      <w:spacing w:before="100" w:beforeAutospacing="1" w:after="100" w:afterAutospacing="1"/>
      <w:textAlignment w:val="center"/>
    </w:pPr>
    <w:rPr>
      <w:rFonts w:ascii="Arial" w:hAnsi="Arial" w:cs="Arial"/>
      <w:b/>
      <w:bCs/>
      <w:color w:val="000000"/>
      <w:sz w:val="16"/>
      <w:szCs w:val="16"/>
      <w:lang w:val="fi-FI"/>
    </w:rPr>
  </w:style>
  <w:style w:type="paragraph" w:customStyle="1" w:styleId="xl98">
    <w:name w:val="xl98"/>
    <w:basedOn w:val="Normaali"/>
    <w:rsid w:val="00B669F6"/>
    <w:pPr>
      <w:pBdr>
        <w:top w:val="single" w:sz="8" w:space="0" w:color="AEAEAE"/>
        <w:bottom w:val="single" w:sz="8" w:space="0" w:color="AEAEAE"/>
        <w:right w:val="single" w:sz="8" w:space="0" w:color="AEAEAE"/>
      </w:pBdr>
      <w:shd w:val="clear" w:color="000000" w:fill="B7CFE8"/>
      <w:overflowPunct/>
      <w:autoSpaceDE/>
      <w:autoSpaceDN/>
      <w:adjustRightInd/>
      <w:spacing w:before="100" w:beforeAutospacing="1" w:after="100" w:afterAutospacing="1"/>
      <w:textAlignment w:val="center"/>
    </w:pPr>
    <w:rPr>
      <w:rFonts w:ascii="Arial" w:hAnsi="Arial" w:cs="Arial"/>
      <w:b/>
      <w:bCs/>
      <w:color w:val="000000"/>
      <w:sz w:val="16"/>
      <w:szCs w:val="16"/>
      <w:lang w:val="fi-FI"/>
    </w:rPr>
  </w:style>
  <w:style w:type="paragraph" w:customStyle="1" w:styleId="xl99">
    <w:name w:val="xl99"/>
    <w:basedOn w:val="Normaali"/>
    <w:rsid w:val="00B669F6"/>
    <w:pPr>
      <w:overflowPunct/>
      <w:autoSpaceDE/>
      <w:autoSpaceDN/>
      <w:adjustRightInd/>
      <w:spacing w:before="100" w:beforeAutospacing="1" w:after="100" w:afterAutospacing="1"/>
    </w:pPr>
    <w:rPr>
      <w:i/>
      <w:iCs/>
      <w:szCs w:val="24"/>
      <w:lang w:val="fi-FI"/>
    </w:rPr>
  </w:style>
  <w:style w:type="paragraph" w:customStyle="1" w:styleId="xl100">
    <w:name w:val="xl100"/>
    <w:basedOn w:val="Normaali"/>
    <w:rsid w:val="00B669F6"/>
    <w:pPr>
      <w:pBdr>
        <w:top w:val="single" w:sz="8" w:space="0" w:color="AEAEAE"/>
        <w:left w:val="single" w:sz="8" w:space="0" w:color="AEAEAE"/>
        <w:bottom w:val="single" w:sz="8" w:space="0" w:color="AEAEAE"/>
        <w:right w:val="single" w:sz="8" w:space="0" w:color="AEAEAE"/>
      </w:pBdr>
      <w:shd w:val="clear" w:color="000000" w:fill="C6C4C4"/>
      <w:overflowPunct/>
      <w:autoSpaceDE/>
      <w:autoSpaceDN/>
      <w:adjustRightInd/>
      <w:spacing w:before="100" w:beforeAutospacing="1" w:after="100" w:afterAutospacing="1"/>
      <w:textAlignment w:val="center"/>
    </w:pPr>
    <w:rPr>
      <w:rFonts w:ascii="Arial" w:hAnsi="Arial" w:cs="Arial"/>
      <w:b/>
      <w:bCs/>
      <w:i/>
      <w:iCs/>
      <w:color w:val="000000"/>
      <w:sz w:val="16"/>
      <w:szCs w:val="16"/>
      <w:lang w:val="fi-FI"/>
    </w:rPr>
  </w:style>
  <w:style w:type="paragraph" w:customStyle="1" w:styleId="xl101">
    <w:name w:val="xl101"/>
    <w:basedOn w:val="Normaali"/>
    <w:rsid w:val="00B669F6"/>
    <w:pPr>
      <w:pBdr>
        <w:top w:val="single" w:sz="8" w:space="0" w:color="AEAEAE"/>
        <w:left w:val="single" w:sz="8" w:space="0" w:color="AEAEAE"/>
        <w:bottom w:val="single" w:sz="8" w:space="0" w:color="AEAEAE"/>
        <w:right w:val="single" w:sz="8" w:space="0" w:color="AEAEAE"/>
      </w:pBdr>
      <w:shd w:val="clear" w:color="000000" w:fill="FFFFFF"/>
      <w:overflowPunct/>
      <w:autoSpaceDE/>
      <w:autoSpaceDN/>
      <w:adjustRightInd/>
      <w:spacing w:before="100" w:beforeAutospacing="1" w:after="100" w:afterAutospacing="1"/>
      <w:jc w:val="right"/>
      <w:textAlignment w:val="center"/>
    </w:pPr>
    <w:rPr>
      <w:rFonts w:ascii="Arial" w:hAnsi="Arial" w:cs="Arial"/>
      <w:i/>
      <w:iCs/>
      <w:color w:val="000000"/>
      <w:sz w:val="16"/>
      <w:szCs w:val="16"/>
      <w:lang w:val="fi-FI"/>
    </w:rPr>
  </w:style>
  <w:style w:type="paragraph" w:customStyle="1" w:styleId="xl102">
    <w:name w:val="xl102"/>
    <w:basedOn w:val="Normaali"/>
    <w:rsid w:val="00B669F6"/>
    <w:pPr>
      <w:pBdr>
        <w:top w:val="single" w:sz="8" w:space="0" w:color="AEAEAE"/>
        <w:left w:val="single" w:sz="8" w:space="0" w:color="AEAEAE"/>
        <w:bottom w:val="single" w:sz="8" w:space="0" w:color="AEAEAE"/>
        <w:right w:val="single" w:sz="8" w:space="0" w:color="AEAEAE"/>
      </w:pBdr>
      <w:shd w:val="clear" w:color="000000" w:fill="E9EEF4"/>
      <w:overflowPunct/>
      <w:autoSpaceDE/>
      <w:autoSpaceDN/>
      <w:adjustRightInd/>
      <w:spacing w:before="100" w:beforeAutospacing="1" w:after="100" w:afterAutospacing="1"/>
      <w:jc w:val="right"/>
      <w:textAlignment w:val="center"/>
    </w:pPr>
    <w:rPr>
      <w:rFonts w:ascii="Arial" w:hAnsi="Arial" w:cs="Arial"/>
      <w:i/>
      <w:iCs/>
      <w:color w:val="000000"/>
      <w:sz w:val="16"/>
      <w:szCs w:val="16"/>
      <w:lang w:val="fi-FI"/>
    </w:rPr>
  </w:style>
  <w:style w:type="paragraph" w:customStyle="1" w:styleId="xl103">
    <w:name w:val="xl103"/>
    <w:basedOn w:val="Normaali"/>
    <w:rsid w:val="00B669F6"/>
    <w:pPr>
      <w:pBdr>
        <w:top w:val="single" w:sz="8" w:space="0" w:color="AEAEAE"/>
        <w:left w:val="single" w:sz="8" w:space="0" w:color="AEAEAE"/>
        <w:bottom w:val="single" w:sz="8" w:space="0" w:color="AEAEAE"/>
        <w:right w:val="single" w:sz="8" w:space="0" w:color="AEAEAE"/>
      </w:pBdr>
      <w:shd w:val="clear" w:color="000000" w:fill="FFFFFF"/>
      <w:overflowPunct/>
      <w:autoSpaceDE/>
      <w:autoSpaceDN/>
      <w:adjustRightInd/>
      <w:spacing w:before="100" w:beforeAutospacing="1" w:after="100" w:afterAutospacing="1"/>
      <w:jc w:val="right"/>
      <w:textAlignment w:val="center"/>
    </w:pPr>
    <w:rPr>
      <w:rFonts w:ascii="Arial" w:hAnsi="Arial" w:cs="Arial"/>
      <w:i/>
      <w:iCs/>
      <w:color w:val="000000"/>
      <w:sz w:val="16"/>
      <w:szCs w:val="16"/>
      <w:lang w:val="fi-FI"/>
    </w:rPr>
  </w:style>
  <w:style w:type="paragraph" w:customStyle="1" w:styleId="xl104">
    <w:name w:val="xl104"/>
    <w:basedOn w:val="Normaali"/>
    <w:rsid w:val="00B669F6"/>
    <w:pPr>
      <w:pBdr>
        <w:top w:val="single" w:sz="8" w:space="0" w:color="AEAEAE"/>
        <w:left w:val="single" w:sz="8" w:space="0" w:color="AEAEAE"/>
        <w:bottom w:val="single" w:sz="8" w:space="0" w:color="AEAEAE"/>
        <w:right w:val="single" w:sz="8" w:space="0" w:color="AEAEAE"/>
      </w:pBdr>
      <w:shd w:val="clear" w:color="000000" w:fill="E9EEF4"/>
      <w:overflowPunct/>
      <w:autoSpaceDE/>
      <w:autoSpaceDN/>
      <w:adjustRightInd/>
      <w:spacing w:before="100" w:beforeAutospacing="1" w:after="100" w:afterAutospacing="1"/>
      <w:jc w:val="right"/>
      <w:textAlignment w:val="center"/>
    </w:pPr>
    <w:rPr>
      <w:rFonts w:ascii="Arial" w:hAnsi="Arial" w:cs="Arial"/>
      <w:b/>
      <w:bCs/>
      <w:i/>
      <w:iCs/>
      <w:color w:val="000000"/>
      <w:sz w:val="16"/>
      <w:szCs w:val="16"/>
      <w:lang w:val="fi-FI"/>
    </w:rPr>
  </w:style>
  <w:style w:type="paragraph" w:customStyle="1" w:styleId="xl105">
    <w:name w:val="xl105"/>
    <w:basedOn w:val="Normaali"/>
    <w:rsid w:val="00B669F6"/>
    <w:pPr>
      <w:pBdr>
        <w:top w:val="single" w:sz="8" w:space="0" w:color="AEAEAE"/>
        <w:left w:val="single" w:sz="8" w:space="0" w:color="AEAEAE"/>
        <w:bottom w:val="single" w:sz="8" w:space="0" w:color="AEAEAE"/>
        <w:right w:val="single" w:sz="8" w:space="0" w:color="AEAEAE"/>
      </w:pBdr>
      <w:shd w:val="clear" w:color="000000" w:fill="FFFFFF"/>
      <w:overflowPunct/>
      <w:autoSpaceDE/>
      <w:autoSpaceDN/>
      <w:adjustRightInd/>
      <w:spacing w:before="100" w:beforeAutospacing="1" w:after="100" w:afterAutospacing="1"/>
      <w:jc w:val="right"/>
      <w:textAlignment w:val="center"/>
    </w:pPr>
    <w:rPr>
      <w:rFonts w:ascii="Arial" w:hAnsi="Arial" w:cs="Arial"/>
      <w:b/>
      <w:bCs/>
      <w:i/>
      <w:iCs/>
      <w:color w:val="000000"/>
      <w:sz w:val="16"/>
      <w:szCs w:val="16"/>
      <w:lang w:val="fi-FI"/>
    </w:rPr>
  </w:style>
  <w:style w:type="paragraph" w:customStyle="1" w:styleId="xl106">
    <w:name w:val="xl106"/>
    <w:basedOn w:val="Normaali"/>
    <w:rsid w:val="00B669F6"/>
    <w:pPr>
      <w:pBdr>
        <w:top w:val="single" w:sz="8" w:space="0" w:color="AEAEAE"/>
        <w:left w:val="single" w:sz="8" w:space="0" w:color="AEAEAE"/>
        <w:bottom w:val="single" w:sz="8" w:space="0" w:color="AEAEAE"/>
        <w:right w:val="single" w:sz="8" w:space="0" w:color="AEAEAE"/>
      </w:pBdr>
      <w:shd w:val="clear" w:color="000000" w:fill="E9EEF4"/>
      <w:overflowPunct/>
      <w:autoSpaceDE/>
      <w:autoSpaceDN/>
      <w:adjustRightInd/>
      <w:spacing w:before="100" w:beforeAutospacing="1" w:after="100" w:afterAutospacing="1"/>
      <w:jc w:val="right"/>
      <w:textAlignment w:val="center"/>
    </w:pPr>
    <w:rPr>
      <w:rFonts w:ascii="Arial" w:hAnsi="Arial" w:cs="Arial"/>
      <w:i/>
      <w:iCs/>
      <w:color w:val="000000"/>
      <w:sz w:val="16"/>
      <w:szCs w:val="16"/>
      <w:lang w:val="fi-FI"/>
    </w:rPr>
  </w:style>
  <w:style w:type="paragraph" w:customStyle="1" w:styleId="xl107">
    <w:name w:val="xl107"/>
    <w:basedOn w:val="Normaali"/>
    <w:rsid w:val="00B669F6"/>
    <w:pPr>
      <w:pBdr>
        <w:top w:val="single" w:sz="8" w:space="0" w:color="AEAEAE"/>
        <w:left w:val="single" w:sz="8" w:space="0" w:color="AEAEAE"/>
        <w:bottom w:val="single" w:sz="8" w:space="0" w:color="AEAEAE"/>
        <w:right w:val="single" w:sz="8" w:space="0" w:color="AEAEAE"/>
      </w:pBdr>
      <w:shd w:val="clear" w:color="000000" w:fill="E9EEF4"/>
      <w:overflowPunct/>
      <w:autoSpaceDE/>
      <w:autoSpaceDN/>
      <w:adjustRightInd/>
      <w:spacing w:before="100" w:beforeAutospacing="1" w:after="100" w:afterAutospacing="1"/>
      <w:jc w:val="right"/>
      <w:textAlignment w:val="center"/>
    </w:pPr>
    <w:rPr>
      <w:rFonts w:ascii="Arial" w:hAnsi="Arial" w:cs="Arial"/>
      <w:b/>
      <w:bCs/>
      <w:i/>
      <w:iCs/>
      <w:color w:val="000000"/>
      <w:sz w:val="16"/>
      <w:szCs w:val="16"/>
      <w:lang w:val="fi-FI"/>
    </w:rPr>
  </w:style>
  <w:style w:type="character" w:styleId="Kommentinviite">
    <w:name w:val="annotation reference"/>
    <w:uiPriority w:val="99"/>
    <w:semiHidden/>
    <w:unhideWhenUsed/>
    <w:rsid w:val="00B669F6"/>
    <w:rPr>
      <w:sz w:val="16"/>
      <w:szCs w:val="16"/>
    </w:rPr>
  </w:style>
  <w:style w:type="paragraph" w:styleId="Kommentinteksti">
    <w:name w:val="annotation text"/>
    <w:basedOn w:val="Normaali"/>
    <w:link w:val="KommentintekstiChar"/>
    <w:uiPriority w:val="99"/>
    <w:unhideWhenUsed/>
    <w:rsid w:val="00B669F6"/>
    <w:pPr>
      <w:overflowPunct/>
      <w:autoSpaceDE/>
      <w:autoSpaceDN/>
      <w:adjustRightInd/>
      <w:spacing w:after="200"/>
    </w:pPr>
    <w:rPr>
      <w:rFonts w:ascii="Verdana" w:hAnsi="Verdana"/>
      <w:lang w:val="fi-FI" w:eastAsia="en-US"/>
    </w:rPr>
  </w:style>
  <w:style w:type="character" w:customStyle="1" w:styleId="KommentintekstiChar">
    <w:name w:val="Kommentin teksti Char"/>
    <w:basedOn w:val="Kappaleenoletusfontti"/>
    <w:link w:val="Kommentinteksti"/>
    <w:uiPriority w:val="99"/>
    <w:rsid w:val="00B669F6"/>
    <w:rPr>
      <w:rFonts w:ascii="Verdana" w:eastAsia="Times New Roman" w:hAnsi="Verdana" w:cs="Times New Roman"/>
      <w:sz w:val="24"/>
      <w:szCs w:val="20"/>
    </w:rPr>
  </w:style>
  <w:style w:type="table" w:styleId="Vaalearuudukkotaulukko1">
    <w:name w:val="Grid Table 1 Light"/>
    <w:basedOn w:val="Normaalitaulukko"/>
    <w:uiPriority w:val="46"/>
    <w:rsid w:val="00B669F6"/>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laviitteenviite">
    <w:name w:val="footnote reference"/>
    <w:uiPriority w:val="99"/>
    <w:semiHidden/>
    <w:unhideWhenUsed/>
    <w:rsid w:val="00B669F6"/>
    <w:rPr>
      <w:vertAlign w:val="superscript"/>
    </w:rPr>
  </w:style>
  <w:style w:type="paragraph" w:customStyle="1" w:styleId="Standard">
    <w:name w:val="Standard"/>
    <w:rsid w:val="00B71EC1"/>
    <w:pPr>
      <w:suppressAutoHyphens/>
      <w:autoSpaceDN w:val="0"/>
      <w:spacing w:after="200" w:line="276" w:lineRule="auto"/>
      <w:textAlignment w:val="baseline"/>
    </w:pPr>
    <w:rPr>
      <w:rFonts w:ascii="Calibri" w:eastAsia="Calibri" w:hAnsi="Calibri" w:cs="Calibri"/>
      <w:kern w:val="3"/>
      <w:lang w:eastAsia="zh-CN"/>
    </w:rPr>
  </w:style>
  <w:style w:type="paragraph" w:customStyle="1" w:styleId="Default">
    <w:name w:val="Default"/>
    <w:rsid w:val="000C6119"/>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body">
    <w:name w:val="Text body"/>
    <w:basedOn w:val="Standard"/>
    <w:rsid w:val="000C6119"/>
    <w:pPr>
      <w:spacing w:after="120"/>
    </w:pPr>
  </w:style>
  <w:style w:type="character" w:styleId="Ratkaisematonmaininta">
    <w:name w:val="Unresolved Mention"/>
    <w:basedOn w:val="Kappaleenoletusfontti"/>
    <w:uiPriority w:val="99"/>
    <w:semiHidden/>
    <w:unhideWhenUsed/>
    <w:rsid w:val="00B85DF9"/>
    <w:rPr>
      <w:color w:val="605E5C"/>
      <w:shd w:val="clear" w:color="auto" w:fill="E1DFDD"/>
    </w:rPr>
  </w:style>
  <w:style w:type="table" w:customStyle="1" w:styleId="TaulukkoRuudukko1">
    <w:name w:val="Taulukko Ruudukko1"/>
    <w:basedOn w:val="Normaalitaulukko"/>
    <w:next w:val="TaulukkoRuudukko"/>
    <w:uiPriority w:val="39"/>
    <w:rsid w:val="006B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3288">
      <w:bodyDiv w:val="1"/>
      <w:marLeft w:val="0"/>
      <w:marRight w:val="0"/>
      <w:marTop w:val="0"/>
      <w:marBottom w:val="0"/>
      <w:divBdr>
        <w:top w:val="none" w:sz="0" w:space="0" w:color="auto"/>
        <w:left w:val="none" w:sz="0" w:space="0" w:color="auto"/>
        <w:bottom w:val="none" w:sz="0" w:space="0" w:color="auto"/>
        <w:right w:val="none" w:sz="0" w:space="0" w:color="auto"/>
      </w:divBdr>
    </w:div>
    <w:div w:id="109248872">
      <w:bodyDiv w:val="1"/>
      <w:marLeft w:val="0"/>
      <w:marRight w:val="0"/>
      <w:marTop w:val="0"/>
      <w:marBottom w:val="0"/>
      <w:divBdr>
        <w:top w:val="none" w:sz="0" w:space="0" w:color="auto"/>
        <w:left w:val="none" w:sz="0" w:space="0" w:color="auto"/>
        <w:bottom w:val="none" w:sz="0" w:space="0" w:color="auto"/>
        <w:right w:val="none" w:sz="0" w:space="0" w:color="auto"/>
      </w:divBdr>
    </w:div>
    <w:div w:id="118257754">
      <w:bodyDiv w:val="1"/>
      <w:marLeft w:val="0"/>
      <w:marRight w:val="0"/>
      <w:marTop w:val="0"/>
      <w:marBottom w:val="0"/>
      <w:divBdr>
        <w:top w:val="none" w:sz="0" w:space="0" w:color="auto"/>
        <w:left w:val="none" w:sz="0" w:space="0" w:color="auto"/>
        <w:bottom w:val="none" w:sz="0" w:space="0" w:color="auto"/>
        <w:right w:val="none" w:sz="0" w:space="0" w:color="auto"/>
      </w:divBdr>
    </w:div>
    <w:div w:id="174150831">
      <w:bodyDiv w:val="1"/>
      <w:marLeft w:val="0"/>
      <w:marRight w:val="0"/>
      <w:marTop w:val="0"/>
      <w:marBottom w:val="0"/>
      <w:divBdr>
        <w:top w:val="none" w:sz="0" w:space="0" w:color="auto"/>
        <w:left w:val="none" w:sz="0" w:space="0" w:color="auto"/>
        <w:bottom w:val="none" w:sz="0" w:space="0" w:color="auto"/>
        <w:right w:val="none" w:sz="0" w:space="0" w:color="auto"/>
      </w:divBdr>
    </w:div>
    <w:div w:id="181743776">
      <w:bodyDiv w:val="1"/>
      <w:marLeft w:val="0"/>
      <w:marRight w:val="0"/>
      <w:marTop w:val="0"/>
      <w:marBottom w:val="0"/>
      <w:divBdr>
        <w:top w:val="none" w:sz="0" w:space="0" w:color="auto"/>
        <w:left w:val="none" w:sz="0" w:space="0" w:color="auto"/>
        <w:bottom w:val="none" w:sz="0" w:space="0" w:color="auto"/>
        <w:right w:val="none" w:sz="0" w:space="0" w:color="auto"/>
      </w:divBdr>
    </w:div>
    <w:div w:id="223686967">
      <w:bodyDiv w:val="1"/>
      <w:marLeft w:val="0"/>
      <w:marRight w:val="0"/>
      <w:marTop w:val="0"/>
      <w:marBottom w:val="0"/>
      <w:divBdr>
        <w:top w:val="none" w:sz="0" w:space="0" w:color="auto"/>
        <w:left w:val="none" w:sz="0" w:space="0" w:color="auto"/>
        <w:bottom w:val="none" w:sz="0" w:space="0" w:color="auto"/>
        <w:right w:val="none" w:sz="0" w:space="0" w:color="auto"/>
      </w:divBdr>
    </w:div>
    <w:div w:id="238712288">
      <w:bodyDiv w:val="1"/>
      <w:marLeft w:val="0"/>
      <w:marRight w:val="0"/>
      <w:marTop w:val="0"/>
      <w:marBottom w:val="0"/>
      <w:divBdr>
        <w:top w:val="none" w:sz="0" w:space="0" w:color="auto"/>
        <w:left w:val="none" w:sz="0" w:space="0" w:color="auto"/>
        <w:bottom w:val="none" w:sz="0" w:space="0" w:color="auto"/>
        <w:right w:val="none" w:sz="0" w:space="0" w:color="auto"/>
      </w:divBdr>
    </w:div>
    <w:div w:id="304622357">
      <w:bodyDiv w:val="1"/>
      <w:marLeft w:val="0"/>
      <w:marRight w:val="0"/>
      <w:marTop w:val="0"/>
      <w:marBottom w:val="0"/>
      <w:divBdr>
        <w:top w:val="none" w:sz="0" w:space="0" w:color="auto"/>
        <w:left w:val="none" w:sz="0" w:space="0" w:color="auto"/>
        <w:bottom w:val="none" w:sz="0" w:space="0" w:color="auto"/>
        <w:right w:val="none" w:sz="0" w:space="0" w:color="auto"/>
      </w:divBdr>
    </w:div>
    <w:div w:id="306781944">
      <w:bodyDiv w:val="1"/>
      <w:marLeft w:val="0"/>
      <w:marRight w:val="0"/>
      <w:marTop w:val="0"/>
      <w:marBottom w:val="0"/>
      <w:divBdr>
        <w:top w:val="none" w:sz="0" w:space="0" w:color="auto"/>
        <w:left w:val="none" w:sz="0" w:space="0" w:color="auto"/>
        <w:bottom w:val="none" w:sz="0" w:space="0" w:color="auto"/>
        <w:right w:val="none" w:sz="0" w:space="0" w:color="auto"/>
      </w:divBdr>
    </w:div>
    <w:div w:id="322245805">
      <w:bodyDiv w:val="1"/>
      <w:marLeft w:val="0"/>
      <w:marRight w:val="0"/>
      <w:marTop w:val="0"/>
      <w:marBottom w:val="0"/>
      <w:divBdr>
        <w:top w:val="none" w:sz="0" w:space="0" w:color="auto"/>
        <w:left w:val="none" w:sz="0" w:space="0" w:color="auto"/>
        <w:bottom w:val="none" w:sz="0" w:space="0" w:color="auto"/>
        <w:right w:val="none" w:sz="0" w:space="0" w:color="auto"/>
      </w:divBdr>
    </w:div>
    <w:div w:id="342753925">
      <w:bodyDiv w:val="1"/>
      <w:marLeft w:val="0"/>
      <w:marRight w:val="0"/>
      <w:marTop w:val="0"/>
      <w:marBottom w:val="0"/>
      <w:divBdr>
        <w:top w:val="none" w:sz="0" w:space="0" w:color="auto"/>
        <w:left w:val="none" w:sz="0" w:space="0" w:color="auto"/>
        <w:bottom w:val="none" w:sz="0" w:space="0" w:color="auto"/>
        <w:right w:val="none" w:sz="0" w:space="0" w:color="auto"/>
      </w:divBdr>
    </w:div>
    <w:div w:id="346056349">
      <w:bodyDiv w:val="1"/>
      <w:marLeft w:val="0"/>
      <w:marRight w:val="0"/>
      <w:marTop w:val="0"/>
      <w:marBottom w:val="0"/>
      <w:divBdr>
        <w:top w:val="none" w:sz="0" w:space="0" w:color="auto"/>
        <w:left w:val="none" w:sz="0" w:space="0" w:color="auto"/>
        <w:bottom w:val="none" w:sz="0" w:space="0" w:color="auto"/>
        <w:right w:val="none" w:sz="0" w:space="0" w:color="auto"/>
      </w:divBdr>
    </w:div>
    <w:div w:id="363411858">
      <w:bodyDiv w:val="1"/>
      <w:marLeft w:val="0"/>
      <w:marRight w:val="0"/>
      <w:marTop w:val="0"/>
      <w:marBottom w:val="0"/>
      <w:divBdr>
        <w:top w:val="none" w:sz="0" w:space="0" w:color="auto"/>
        <w:left w:val="none" w:sz="0" w:space="0" w:color="auto"/>
        <w:bottom w:val="none" w:sz="0" w:space="0" w:color="auto"/>
        <w:right w:val="none" w:sz="0" w:space="0" w:color="auto"/>
      </w:divBdr>
    </w:div>
    <w:div w:id="410081131">
      <w:bodyDiv w:val="1"/>
      <w:marLeft w:val="0"/>
      <w:marRight w:val="0"/>
      <w:marTop w:val="0"/>
      <w:marBottom w:val="0"/>
      <w:divBdr>
        <w:top w:val="none" w:sz="0" w:space="0" w:color="auto"/>
        <w:left w:val="none" w:sz="0" w:space="0" w:color="auto"/>
        <w:bottom w:val="none" w:sz="0" w:space="0" w:color="auto"/>
        <w:right w:val="none" w:sz="0" w:space="0" w:color="auto"/>
      </w:divBdr>
    </w:div>
    <w:div w:id="430785721">
      <w:bodyDiv w:val="1"/>
      <w:marLeft w:val="0"/>
      <w:marRight w:val="0"/>
      <w:marTop w:val="0"/>
      <w:marBottom w:val="0"/>
      <w:divBdr>
        <w:top w:val="none" w:sz="0" w:space="0" w:color="auto"/>
        <w:left w:val="none" w:sz="0" w:space="0" w:color="auto"/>
        <w:bottom w:val="none" w:sz="0" w:space="0" w:color="auto"/>
        <w:right w:val="none" w:sz="0" w:space="0" w:color="auto"/>
      </w:divBdr>
    </w:div>
    <w:div w:id="439032746">
      <w:bodyDiv w:val="1"/>
      <w:marLeft w:val="0"/>
      <w:marRight w:val="0"/>
      <w:marTop w:val="0"/>
      <w:marBottom w:val="0"/>
      <w:divBdr>
        <w:top w:val="none" w:sz="0" w:space="0" w:color="auto"/>
        <w:left w:val="none" w:sz="0" w:space="0" w:color="auto"/>
        <w:bottom w:val="none" w:sz="0" w:space="0" w:color="auto"/>
        <w:right w:val="none" w:sz="0" w:space="0" w:color="auto"/>
      </w:divBdr>
    </w:div>
    <w:div w:id="458763963">
      <w:bodyDiv w:val="1"/>
      <w:marLeft w:val="0"/>
      <w:marRight w:val="0"/>
      <w:marTop w:val="0"/>
      <w:marBottom w:val="0"/>
      <w:divBdr>
        <w:top w:val="none" w:sz="0" w:space="0" w:color="auto"/>
        <w:left w:val="none" w:sz="0" w:space="0" w:color="auto"/>
        <w:bottom w:val="none" w:sz="0" w:space="0" w:color="auto"/>
        <w:right w:val="none" w:sz="0" w:space="0" w:color="auto"/>
      </w:divBdr>
    </w:div>
    <w:div w:id="485630056">
      <w:bodyDiv w:val="1"/>
      <w:marLeft w:val="0"/>
      <w:marRight w:val="0"/>
      <w:marTop w:val="0"/>
      <w:marBottom w:val="0"/>
      <w:divBdr>
        <w:top w:val="none" w:sz="0" w:space="0" w:color="auto"/>
        <w:left w:val="none" w:sz="0" w:space="0" w:color="auto"/>
        <w:bottom w:val="none" w:sz="0" w:space="0" w:color="auto"/>
        <w:right w:val="none" w:sz="0" w:space="0" w:color="auto"/>
      </w:divBdr>
    </w:div>
    <w:div w:id="504712295">
      <w:bodyDiv w:val="1"/>
      <w:marLeft w:val="0"/>
      <w:marRight w:val="0"/>
      <w:marTop w:val="0"/>
      <w:marBottom w:val="0"/>
      <w:divBdr>
        <w:top w:val="none" w:sz="0" w:space="0" w:color="auto"/>
        <w:left w:val="none" w:sz="0" w:space="0" w:color="auto"/>
        <w:bottom w:val="none" w:sz="0" w:space="0" w:color="auto"/>
        <w:right w:val="none" w:sz="0" w:space="0" w:color="auto"/>
      </w:divBdr>
    </w:div>
    <w:div w:id="532040895">
      <w:bodyDiv w:val="1"/>
      <w:marLeft w:val="0"/>
      <w:marRight w:val="0"/>
      <w:marTop w:val="0"/>
      <w:marBottom w:val="0"/>
      <w:divBdr>
        <w:top w:val="none" w:sz="0" w:space="0" w:color="auto"/>
        <w:left w:val="none" w:sz="0" w:space="0" w:color="auto"/>
        <w:bottom w:val="none" w:sz="0" w:space="0" w:color="auto"/>
        <w:right w:val="none" w:sz="0" w:space="0" w:color="auto"/>
      </w:divBdr>
    </w:div>
    <w:div w:id="568536722">
      <w:bodyDiv w:val="1"/>
      <w:marLeft w:val="0"/>
      <w:marRight w:val="0"/>
      <w:marTop w:val="0"/>
      <w:marBottom w:val="0"/>
      <w:divBdr>
        <w:top w:val="none" w:sz="0" w:space="0" w:color="auto"/>
        <w:left w:val="none" w:sz="0" w:space="0" w:color="auto"/>
        <w:bottom w:val="none" w:sz="0" w:space="0" w:color="auto"/>
        <w:right w:val="none" w:sz="0" w:space="0" w:color="auto"/>
      </w:divBdr>
    </w:div>
    <w:div w:id="630287148">
      <w:bodyDiv w:val="1"/>
      <w:marLeft w:val="0"/>
      <w:marRight w:val="0"/>
      <w:marTop w:val="0"/>
      <w:marBottom w:val="0"/>
      <w:divBdr>
        <w:top w:val="none" w:sz="0" w:space="0" w:color="auto"/>
        <w:left w:val="none" w:sz="0" w:space="0" w:color="auto"/>
        <w:bottom w:val="none" w:sz="0" w:space="0" w:color="auto"/>
        <w:right w:val="none" w:sz="0" w:space="0" w:color="auto"/>
      </w:divBdr>
    </w:div>
    <w:div w:id="669675775">
      <w:bodyDiv w:val="1"/>
      <w:marLeft w:val="0"/>
      <w:marRight w:val="0"/>
      <w:marTop w:val="0"/>
      <w:marBottom w:val="0"/>
      <w:divBdr>
        <w:top w:val="none" w:sz="0" w:space="0" w:color="auto"/>
        <w:left w:val="none" w:sz="0" w:space="0" w:color="auto"/>
        <w:bottom w:val="none" w:sz="0" w:space="0" w:color="auto"/>
        <w:right w:val="none" w:sz="0" w:space="0" w:color="auto"/>
      </w:divBdr>
    </w:div>
    <w:div w:id="699938298">
      <w:bodyDiv w:val="1"/>
      <w:marLeft w:val="0"/>
      <w:marRight w:val="0"/>
      <w:marTop w:val="0"/>
      <w:marBottom w:val="0"/>
      <w:divBdr>
        <w:top w:val="none" w:sz="0" w:space="0" w:color="auto"/>
        <w:left w:val="none" w:sz="0" w:space="0" w:color="auto"/>
        <w:bottom w:val="none" w:sz="0" w:space="0" w:color="auto"/>
        <w:right w:val="none" w:sz="0" w:space="0" w:color="auto"/>
      </w:divBdr>
    </w:div>
    <w:div w:id="720982633">
      <w:bodyDiv w:val="1"/>
      <w:marLeft w:val="0"/>
      <w:marRight w:val="0"/>
      <w:marTop w:val="0"/>
      <w:marBottom w:val="0"/>
      <w:divBdr>
        <w:top w:val="none" w:sz="0" w:space="0" w:color="auto"/>
        <w:left w:val="none" w:sz="0" w:space="0" w:color="auto"/>
        <w:bottom w:val="none" w:sz="0" w:space="0" w:color="auto"/>
        <w:right w:val="none" w:sz="0" w:space="0" w:color="auto"/>
      </w:divBdr>
    </w:div>
    <w:div w:id="746344796">
      <w:bodyDiv w:val="1"/>
      <w:marLeft w:val="0"/>
      <w:marRight w:val="0"/>
      <w:marTop w:val="0"/>
      <w:marBottom w:val="0"/>
      <w:divBdr>
        <w:top w:val="none" w:sz="0" w:space="0" w:color="auto"/>
        <w:left w:val="none" w:sz="0" w:space="0" w:color="auto"/>
        <w:bottom w:val="none" w:sz="0" w:space="0" w:color="auto"/>
        <w:right w:val="none" w:sz="0" w:space="0" w:color="auto"/>
      </w:divBdr>
    </w:div>
    <w:div w:id="781610900">
      <w:bodyDiv w:val="1"/>
      <w:marLeft w:val="0"/>
      <w:marRight w:val="0"/>
      <w:marTop w:val="0"/>
      <w:marBottom w:val="0"/>
      <w:divBdr>
        <w:top w:val="none" w:sz="0" w:space="0" w:color="auto"/>
        <w:left w:val="none" w:sz="0" w:space="0" w:color="auto"/>
        <w:bottom w:val="none" w:sz="0" w:space="0" w:color="auto"/>
        <w:right w:val="none" w:sz="0" w:space="0" w:color="auto"/>
      </w:divBdr>
    </w:div>
    <w:div w:id="869880385">
      <w:bodyDiv w:val="1"/>
      <w:marLeft w:val="0"/>
      <w:marRight w:val="0"/>
      <w:marTop w:val="0"/>
      <w:marBottom w:val="0"/>
      <w:divBdr>
        <w:top w:val="none" w:sz="0" w:space="0" w:color="auto"/>
        <w:left w:val="none" w:sz="0" w:space="0" w:color="auto"/>
        <w:bottom w:val="none" w:sz="0" w:space="0" w:color="auto"/>
        <w:right w:val="none" w:sz="0" w:space="0" w:color="auto"/>
      </w:divBdr>
    </w:div>
    <w:div w:id="879393398">
      <w:bodyDiv w:val="1"/>
      <w:marLeft w:val="0"/>
      <w:marRight w:val="0"/>
      <w:marTop w:val="0"/>
      <w:marBottom w:val="0"/>
      <w:divBdr>
        <w:top w:val="none" w:sz="0" w:space="0" w:color="auto"/>
        <w:left w:val="none" w:sz="0" w:space="0" w:color="auto"/>
        <w:bottom w:val="none" w:sz="0" w:space="0" w:color="auto"/>
        <w:right w:val="none" w:sz="0" w:space="0" w:color="auto"/>
      </w:divBdr>
    </w:div>
    <w:div w:id="949166788">
      <w:bodyDiv w:val="1"/>
      <w:marLeft w:val="0"/>
      <w:marRight w:val="0"/>
      <w:marTop w:val="0"/>
      <w:marBottom w:val="0"/>
      <w:divBdr>
        <w:top w:val="none" w:sz="0" w:space="0" w:color="auto"/>
        <w:left w:val="none" w:sz="0" w:space="0" w:color="auto"/>
        <w:bottom w:val="none" w:sz="0" w:space="0" w:color="auto"/>
        <w:right w:val="none" w:sz="0" w:space="0" w:color="auto"/>
      </w:divBdr>
    </w:div>
    <w:div w:id="954403189">
      <w:bodyDiv w:val="1"/>
      <w:marLeft w:val="0"/>
      <w:marRight w:val="0"/>
      <w:marTop w:val="0"/>
      <w:marBottom w:val="0"/>
      <w:divBdr>
        <w:top w:val="none" w:sz="0" w:space="0" w:color="auto"/>
        <w:left w:val="none" w:sz="0" w:space="0" w:color="auto"/>
        <w:bottom w:val="none" w:sz="0" w:space="0" w:color="auto"/>
        <w:right w:val="none" w:sz="0" w:space="0" w:color="auto"/>
      </w:divBdr>
    </w:div>
    <w:div w:id="988365762">
      <w:bodyDiv w:val="1"/>
      <w:marLeft w:val="0"/>
      <w:marRight w:val="0"/>
      <w:marTop w:val="0"/>
      <w:marBottom w:val="0"/>
      <w:divBdr>
        <w:top w:val="none" w:sz="0" w:space="0" w:color="auto"/>
        <w:left w:val="none" w:sz="0" w:space="0" w:color="auto"/>
        <w:bottom w:val="none" w:sz="0" w:space="0" w:color="auto"/>
        <w:right w:val="none" w:sz="0" w:space="0" w:color="auto"/>
      </w:divBdr>
    </w:div>
    <w:div w:id="1009328113">
      <w:bodyDiv w:val="1"/>
      <w:marLeft w:val="0"/>
      <w:marRight w:val="0"/>
      <w:marTop w:val="0"/>
      <w:marBottom w:val="0"/>
      <w:divBdr>
        <w:top w:val="none" w:sz="0" w:space="0" w:color="auto"/>
        <w:left w:val="none" w:sz="0" w:space="0" w:color="auto"/>
        <w:bottom w:val="none" w:sz="0" w:space="0" w:color="auto"/>
        <w:right w:val="none" w:sz="0" w:space="0" w:color="auto"/>
      </w:divBdr>
    </w:div>
    <w:div w:id="1020551996">
      <w:bodyDiv w:val="1"/>
      <w:marLeft w:val="0"/>
      <w:marRight w:val="0"/>
      <w:marTop w:val="0"/>
      <w:marBottom w:val="0"/>
      <w:divBdr>
        <w:top w:val="none" w:sz="0" w:space="0" w:color="auto"/>
        <w:left w:val="none" w:sz="0" w:space="0" w:color="auto"/>
        <w:bottom w:val="none" w:sz="0" w:space="0" w:color="auto"/>
        <w:right w:val="none" w:sz="0" w:space="0" w:color="auto"/>
      </w:divBdr>
    </w:div>
    <w:div w:id="1051540175">
      <w:bodyDiv w:val="1"/>
      <w:marLeft w:val="0"/>
      <w:marRight w:val="0"/>
      <w:marTop w:val="0"/>
      <w:marBottom w:val="0"/>
      <w:divBdr>
        <w:top w:val="none" w:sz="0" w:space="0" w:color="auto"/>
        <w:left w:val="none" w:sz="0" w:space="0" w:color="auto"/>
        <w:bottom w:val="none" w:sz="0" w:space="0" w:color="auto"/>
        <w:right w:val="none" w:sz="0" w:space="0" w:color="auto"/>
      </w:divBdr>
    </w:div>
    <w:div w:id="1071344032">
      <w:bodyDiv w:val="1"/>
      <w:marLeft w:val="0"/>
      <w:marRight w:val="0"/>
      <w:marTop w:val="0"/>
      <w:marBottom w:val="0"/>
      <w:divBdr>
        <w:top w:val="none" w:sz="0" w:space="0" w:color="auto"/>
        <w:left w:val="none" w:sz="0" w:space="0" w:color="auto"/>
        <w:bottom w:val="none" w:sz="0" w:space="0" w:color="auto"/>
        <w:right w:val="none" w:sz="0" w:space="0" w:color="auto"/>
      </w:divBdr>
    </w:div>
    <w:div w:id="1073165817">
      <w:bodyDiv w:val="1"/>
      <w:marLeft w:val="0"/>
      <w:marRight w:val="0"/>
      <w:marTop w:val="0"/>
      <w:marBottom w:val="0"/>
      <w:divBdr>
        <w:top w:val="none" w:sz="0" w:space="0" w:color="auto"/>
        <w:left w:val="none" w:sz="0" w:space="0" w:color="auto"/>
        <w:bottom w:val="none" w:sz="0" w:space="0" w:color="auto"/>
        <w:right w:val="none" w:sz="0" w:space="0" w:color="auto"/>
      </w:divBdr>
    </w:div>
    <w:div w:id="1077871182">
      <w:bodyDiv w:val="1"/>
      <w:marLeft w:val="0"/>
      <w:marRight w:val="0"/>
      <w:marTop w:val="0"/>
      <w:marBottom w:val="0"/>
      <w:divBdr>
        <w:top w:val="none" w:sz="0" w:space="0" w:color="auto"/>
        <w:left w:val="none" w:sz="0" w:space="0" w:color="auto"/>
        <w:bottom w:val="none" w:sz="0" w:space="0" w:color="auto"/>
        <w:right w:val="none" w:sz="0" w:space="0" w:color="auto"/>
      </w:divBdr>
    </w:div>
    <w:div w:id="1126578894">
      <w:bodyDiv w:val="1"/>
      <w:marLeft w:val="0"/>
      <w:marRight w:val="0"/>
      <w:marTop w:val="0"/>
      <w:marBottom w:val="0"/>
      <w:divBdr>
        <w:top w:val="none" w:sz="0" w:space="0" w:color="auto"/>
        <w:left w:val="none" w:sz="0" w:space="0" w:color="auto"/>
        <w:bottom w:val="none" w:sz="0" w:space="0" w:color="auto"/>
        <w:right w:val="none" w:sz="0" w:space="0" w:color="auto"/>
      </w:divBdr>
    </w:div>
    <w:div w:id="1218014079">
      <w:bodyDiv w:val="1"/>
      <w:marLeft w:val="0"/>
      <w:marRight w:val="0"/>
      <w:marTop w:val="0"/>
      <w:marBottom w:val="0"/>
      <w:divBdr>
        <w:top w:val="none" w:sz="0" w:space="0" w:color="auto"/>
        <w:left w:val="none" w:sz="0" w:space="0" w:color="auto"/>
        <w:bottom w:val="none" w:sz="0" w:space="0" w:color="auto"/>
        <w:right w:val="none" w:sz="0" w:space="0" w:color="auto"/>
      </w:divBdr>
    </w:div>
    <w:div w:id="1259217256">
      <w:bodyDiv w:val="1"/>
      <w:marLeft w:val="0"/>
      <w:marRight w:val="0"/>
      <w:marTop w:val="0"/>
      <w:marBottom w:val="0"/>
      <w:divBdr>
        <w:top w:val="none" w:sz="0" w:space="0" w:color="auto"/>
        <w:left w:val="none" w:sz="0" w:space="0" w:color="auto"/>
        <w:bottom w:val="none" w:sz="0" w:space="0" w:color="auto"/>
        <w:right w:val="none" w:sz="0" w:space="0" w:color="auto"/>
      </w:divBdr>
    </w:div>
    <w:div w:id="1259948961">
      <w:bodyDiv w:val="1"/>
      <w:marLeft w:val="0"/>
      <w:marRight w:val="0"/>
      <w:marTop w:val="0"/>
      <w:marBottom w:val="0"/>
      <w:divBdr>
        <w:top w:val="none" w:sz="0" w:space="0" w:color="auto"/>
        <w:left w:val="none" w:sz="0" w:space="0" w:color="auto"/>
        <w:bottom w:val="none" w:sz="0" w:space="0" w:color="auto"/>
        <w:right w:val="none" w:sz="0" w:space="0" w:color="auto"/>
      </w:divBdr>
    </w:div>
    <w:div w:id="1326474845">
      <w:bodyDiv w:val="1"/>
      <w:marLeft w:val="0"/>
      <w:marRight w:val="0"/>
      <w:marTop w:val="0"/>
      <w:marBottom w:val="0"/>
      <w:divBdr>
        <w:top w:val="none" w:sz="0" w:space="0" w:color="auto"/>
        <w:left w:val="none" w:sz="0" w:space="0" w:color="auto"/>
        <w:bottom w:val="none" w:sz="0" w:space="0" w:color="auto"/>
        <w:right w:val="none" w:sz="0" w:space="0" w:color="auto"/>
      </w:divBdr>
    </w:div>
    <w:div w:id="1374966079">
      <w:bodyDiv w:val="1"/>
      <w:marLeft w:val="0"/>
      <w:marRight w:val="0"/>
      <w:marTop w:val="0"/>
      <w:marBottom w:val="0"/>
      <w:divBdr>
        <w:top w:val="none" w:sz="0" w:space="0" w:color="auto"/>
        <w:left w:val="none" w:sz="0" w:space="0" w:color="auto"/>
        <w:bottom w:val="none" w:sz="0" w:space="0" w:color="auto"/>
        <w:right w:val="none" w:sz="0" w:space="0" w:color="auto"/>
      </w:divBdr>
    </w:div>
    <w:div w:id="1411347441">
      <w:bodyDiv w:val="1"/>
      <w:marLeft w:val="0"/>
      <w:marRight w:val="0"/>
      <w:marTop w:val="0"/>
      <w:marBottom w:val="0"/>
      <w:divBdr>
        <w:top w:val="none" w:sz="0" w:space="0" w:color="auto"/>
        <w:left w:val="none" w:sz="0" w:space="0" w:color="auto"/>
        <w:bottom w:val="none" w:sz="0" w:space="0" w:color="auto"/>
        <w:right w:val="none" w:sz="0" w:space="0" w:color="auto"/>
      </w:divBdr>
    </w:div>
    <w:div w:id="1472556616">
      <w:bodyDiv w:val="1"/>
      <w:marLeft w:val="0"/>
      <w:marRight w:val="0"/>
      <w:marTop w:val="0"/>
      <w:marBottom w:val="0"/>
      <w:divBdr>
        <w:top w:val="none" w:sz="0" w:space="0" w:color="auto"/>
        <w:left w:val="none" w:sz="0" w:space="0" w:color="auto"/>
        <w:bottom w:val="none" w:sz="0" w:space="0" w:color="auto"/>
        <w:right w:val="none" w:sz="0" w:space="0" w:color="auto"/>
      </w:divBdr>
    </w:div>
    <w:div w:id="1581520342">
      <w:bodyDiv w:val="1"/>
      <w:marLeft w:val="0"/>
      <w:marRight w:val="0"/>
      <w:marTop w:val="0"/>
      <w:marBottom w:val="0"/>
      <w:divBdr>
        <w:top w:val="none" w:sz="0" w:space="0" w:color="auto"/>
        <w:left w:val="none" w:sz="0" w:space="0" w:color="auto"/>
        <w:bottom w:val="none" w:sz="0" w:space="0" w:color="auto"/>
        <w:right w:val="none" w:sz="0" w:space="0" w:color="auto"/>
      </w:divBdr>
    </w:div>
    <w:div w:id="1633172676">
      <w:bodyDiv w:val="1"/>
      <w:marLeft w:val="0"/>
      <w:marRight w:val="0"/>
      <w:marTop w:val="0"/>
      <w:marBottom w:val="0"/>
      <w:divBdr>
        <w:top w:val="none" w:sz="0" w:space="0" w:color="auto"/>
        <w:left w:val="none" w:sz="0" w:space="0" w:color="auto"/>
        <w:bottom w:val="none" w:sz="0" w:space="0" w:color="auto"/>
        <w:right w:val="none" w:sz="0" w:space="0" w:color="auto"/>
      </w:divBdr>
    </w:div>
    <w:div w:id="1640913186">
      <w:bodyDiv w:val="1"/>
      <w:marLeft w:val="0"/>
      <w:marRight w:val="0"/>
      <w:marTop w:val="0"/>
      <w:marBottom w:val="0"/>
      <w:divBdr>
        <w:top w:val="none" w:sz="0" w:space="0" w:color="auto"/>
        <w:left w:val="none" w:sz="0" w:space="0" w:color="auto"/>
        <w:bottom w:val="none" w:sz="0" w:space="0" w:color="auto"/>
        <w:right w:val="none" w:sz="0" w:space="0" w:color="auto"/>
      </w:divBdr>
    </w:div>
    <w:div w:id="1652715434">
      <w:bodyDiv w:val="1"/>
      <w:marLeft w:val="0"/>
      <w:marRight w:val="0"/>
      <w:marTop w:val="0"/>
      <w:marBottom w:val="0"/>
      <w:divBdr>
        <w:top w:val="none" w:sz="0" w:space="0" w:color="auto"/>
        <w:left w:val="none" w:sz="0" w:space="0" w:color="auto"/>
        <w:bottom w:val="none" w:sz="0" w:space="0" w:color="auto"/>
        <w:right w:val="none" w:sz="0" w:space="0" w:color="auto"/>
      </w:divBdr>
    </w:div>
    <w:div w:id="1661808403">
      <w:bodyDiv w:val="1"/>
      <w:marLeft w:val="0"/>
      <w:marRight w:val="0"/>
      <w:marTop w:val="0"/>
      <w:marBottom w:val="0"/>
      <w:divBdr>
        <w:top w:val="none" w:sz="0" w:space="0" w:color="auto"/>
        <w:left w:val="none" w:sz="0" w:space="0" w:color="auto"/>
        <w:bottom w:val="none" w:sz="0" w:space="0" w:color="auto"/>
        <w:right w:val="none" w:sz="0" w:space="0" w:color="auto"/>
      </w:divBdr>
    </w:div>
    <w:div w:id="1701975542">
      <w:bodyDiv w:val="1"/>
      <w:marLeft w:val="0"/>
      <w:marRight w:val="0"/>
      <w:marTop w:val="0"/>
      <w:marBottom w:val="0"/>
      <w:divBdr>
        <w:top w:val="none" w:sz="0" w:space="0" w:color="auto"/>
        <w:left w:val="none" w:sz="0" w:space="0" w:color="auto"/>
        <w:bottom w:val="none" w:sz="0" w:space="0" w:color="auto"/>
        <w:right w:val="none" w:sz="0" w:space="0" w:color="auto"/>
      </w:divBdr>
    </w:div>
    <w:div w:id="1759208484">
      <w:bodyDiv w:val="1"/>
      <w:marLeft w:val="0"/>
      <w:marRight w:val="0"/>
      <w:marTop w:val="0"/>
      <w:marBottom w:val="0"/>
      <w:divBdr>
        <w:top w:val="none" w:sz="0" w:space="0" w:color="auto"/>
        <w:left w:val="none" w:sz="0" w:space="0" w:color="auto"/>
        <w:bottom w:val="none" w:sz="0" w:space="0" w:color="auto"/>
        <w:right w:val="none" w:sz="0" w:space="0" w:color="auto"/>
      </w:divBdr>
    </w:div>
    <w:div w:id="1766536807">
      <w:bodyDiv w:val="1"/>
      <w:marLeft w:val="0"/>
      <w:marRight w:val="0"/>
      <w:marTop w:val="0"/>
      <w:marBottom w:val="0"/>
      <w:divBdr>
        <w:top w:val="none" w:sz="0" w:space="0" w:color="auto"/>
        <w:left w:val="none" w:sz="0" w:space="0" w:color="auto"/>
        <w:bottom w:val="none" w:sz="0" w:space="0" w:color="auto"/>
        <w:right w:val="none" w:sz="0" w:space="0" w:color="auto"/>
      </w:divBdr>
    </w:div>
    <w:div w:id="1780055739">
      <w:bodyDiv w:val="1"/>
      <w:marLeft w:val="0"/>
      <w:marRight w:val="0"/>
      <w:marTop w:val="0"/>
      <w:marBottom w:val="0"/>
      <w:divBdr>
        <w:top w:val="none" w:sz="0" w:space="0" w:color="auto"/>
        <w:left w:val="none" w:sz="0" w:space="0" w:color="auto"/>
        <w:bottom w:val="none" w:sz="0" w:space="0" w:color="auto"/>
        <w:right w:val="none" w:sz="0" w:space="0" w:color="auto"/>
      </w:divBdr>
    </w:div>
    <w:div w:id="1852917453">
      <w:bodyDiv w:val="1"/>
      <w:marLeft w:val="0"/>
      <w:marRight w:val="0"/>
      <w:marTop w:val="0"/>
      <w:marBottom w:val="0"/>
      <w:divBdr>
        <w:top w:val="none" w:sz="0" w:space="0" w:color="auto"/>
        <w:left w:val="none" w:sz="0" w:space="0" w:color="auto"/>
        <w:bottom w:val="none" w:sz="0" w:space="0" w:color="auto"/>
        <w:right w:val="none" w:sz="0" w:space="0" w:color="auto"/>
      </w:divBdr>
    </w:div>
    <w:div w:id="1881504396">
      <w:bodyDiv w:val="1"/>
      <w:marLeft w:val="0"/>
      <w:marRight w:val="0"/>
      <w:marTop w:val="0"/>
      <w:marBottom w:val="0"/>
      <w:divBdr>
        <w:top w:val="none" w:sz="0" w:space="0" w:color="auto"/>
        <w:left w:val="none" w:sz="0" w:space="0" w:color="auto"/>
        <w:bottom w:val="none" w:sz="0" w:space="0" w:color="auto"/>
        <w:right w:val="none" w:sz="0" w:space="0" w:color="auto"/>
      </w:divBdr>
    </w:div>
    <w:div w:id="1891527772">
      <w:bodyDiv w:val="1"/>
      <w:marLeft w:val="0"/>
      <w:marRight w:val="0"/>
      <w:marTop w:val="0"/>
      <w:marBottom w:val="0"/>
      <w:divBdr>
        <w:top w:val="none" w:sz="0" w:space="0" w:color="auto"/>
        <w:left w:val="none" w:sz="0" w:space="0" w:color="auto"/>
        <w:bottom w:val="none" w:sz="0" w:space="0" w:color="auto"/>
        <w:right w:val="none" w:sz="0" w:space="0" w:color="auto"/>
      </w:divBdr>
    </w:div>
    <w:div w:id="1897810375">
      <w:bodyDiv w:val="1"/>
      <w:marLeft w:val="0"/>
      <w:marRight w:val="0"/>
      <w:marTop w:val="0"/>
      <w:marBottom w:val="0"/>
      <w:divBdr>
        <w:top w:val="none" w:sz="0" w:space="0" w:color="auto"/>
        <w:left w:val="none" w:sz="0" w:space="0" w:color="auto"/>
        <w:bottom w:val="none" w:sz="0" w:space="0" w:color="auto"/>
        <w:right w:val="none" w:sz="0" w:space="0" w:color="auto"/>
      </w:divBdr>
    </w:div>
    <w:div w:id="1965115528">
      <w:bodyDiv w:val="1"/>
      <w:marLeft w:val="0"/>
      <w:marRight w:val="0"/>
      <w:marTop w:val="0"/>
      <w:marBottom w:val="0"/>
      <w:divBdr>
        <w:top w:val="none" w:sz="0" w:space="0" w:color="auto"/>
        <w:left w:val="none" w:sz="0" w:space="0" w:color="auto"/>
        <w:bottom w:val="none" w:sz="0" w:space="0" w:color="auto"/>
        <w:right w:val="none" w:sz="0" w:space="0" w:color="auto"/>
      </w:divBdr>
    </w:div>
    <w:div w:id="1990135132">
      <w:bodyDiv w:val="1"/>
      <w:marLeft w:val="0"/>
      <w:marRight w:val="0"/>
      <w:marTop w:val="0"/>
      <w:marBottom w:val="0"/>
      <w:divBdr>
        <w:top w:val="none" w:sz="0" w:space="0" w:color="auto"/>
        <w:left w:val="none" w:sz="0" w:space="0" w:color="auto"/>
        <w:bottom w:val="none" w:sz="0" w:space="0" w:color="auto"/>
        <w:right w:val="none" w:sz="0" w:space="0" w:color="auto"/>
      </w:divBdr>
    </w:div>
    <w:div w:id="2004314336">
      <w:bodyDiv w:val="1"/>
      <w:marLeft w:val="0"/>
      <w:marRight w:val="0"/>
      <w:marTop w:val="0"/>
      <w:marBottom w:val="0"/>
      <w:divBdr>
        <w:top w:val="none" w:sz="0" w:space="0" w:color="auto"/>
        <w:left w:val="none" w:sz="0" w:space="0" w:color="auto"/>
        <w:bottom w:val="none" w:sz="0" w:space="0" w:color="auto"/>
        <w:right w:val="none" w:sz="0" w:space="0" w:color="auto"/>
      </w:divBdr>
    </w:div>
    <w:div w:id="2033650157">
      <w:bodyDiv w:val="1"/>
      <w:marLeft w:val="0"/>
      <w:marRight w:val="0"/>
      <w:marTop w:val="0"/>
      <w:marBottom w:val="0"/>
      <w:divBdr>
        <w:top w:val="none" w:sz="0" w:space="0" w:color="auto"/>
        <w:left w:val="none" w:sz="0" w:space="0" w:color="auto"/>
        <w:bottom w:val="none" w:sz="0" w:space="0" w:color="auto"/>
        <w:right w:val="none" w:sz="0" w:space="0" w:color="auto"/>
      </w:divBdr>
    </w:div>
    <w:div w:id="2062631292">
      <w:bodyDiv w:val="1"/>
      <w:marLeft w:val="0"/>
      <w:marRight w:val="0"/>
      <w:marTop w:val="0"/>
      <w:marBottom w:val="0"/>
      <w:divBdr>
        <w:top w:val="none" w:sz="0" w:space="0" w:color="auto"/>
        <w:left w:val="none" w:sz="0" w:space="0" w:color="auto"/>
        <w:bottom w:val="none" w:sz="0" w:space="0" w:color="auto"/>
        <w:right w:val="none" w:sz="0" w:space="0" w:color="auto"/>
      </w:divBdr>
    </w:div>
    <w:div w:id="2081363793">
      <w:bodyDiv w:val="1"/>
      <w:marLeft w:val="0"/>
      <w:marRight w:val="0"/>
      <w:marTop w:val="0"/>
      <w:marBottom w:val="0"/>
      <w:divBdr>
        <w:top w:val="none" w:sz="0" w:space="0" w:color="auto"/>
        <w:left w:val="none" w:sz="0" w:space="0" w:color="auto"/>
        <w:bottom w:val="none" w:sz="0" w:space="0" w:color="auto"/>
        <w:right w:val="none" w:sz="0" w:space="0" w:color="auto"/>
      </w:divBdr>
    </w:div>
    <w:div w:id="21296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6.png"/><Relationship Id="rId26" Type="http://schemas.openxmlformats.org/officeDocument/2006/relationships/hyperlink" Target="https://app.powerbi.com/groups/me/apps/e645a103-23fe-4881-a5e5-fd2c9235daf2/rdlreports/69624f36-e643-487d-9979-97e8778ed5e1?rp:param_language_key=U&amp;rp:param_company_code=3032&amp;rp:param_year=2022&amp;rp:param_segment_code=303201&amp;rp:param_month_start=1&amp;rp:param_month_end=12&amp;rp:param_account_number=410000&amp;rp:param_group=4" TargetMode="External"/><Relationship Id="rId3" Type="http://schemas.openxmlformats.org/officeDocument/2006/relationships/styles" Target="styles.xml"/><Relationship Id="rId21" Type="http://schemas.openxmlformats.org/officeDocument/2006/relationships/hyperlink" Target="https://app.powerbi.com/groups/me/apps/e645a103-23fe-4881-a5e5-fd2c9235daf2/rdlreports/69624f36-e643-487d-9979-97e8778ed5e1?rp:param_language_key=U&amp;rp:param_company_code=3032&amp;rp:param_year=2022&amp;rp:param_segment_code=303201&amp;rp:param_month_start=1&amp;rp:param_month_end=12&amp;rp:param_account_number=360000&amp;rp:param_group=4&amp;rp:p=1001010100&amp;rp:p=1001010101&amp;rp:p=1001050000&amp;rp:p=1001070100&amp;rp:p=1001080100&amp;rp:p=1002010100&amp;rp:p=1002020100&amp;rp:p=1002030100&amp;rp:p=1002100100&amp;rp:p=1002220100&amp;rp:p=1002310100&amp;rp:p=1002330100&amp;rp:p=1002340100&amp;rp:p=1002350100&amp;rp:p=1002360100&amp;rp:p=1002380100&amp;rp:p=1002410100&amp;rp:p=1002410101&amp;rp:p=1002410102&amp;rp:p=1002600100&amp;rp:p=1002900100&amp;rp:p=1004030100&amp;rp:p=1004030101&amp;rp:p=1004040100&amp;rp:p=1005020100&amp;rp:p=1005030100&amp;rp:p=1005060100&amp;rp:p=1005060101&amp;rp:p=1005090100&amp;rp:p=1005100100&amp;rp:p=1005310100&amp;rp:p=100601000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app.powerbi.com/groups/me/apps/e645a103-23fe-4881-a5e5-fd2c9235daf2/rdlreports/69624f36-e643-487d-9979-97e8778ed5e1?rp:param_language_key=U&amp;rp:param_company_code=3032&amp;rp:param_year=2022&amp;rp:param_segment_code=303201&amp;rp:param_month_start=1&amp;rp:param_month_end=12&amp;rp:param_account_number=437200&amp;rp:param_group=4"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app.powerbi.com/groups/me/apps/e645a103-23fe-4881-a5e5-fd2c9235daf2/rdlreports/69624f36-e643-487d-9979-97e8778ed5e1?rp:param_language_key=U&amp;rp:param_company_code=3032&amp;rp:param_year=2022&amp;rp:param_segment_code=303201&amp;rp:param_month_start=1&amp;rp:param_month_end=12&amp;rp:param_account_number=446500&amp;rp:param_group=4&amp;rp:p=1001010100&amp;rp:p=1001010101&amp;rp:p=1001050000&amp;rp:p=1001070100&amp;rp:p=1001080100&amp;rp:p=1002010100&amp;rp:p=1002020100&amp;rp:p=1002030100&amp;rp:p=1002100100&amp;rp:p=1002220100&amp;rp:p=1002310100&amp;rp:p=1002330100&amp;rp:p=1002340100&amp;rp:p=1002350100&amp;rp:p=1002360100&amp;rp:p=1002380100&amp;rp:p=1002410100&amp;rp:p=1002410101&amp;rp:p=1002410102&amp;rp:p=1002600100&amp;rp:p=1002900100&amp;rp:p=1004030100&amp;rp:p=1004030101&amp;rp:p=1004040100&amp;rp:p=1005020100&amp;rp:p=1005030100&amp;rp:p=1005060100&amp;rp:p=1005060101&amp;rp:p=1005090100&amp;rp:p=1005100100&amp;rp:p=1005310100&amp;rp:p=1006010000" TargetMode="External"/><Relationship Id="rId29" Type="http://schemas.openxmlformats.org/officeDocument/2006/relationships/hyperlink" Target="https://app.powerbi.com/groups/me/apps/e645a103-23fe-4881-a5e5-fd2c9235daf2/rdlreports/69624f36-e643-487d-9979-97e8778ed5e1?rp:param_language_key=U&amp;rp:param_company_code=3032&amp;rp:param_year=2022&amp;rp:param_segment_code=303250&amp;rp:param_month_start=1&amp;rp:param_month_end=12&amp;rp:param_account_number=415000&amp;rp:param_grou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pp.powerbi.com/groups/me/apps/e645a103-23fe-4881-a5e5-fd2c9235daf2/rdlreports/69624f36-e643-487d-9979-97e8778ed5e1?rp:param_language_key=U&amp;rp:param_company_code=3032&amp;rp:param_year=2022&amp;rp:param_segment_code=303201&amp;rp:param_month_start=1&amp;rp:param_month_end=12&amp;rp:param_account_number=491200&amp;rp:param_group=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app.powerbi.com/groups/me/apps/e645a103-23fe-4881-a5e5-fd2c9235daf2/rdlreports/69624f36-e643-487d-9979-97e8778ed5e1?rp:param_language_key=U&amp;rp:param_company_code=3032&amp;rp:param_year=2022&amp;rp:param_segment_code=303201&amp;rp:param_month_start=1&amp;rp:param_month_end=12&amp;rp:param_account_number=353000&amp;rp:param_group=4" TargetMode="External"/><Relationship Id="rId28" Type="http://schemas.openxmlformats.org/officeDocument/2006/relationships/hyperlink" Target="https://app.powerbi.com/groups/me/apps/e645a103-23fe-4881-a5e5-fd2c9235daf2/rdlreports/69624f36-e643-487d-9979-97e8778ed5e1?rp:param_language_key=U&amp;rp:param_company_code=3032&amp;rp:param_year=2022&amp;rp:param_segment_code=303250&amp;rp:param_month_start=1&amp;rp:param_month_end=12&amp;rp:param_account_number=415000&amp;rp:param_group=4" TargetMode="External"/><Relationship Id="rId10" Type="http://schemas.openxmlformats.org/officeDocument/2006/relationships/hyperlink" Target="https://evl.fi/plus/seurakuntaelama/polku-toimintamalli" TargetMode="External"/><Relationship Id="rId19" Type="http://schemas.openxmlformats.org/officeDocument/2006/relationships/hyperlink" Target="https://app.powerbi.com/groups/me/apps/e645a103-23fe-4881-a5e5-fd2c9235daf2/rdlreports/69624f36-e643-487d-9979-97e8778ed5e1?rp:param_language_key=U&amp;rp:param_company_code=3032&amp;rp:param_year=2022&amp;rp:param_segment_code=303201&amp;rp:param_month_start=1&amp;rp:param_month_end=12&amp;rp:param_account_number=495000&amp;rp:param_group=4&amp;rp:p=1001010100&amp;rp:p=1001010101&amp;rp:p=1001050000&amp;rp:p=1001070100&amp;rp:p=1001080100&amp;rp:p=1002010100&amp;rp:p=1002020100&amp;rp:p=1002030100&amp;rp:p=1002100100&amp;rp:p=1002220100&amp;rp:p=1002310100&amp;rp:p=1002330100&amp;rp:p=1002340100&amp;rp:p=1002350100&amp;rp:p=1002360100&amp;rp:p=1002380100&amp;rp:p=1002410100&amp;rp:p=1002410101&amp;rp:p=1002410102&amp;rp:p=1002600100&amp;rp:p=1002900100&amp;rp:p=1004030100&amp;rp:p=1004030101&amp;rp:p=1004040100&amp;rp:p=1005020100&amp;rp:p=1005030100&amp;rp:p=1005060100&amp;rp:p=1005060101&amp;rp:p=1005090100&amp;rp:p=1005100100&amp;rp:p=1005310100&amp;rp:p=1006010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vl.fi/documents/1327140/77189567/suomen-ev.lut.kirkon-strategia-vuoteen-2026.pdf" TargetMode="External"/><Relationship Id="rId14" Type="http://schemas.openxmlformats.org/officeDocument/2006/relationships/image" Target="media/image4.png"/><Relationship Id="rId22" Type="http://schemas.openxmlformats.org/officeDocument/2006/relationships/hyperlink" Target="https://app.powerbi.com/groups/me/apps/e645a103-23fe-4881-a5e5-fd2c9235daf2/rdlreports/69624f36-e643-487d-9979-97e8778ed5e1?rp:param_language_key=U&amp;rp:param_company_code=3032&amp;rp:param_year=2022&amp;rp:param_segment_code=303201&amp;rp:param_month_start=1&amp;rp:param_month_end=12&amp;rp:param_account_number=319400&amp;rp:param_group=4&amp;rp:p=1001010100&amp;rp:p=1001010101&amp;rp:p=1001050000&amp;rp:p=1001070100&amp;rp:p=1001080100&amp;rp:p=1002010100&amp;rp:p=1002020100&amp;rp:p=1002030100&amp;rp:p=1002100100&amp;rp:p=1002220100&amp;rp:p=1002310100&amp;rp:p=1002330100&amp;rp:p=1002340100&amp;rp:p=1002350100&amp;rp:p=1002360100&amp;rp:p=1002380100&amp;rp:p=1002410100&amp;rp:p=1002410101&amp;rp:p=1002410102&amp;rp:p=1002600100&amp;rp:p=1002900100&amp;rp:p=1004030100&amp;rp:p=1004030101&amp;rp:p=1004040100&amp;rp:p=1005020100&amp;rp:p=1005030100&amp;rp:p=1005060100&amp;rp:p=1005060101&amp;rp:p=1005090100&amp;rp:p=1005100100&amp;rp:p=1005310100&amp;rp:p=1006010000" TargetMode="External"/><Relationship Id="rId27" Type="http://schemas.openxmlformats.org/officeDocument/2006/relationships/hyperlink" Target="https://app.powerbi.com/groups/me/apps/e645a103-23fe-4881-a5e5-fd2c9235daf2/rdlreports/69624f36-e643-487d-9979-97e8778ed5e1?rp:param_language_key=U&amp;rp:param_company_code=3032&amp;rp:param_year=2022&amp;rp:param_segment_code=303250&amp;rp:param_month_start=1&amp;rp:param_month_end=12&amp;rp:param_account_number=408900&amp;rp:param_group=4" TargetMode="External"/><Relationship Id="rId30" Type="http://schemas.openxmlformats.org/officeDocument/2006/relationships/hyperlink" Target="https://app.powerbi.com/groups/me/apps/e645a103-23fe-4881-a5e5-fd2c9235daf2/rdlreports/69624f36-e643-487d-9979-97e8778ed5e1?rp:param_language_key=U&amp;rp:param_company_code=3032&amp;rp:param_year=2022&amp;rp:param_segment_code=303250&amp;rp:param_month_start=1&amp;rp:param_month_end=12&amp;rp:param_account_number=443500&amp;rp:param_group=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resteos.resurssi.kv.evl\JYV_Seurakunnat\JYV_TOI\Yhteiset\Hallinto\Tilinp&#228;&#228;t&#246;kset\Tilinp&#228;&#228;t&#246;s%202022\2022%20TP%20Toimitatuotot,%20toimintakulut%20excel%20taulukk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195183776932825"/>
          <c:y val="1.849279663471607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604263345408819"/>
          <c:y val="0.20526672281414735"/>
          <c:w val="0.70613684615617456"/>
          <c:h val="0.66195743639849614"/>
        </c:manualLayout>
      </c:layout>
      <c:pie3DChart>
        <c:varyColors val="1"/>
        <c:ser>
          <c:idx val="0"/>
          <c:order val="0"/>
          <c:tx>
            <c:strRef>
              <c:f>'toimintatuotot tiliryhmittäin'!$B$1</c:f>
              <c:strCache>
                <c:ptCount val="1"/>
                <c:pt idx="0">
                  <c:v>Toimitatuotot tiliryhmittäin 200 609,29 €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4E9-4019-AFF4-8E68038CCCD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4E9-4019-AFF4-8E68038CCCD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4E9-4019-AFF4-8E68038CCCD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4E9-4019-AFF4-8E68038CCCD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4E9-4019-AFF4-8E68038CCCD6}"/>
              </c:ext>
            </c:extLst>
          </c:dPt>
          <c:dPt>
            <c:idx val="5"/>
            <c:bubble3D val="0"/>
            <c:explosion val="21"/>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4E9-4019-AFF4-8E68038CCCD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4E9-4019-AFF4-8E68038CCCD6}"/>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4E9-4019-AFF4-8E68038CCCD6}"/>
              </c:ext>
            </c:extLst>
          </c:dPt>
          <c:dLbls>
            <c:dLbl>
              <c:idx val="0"/>
              <c:layout>
                <c:manualLayout>
                  <c:x val="0.14444058561120923"/>
                  <c:y val="-2.80543208797929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4E9-4019-AFF4-8E68038CCCD6}"/>
                </c:ext>
              </c:extLst>
            </c:dLbl>
            <c:dLbl>
              <c:idx val="1"/>
              <c:layout>
                <c:manualLayout>
                  <c:x val="0.23067794311558726"/>
                  <c:y val="0.106170629616721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4E9-4019-AFF4-8E68038CCCD6}"/>
                </c:ext>
              </c:extLst>
            </c:dLbl>
            <c:dLbl>
              <c:idx val="2"/>
              <c:layout>
                <c:manualLayout>
                  <c:x val="0.15349902698145301"/>
                  <c:y val="0.1421488246500343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4E9-4019-AFF4-8E68038CCCD6}"/>
                </c:ext>
              </c:extLst>
            </c:dLbl>
            <c:dLbl>
              <c:idx val="3"/>
              <c:layout>
                <c:manualLayout>
                  <c:x val="7.4687629184347237E-2"/>
                  <c:y val="0.1882356723028873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4E9-4019-AFF4-8E68038CCCD6}"/>
                </c:ext>
              </c:extLst>
            </c:dLbl>
            <c:dLbl>
              <c:idx val="4"/>
              <c:layout>
                <c:manualLayout>
                  <c:x val="1.7580508910758279E-2"/>
                  <c:y val="0.2524984011721352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4E9-4019-AFF4-8E68038CCCD6}"/>
                </c:ext>
              </c:extLst>
            </c:dLbl>
            <c:dLbl>
              <c:idx val="5"/>
              <c:layout>
                <c:manualLayout>
                  <c:x val="-4.2201131702643647E-2"/>
                  <c:y val="-6.33923793506395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4E9-4019-AFF4-8E68038CCCD6}"/>
                </c:ext>
              </c:extLst>
            </c:dLbl>
            <c:dLbl>
              <c:idx val="6"/>
              <c:layout>
                <c:manualLayout>
                  <c:x val="-0.21236662006034293"/>
                  <c:y val="8.2649327924918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4E9-4019-AFF4-8E68038CCCD6}"/>
                </c:ext>
              </c:extLst>
            </c:dLbl>
            <c:dLbl>
              <c:idx val="7"/>
              <c:layout>
                <c:manualLayout>
                  <c:x val="-0.23546937473937257"/>
                  <c:y val="-6.5382869922008414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4E9-4019-AFF4-8E68038CCC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'toimintatuotot tiliryhmittäin'!$A$3:$A$10</c:f>
              <c:strCache>
                <c:ptCount val="8"/>
                <c:pt idx="0">
                  <c:v>Tuet ja avustukset</c:v>
                </c:pt>
                <c:pt idx="1">
                  <c:v>Kolehdit, keräykset ja lahjoitusvarat</c:v>
                </c:pt>
                <c:pt idx="2">
                  <c:v>Maksutuotot </c:v>
                </c:pt>
                <c:pt idx="3">
                  <c:v>Muut toimintatuotot</c:v>
                </c:pt>
                <c:pt idx="4">
                  <c:v>Vuokratuotot</c:v>
                </c:pt>
                <c:pt idx="5">
                  <c:v>Metsätalouden tuotot</c:v>
                </c:pt>
                <c:pt idx="6">
                  <c:v>Myyntituotot</c:v>
                </c:pt>
                <c:pt idx="7">
                  <c:v>Korvaukset</c:v>
                </c:pt>
              </c:strCache>
            </c:strRef>
          </c:cat>
          <c:val>
            <c:numRef>
              <c:f>'toimintatuotot tiliryhmittäin'!$B$3:$B$10</c:f>
              <c:numCache>
                <c:formatCode>"€"#,##0.00_);[Red]\("€"#,##0.00\)</c:formatCode>
                <c:ptCount val="8"/>
                <c:pt idx="0">
                  <c:v>2606.7800000000002</c:v>
                </c:pt>
                <c:pt idx="1">
                  <c:v>8185.1</c:v>
                </c:pt>
                <c:pt idx="2">
                  <c:v>26448.58</c:v>
                </c:pt>
                <c:pt idx="3">
                  <c:v>355.5</c:v>
                </c:pt>
                <c:pt idx="4">
                  <c:v>15902.54</c:v>
                </c:pt>
                <c:pt idx="5">
                  <c:v>142631.31</c:v>
                </c:pt>
                <c:pt idx="6">
                  <c:v>2152.6799999999998</c:v>
                </c:pt>
                <c:pt idx="7">
                  <c:v>2326.8000000000002</c:v>
                </c:pt>
              </c:numCache>
            </c:numRef>
          </c:val>
          <c:extLst>
            <c:ext xmlns:c16="http://schemas.microsoft.com/office/drawing/2014/chart" uri="{C3380CC4-5D6E-409C-BE32-E72D297353CC}">
              <c16:uniqueId val="{00000010-F4E9-4019-AFF4-8E68038CCCD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'henkilöstön ikäjakauma'!$A$7:$A$11</c:f>
              <c:strCache>
                <c:ptCount val="5"/>
                <c:pt idx="0">
                  <c:v>40 - 44</c:v>
                </c:pt>
                <c:pt idx="1">
                  <c:v>45 - 49</c:v>
                </c:pt>
                <c:pt idx="2">
                  <c:v>50 - 54</c:v>
                </c:pt>
                <c:pt idx="3">
                  <c:v>55 - 59</c:v>
                </c:pt>
                <c:pt idx="4">
                  <c:v>60 - 64</c:v>
                </c:pt>
              </c:strCache>
            </c:strRef>
          </c:cat>
          <c:val>
            <c:numRef>
              <c:f>'henkilöstön ikäjakauma'!$B$7:$B$11</c:f>
              <c:numCache>
                <c:formatCode>General</c:formatCode>
                <c:ptCount val="5"/>
                <c:pt idx="0">
                  <c:v>1</c:v>
                </c:pt>
                <c:pt idx="1">
                  <c:v>2</c:v>
                </c:pt>
                <c:pt idx="2">
                  <c:v>2</c:v>
                </c:pt>
                <c:pt idx="3">
                  <c:v>0</c:v>
                </c:pt>
                <c:pt idx="4">
                  <c:v>2</c:v>
                </c:pt>
              </c:numCache>
            </c:numRef>
          </c:val>
          <c:smooth val="0"/>
          <c:extLst>
            <c:ext xmlns:c16="http://schemas.microsoft.com/office/drawing/2014/chart" uri="{C3380CC4-5D6E-409C-BE32-E72D297353CC}">
              <c16:uniqueId val="{00000000-65CA-498E-8606-950003661AE0}"/>
            </c:ext>
          </c:extLst>
        </c:ser>
        <c:dLbls>
          <c:dLblPos val="ctr"/>
          <c:showLegendKey val="0"/>
          <c:showVal val="1"/>
          <c:showCatName val="0"/>
          <c:showSerName val="0"/>
          <c:showPercent val="0"/>
          <c:showBubbleSize val="0"/>
        </c:dLbls>
        <c:marker val="1"/>
        <c:smooth val="0"/>
        <c:axId val="97663880"/>
        <c:axId val="97656008"/>
      </c:lineChart>
      <c:catAx>
        <c:axId val="976638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97656008"/>
        <c:crosses val="autoZero"/>
        <c:auto val="1"/>
        <c:lblAlgn val="ctr"/>
        <c:lblOffset val="100"/>
        <c:noMultiLvlLbl val="0"/>
      </c:catAx>
      <c:valAx>
        <c:axId val="976560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97663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8E80-826B-4C7D-9D88-5D20FC73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52</Pages>
  <Words>11869</Words>
  <Characters>96142</Characters>
  <Application>Microsoft Office Word</Application>
  <DocSecurity>0</DocSecurity>
  <Lines>801</Lines>
  <Paragraphs>215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Räty Hannele</dc:creator>
  <cp:keywords/>
  <dc:description/>
  <cp:lastModifiedBy>Kangas Heikki</cp:lastModifiedBy>
  <cp:revision>57</cp:revision>
  <cp:lastPrinted>2023-03-04T17:48:00Z</cp:lastPrinted>
  <dcterms:created xsi:type="dcterms:W3CDTF">2023-02-06T09:31:00Z</dcterms:created>
  <dcterms:modified xsi:type="dcterms:W3CDTF">2023-03-15T09:45:00Z</dcterms:modified>
</cp:coreProperties>
</file>